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D6" w:rsidRPr="005C2D30" w:rsidRDefault="00230ED6" w:rsidP="005149C6">
      <w:pPr>
        <w:widowControl w:val="0"/>
        <w:outlineLvl w:val="0"/>
        <w:rPr>
          <w:rFonts w:eastAsia="Arial Unicode MS"/>
          <w:b/>
          <w:u w:color="000000"/>
          <w:lang w:val="ru-RU"/>
        </w:rPr>
      </w:pPr>
      <w:bookmarkStart w:id="0" w:name="_GoBack"/>
      <w:bookmarkEnd w:id="0"/>
      <w:r w:rsidRPr="005C2D30">
        <w:rPr>
          <w:rFonts w:eastAsia="Arial Unicode MS"/>
          <w:b/>
          <w:u w:color="000000"/>
          <w:lang w:val="ru-RU"/>
        </w:rPr>
        <w:t xml:space="preserve">                                                                                                          </w:t>
      </w:r>
    </w:p>
    <w:p w:rsidR="00B404FF" w:rsidRDefault="00120F2E" w:rsidP="00597F8A">
      <w:pPr>
        <w:widowControl w:val="0"/>
        <w:spacing w:line="360" w:lineRule="auto"/>
        <w:ind w:left="778"/>
        <w:jc w:val="center"/>
        <w:outlineLvl w:val="0"/>
        <w:rPr>
          <w:rFonts w:eastAsia="Arial Unicode MS"/>
          <w:b/>
          <w:bCs/>
          <w:u w:color="000000"/>
          <w:lang w:val="ru-RU"/>
        </w:rPr>
      </w:pPr>
      <w:r w:rsidRPr="005C2D30">
        <w:rPr>
          <w:rFonts w:eastAsia="Arial Unicode MS"/>
          <w:b/>
          <w:bCs/>
          <w:u w:color="000000"/>
          <w:lang w:val="ru-RU"/>
        </w:rPr>
        <w:t xml:space="preserve">КЛИНИЧЕСКИЕ РЕКОМЕНДАЦИИ (ПРОТОКОЛЫ ЛЕЧЕНИЯ) </w:t>
      </w:r>
    </w:p>
    <w:p w:rsidR="00A12471" w:rsidRDefault="00B404FF" w:rsidP="00597F8A">
      <w:pPr>
        <w:widowControl w:val="0"/>
        <w:spacing w:line="360" w:lineRule="auto"/>
        <w:ind w:left="778"/>
        <w:jc w:val="center"/>
        <w:outlineLvl w:val="0"/>
        <w:rPr>
          <w:rFonts w:eastAsia="Arial Unicode MS"/>
          <w:b/>
          <w:bCs/>
          <w:u w:color="000000"/>
          <w:lang w:val="ru-RU"/>
        </w:rPr>
      </w:pPr>
      <w:r>
        <w:rPr>
          <w:rFonts w:eastAsia="Arial Unicode MS"/>
          <w:b/>
          <w:bCs/>
          <w:u w:color="000000"/>
          <w:lang w:val="ru-RU"/>
        </w:rPr>
        <w:t xml:space="preserve">ПРИ ДИАГНОЗЕ </w:t>
      </w:r>
      <w:r w:rsidR="00120F2E" w:rsidRPr="005C2D30">
        <w:rPr>
          <w:rFonts w:eastAsia="Arial Unicode MS"/>
          <w:b/>
          <w:bCs/>
          <w:u w:color="000000"/>
          <w:lang w:val="ru-RU"/>
        </w:rPr>
        <w:t>ПАРОДОНТИТ</w:t>
      </w:r>
    </w:p>
    <w:p w:rsidR="00E065A6" w:rsidRDefault="0064514E" w:rsidP="00B404FF">
      <w:pPr>
        <w:jc w:val="center"/>
        <w:rPr>
          <w:i/>
          <w:lang w:val="ru-RU"/>
        </w:rPr>
      </w:pPr>
      <w:r w:rsidRPr="00B404FF">
        <w:rPr>
          <w:i/>
          <w:lang w:val="ru-RU"/>
        </w:rPr>
        <w:t xml:space="preserve">Утверждены </w:t>
      </w:r>
      <w:r w:rsidR="00B404FF" w:rsidRPr="00B404FF">
        <w:rPr>
          <w:i/>
          <w:lang w:val="ru-RU"/>
        </w:rPr>
        <w:t>Решением</w:t>
      </w:r>
      <w:r w:rsidRPr="00B404FF">
        <w:rPr>
          <w:i/>
          <w:lang w:val="ru-RU"/>
        </w:rPr>
        <w:t xml:space="preserve"> Совет</w:t>
      </w:r>
      <w:r w:rsidR="00B404FF" w:rsidRPr="00B404FF">
        <w:rPr>
          <w:i/>
          <w:lang w:val="ru-RU"/>
        </w:rPr>
        <w:t>а Ассоциации общественных объединений «</w:t>
      </w:r>
      <w:r w:rsidRPr="00B404FF">
        <w:rPr>
          <w:i/>
          <w:lang w:val="ru-RU"/>
        </w:rPr>
        <w:t>Ст</w:t>
      </w:r>
      <w:r w:rsidR="00B404FF" w:rsidRPr="00B404FF">
        <w:rPr>
          <w:i/>
          <w:lang w:val="ru-RU"/>
        </w:rPr>
        <w:t xml:space="preserve">оматологическая Ассоциация России» 23 апреля 2013 года с изменениями и дополнениями на основании Постановления № </w:t>
      </w:r>
      <w:r w:rsidR="003D60C8">
        <w:rPr>
          <w:i/>
          <w:lang w:val="ru-RU"/>
        </w:rPr>
        <w:t xml:space="preserve">18 </w:t>
      </w:r>
      <w:r w:rsidR="00B404FF" w:rsidRPr="00B404FF">
        <w:rPr>
          <w:i/>
          <w:lang w:val="ru-RU"/>
        </w:rPr>
        <w:t xml:space="preserve">Совета Ассоциации общественных объединений «Стоматологическая Ассоциация России» </w:t>
      </w:r>
      <w:r w:rsidR="003D60C8">
        <w:rPr>
          <w:i/>
          <w:lang w:val="ru-RU"/>
        </w:rPr>
        <w:t xml:space="preserve">от </w:t>
      </w:r>
      <w:r w:rsidR="00B404FF" w:rsidRPr="00B404FF">
        <w:rPr>
          <w:i/>
          <w:lang w:val="ru-RU"/>
        </w:rPr>
        <w:t>30 сентября 2014 года</w:t>
      </w:r>
      <w:r w:rsidR="00954455">
        <w:rPr>
          <w:i/>
          <w:lang w:val="ru-RU"/>
        </w:rPr>
        <w:t xml:space="preserve">, </w:t>
      </w:r>
    </w:p>
    <w:p w:rsidR="00120F2E" w:rsidRPr="00B404FF" w:rsidRDefault="00954455" w:rsidP="00B404FF">
      <w:pPr>
        <w:jc w:val="center"/>
        <w:rPr>
          <w:i/>
          <w:lang w:val="ru-RU"/>
        </w:rPr>
      </w:pPr>
      <w:r>
        <w:rPr>
          <w:i/>
          <w:lang w:val="ru-RU"/>
        </w:rPr>
        <w:t>актуализированы 02 августа 2018 года</w:t>
      </w:r>
    </w:p>
    <w:p w:rsidR="00230ED6" w:rsidRPr="005C2D30" w:rsidRDefault="00230ED6" w:rsidP="00120F2E">
      <w:pPr>
        <w:widowControl w:val="0"/>
        <w:jc w:val="center"/>
        <w:outlineLvl w:val="0"/>
        <w:rPr>
          <w:rFonts w:eastAsia="Arial Unicode MS"/>
          <w:b/>
          <w:u w:color="000000"/>
          <w:lang w:val="ru-RU"/>
        </w:rPr>
      </w:pPr>
    </w:p>
    <w:p w:rsidR="00B404FF" w:rsidRPr="005C2D30" w:rsidRDefault="00B404FF">
      <w:pPr>
        <w:widowControl w:val="0"/>
        <w:jc w:val="center"/>
        <w:outlineLvl w:val="0"/>
        <w:rPr>
          <w:rFonts w:eastAsia="Arial Unicode MS"/>
          <w:b/>
          <w:u w:color="000000"/>
          <w:lang w:val="ru-RU"/>
        </w:rPr>
      </w:pPr>
    </w:p>
    <w:p w:rsidR="00120F2E" w:rsidRPr="005C2D30" w:rsidRDefault="00120F2E" w:rsidP="00120F2E">
      <w:pPr>
        <w:spacing w:line="360" w:lineRule="auto"/>
        <w:ind w:firstLine="708"/>
        <w:jc w:val="both"/>
        <w:rPr>
          <w:lang w:val="ru-RU"/>
        </w:rPr>
      </w:pPr>
      <w:r w:rsidRPr="005C2D30">
        <w:rPr>
          <w:lang w:val="ru-RU"/>
        </w:rPr>
        <w:t>Клинические рекомендации (протоколы лечения)</w:t>
      </w:r>
      <w:r w:rsidR="00313870">
        <w:rPr>
          <w:lang w:val="ru-RU"/>
        </w:rPr>
        <w:t xml:space="preserve"> </w:t>
      </w:r>
      <w:r w:rsidRPr="005C2D30">
        <w:rPr>
          <w:lang w:val="ru-RU"/>
        </w:rPr>
        <w:t>«</w:t>
      </w:r>
      <w:r w:rsidR="00313870">
        <w:rPr>
          <w:lang w:val="ru-RU"/>
        </w:rPr>
        <w:t xml:space="preserve">Пародонтит» </w:t>
      </w:r>
      <w:r w:rsidRPr="005C2D30">
        <w:rPr>
          <w:lang w:val="ru-RU"/>
        </w:rPr>
        <w:t>разработаны Московским Государственным медико-стоматологическим университетом им. А.И.</w:t>
      </w:r>
      <w:r w:rsidR="005A5E6E">
        <w:rPr>
          <w:lang w:val="ru-RU"/>
        </w:rPr>
        <w:t xml:space="preserve"> </w:t>
      </w:r>
      <w:r w:rsidRPr="005C2D30">
        <w:rPr>
          <w:lang w:val="ru-RU"/>
        </w:rPr>
        <w:t>Евдокимова Минздрава РФ (Янушевич О.О., Кузьмина Э.М., Максимовский Ю.М., Малый А.Ю., Дмитриева Л.А., Ревазова З.Э, Почтаренко В.А., Эктова А.И.)  и Центральным научно-исследовательским институтом стоматологии и челюстно-лицевой хирургии Минздрава РФ (Вагнер В.Д., Грудянов А.И., Смирнова Л.Е.).</w:t>
      </w:r>
    </w:p>
    <w:p w:rsidR="00230ED6" w:rsidRPr="005C2D30" w:rsidRDefault="00230ED6">
      <w:pPr>
        <w:widowControl w:val="0"/>
        <w:outlineLvl w:val="0"/>
        <w:rPr>
          <w:rFonts w:eastAsia="Arial Unicode MS"/>
          <w:b/>
          <w:u w:color="FF0000"/>
          <w:lang w:val="ru-RU"/>
        </w:rPr>
      </w:pPr>
    </w:p>
    <w:p w:rsidR="00230ED6" w:rsidRDefault="00230ED6">
      <w:pPr>
        <w:widowControl w:val="0"/>
        <w:spacing w:line="360" w:lineRule="auto"/>
        <w:jc w:val="both"/>
        <w:outlineLvl w:val="0"/>
        <w:rPr>
          <w:rFonts w:eastAsia="Arial Unicode MS"/>
          <w:b/>
          <w:u w:color="000000"/>
          <w:lang w:val="ru-RU"/>
        </w:rPr>
      </w:pPr>
      <w:r w:rsidRPr="005C2D30">
        <w:rPr>
          <w:rFonts w:eastAsia="Arial Unicode MS"/>
          <w:b/>
          <w:u w:color="000000"/>
        </w:rPr>
        <w:t>I</w:t>
      </w:r>
      <w:r w:rsidRPr="005C2D30">
        <w:rPr>
          <w:rFonts w:eastAsia="Arial Unicode MS"/>
          <w:b/>
          <w:u w:color="000000"/>
          <w:lang w:val="ru-RU"/>
        </w:rPr>
        <w:t>. ОБЛАСТЬ ПРИМЕНЕНИЯ</w:t>
      </w:r>
    </w:p>
    <w:p w:rsidR="00230ED6" w:rsidRPr="005C2D30" w:rsidRDefault="00E73BEA" w:rsidP="00120F2E">
      <w:pPr>
        <w:widowControl w:val="0"/>
        <w:spacing w:line="360" w:lineRule="auto"/>
        <w:jc w:val="both"/>
        <w:outlineLvl w:val="0"/>
        <w:rPr>
          <w:rFonts w:eastAsia="Arial Unicode MS"/>
          <w:b/>
          <w:u w:color="000000"/>
          <w:lang w:val="ru-RU"/>
        </w:rPr>
      </w:pPr>
      <w:r w:rsidRPr="005C2D30">
        <w:rPr>
          <w:rFonts w:eastAsia="Arial Unicode MS"/>
          <w:bCs/>
          <w:u w:color="000000"/>
          <w:lang w:val="ru-RU"/>
        </w:rPr>
        <w:t>Клинические рекомендации (протокол</w:t>
      </w:r>
      <w:r w:rsidR="00120F2E" w:rsidRPr="005C2D30">
        <w:rPr>
          <w:rFonts w:eastAsia="Arial Unicode MS"/>
          <w:bCs/>
          <w:u w:color="000000"/>
          <w:lang w:val="ru-RU"/>
        </w:rPr>
        <w:t xml:space="preserve">ы </w:t>
      </w:r>
      <w:r w:rsidRPr="005C2D30">
        <w:rPr>
          <w:rFonts w:eastAsia="Arial Unicode MS"/>
          <w:bCs/>
          <w:u w:color="000000"/>
          <w:lang w:val="ru-RU"/>
        </w:rPr>
        <w:t>лечения)</w:t>
      </w:r>
      <w:r w:rsidR="005A5E6E">
        <w:rPr>
          <w:rFonts w:eastAsia="Arial Unicode MS"/>
          <w:bCs/>
          <w:u w:color="000000"/>
          <w:lang w:val="ru-RU"/>
        </w:rPr>
        <w:t xml:space="preserve"> </w:t>
      </w:r>
      <w:r w:rsidR="00230ED6" w:rsidRPr="005C2D30">
        <w:rPr>
          <w:rFonts w:eastAsia="Arial Unicode MS"/>
          <w:u w:color="000000"/>
          <w:lang w:val="ru-RU"/>
        </w:rPr>
        <w:t>«Пародонтит</w:t>
      </w:r>
      <w:r w:rsidRPr="005C2D30">
        <w:rPr>
          <w:rFonts w:eastAsia="Arial Unicode MS"/>
          <w:u w:color="000000"/>
          <w:lang w:val="ru-RU"/>
        </w:rPr>
        <w:t>» предназначен</w:t>
      </w:r>
      <w:r w:rsidR="00120F2E" w:rsidRPr="005C2D30">
        <w:rPr>
          <w:rFonts w:eastAsia="Arial Unicode MS"/>
          <w:u w:color="000000"/>
          <w:lang w:val="ru-RU"/>
        </w:rPr>
        <w:t>ы</w:t>
      </w:r>
      <w:r w:rsidRPr="005C2D30">
        <w:rPr>
          <w:rFonts w:eastAsia="Arial Unicode MS"/>
          <w:u w:color="000000"/>
          <w:lang w:val="ru-RU"/>
        </w:rPr>
        <w:t xml:space="preserve"> для пр</w:t>
      </w:r>
      <w:r w:rsidR="00230ED6" w:rsidRPr="005C2D30">
        <w:rPr>
          <w:rFonts w:eastAsia="Arial Unicode MS"/>
          <w:u w:color="000000"/>
          <w:lang w:val="ru-RU"/>
        </w:rPr>
        <w:t>именения в системе здраво</w:t>
      </w:r>
      <w:r w:rsidR="00230ED6" w:rsidRPr="005C2D30">
        <w:rPr>
          <w:rFonts w:eastAsia="Arial Unicode MS"/>
          <w:u w:color="000000"/>
          <w:lang w:val="ru-RU"/>
        </w:rPr>
        <w:softHyphen/>
        <w:t>охранения Российской Федерации.</w:t>
      </w:r>
    </w:p>
    <w:p w:rsidR="00120F2E" w:rsidRPr="005C2D30" w:rsidRDefault="00120F2E">
      <w:pPr>
        <w:widowControl w:val="0"/>
        <w:shd w:val="clear" w:color="auto" w:fill="FFFFFF"/>
        <w:spacing w:line="360" w:lineRule="auto"/>
        <w:jc w:val="both"/>
        <w:outlineLvl w:val="0"/>
        <w:rPr>
          <w:rFonts w:eastAsia="Arial Unicode MS"/>
          <w:b/>
          <w:u w:color="000000"/>
          <w:lang w:val="ru-RU"/>
        </w:rPr>
      </w:pPr>
    </w:p>
    <w:p w:rsidR="00230ED6" w:rsidRDefault="00230ED6" w:rsidP="005149C6">
      <w:pPr>
        <w:widowControl w:val="0"/>
        <w:shd w:val="clear" w:color="auto" w:fill="FFFFFF"/>
        <w:spacing w:line="360" w:lineRule="auto"/>
        <w:jc w:val="both"/>
        <w:outlineLvl w:val="0"/>
        <w:rPr>
          <w:rFonts w:eastAsia="Arial Unicode MS"/>
          <w:b/>
          <w:u w:color="000000"/>
          <w:lang w:val="ru-RU"/>
        </w:rPr>
      </w:pPr>
      <w:r w:rsidRPr="005C2D30">
        <w:rPr>
          <w:rFonts w:eastAsia="Arial Unicode MS"/>
          <w:b/>
          <w:u w:color="000000"/>
        </w:rPr>
        <w:t>II</w:t>
      </w:r>
      <w:r w:rsidRPr="005C2D30">
        <w:rPr>
          <w:rFonts w:eastAsia="Arial Unicode MS"/>
          <w:b/>
          <w:u w:color="000000"/>
          <w:lang w:val="ru-RU"/>
        </w:rPr>
        <w:t>. НОРМАТИВНЫЕ ССЫЛКИ</w:t>
      </w:r>
    </w:p>
    <w:p w:rsidR="00120F2E" w:rsidRPr="005C2D30" w:rsidRDefault="00120F2E" w:rsidP="005149C6">
      <w:pPr>
        <w:pStyle w:val="ab"/>
        <w:spacing w:before="0" w:beforeAutospacing="0" w:after="0" w:afterAutospacing="0"/>
        <w:ind w:firstLine="300"/>
        <w:jc w:val="both"/>
      </w:pPr>
      <w:r w:rsidRPr="005C2D30">
        <w:t>В настоящих Клинических рекомендациях использованы ссылки на следующие документы:</w:t>
      </w:r>
    </w:p>
    <w:p w:rsidR="00120F2E" w:rsidRPr="005C2D30" w:rsidRDefault="00120F2E" w:rsidP="00120F2E">
      <w:pPr>
        <w:widowControl w:val="0"/>
        <w:numPr>
          <w:ilvl w:val="0"/>
          <w:numId w:val="88"/>
        </w:numPr>
        <w:shd w:val="clear" w:color="auto" w:fill="FFFFFF"/>
        <w:tabs>
          <w:tab w:val="left" w:pos="288"/>
        </w:tabs>
        <w:autoSpaceDE w:val="0"/>
        <w:autoSpaceDN w:val="0"/>
        <w:adjustRightInd w:val="0"/>
        <w:spacing w:line="360" w:lineRule="auto"/>
        <w:jc w:val="both"/>
        <w:rPr>
          <w:lang w:val="ru-RU"/>
        </w:rPr>
      </w:pPr>
      <w:r w:rsidRPr="005C2D30">
        <w:rPr>
          <w:spacing w:val="4"/>
          <w:lang w:val="ru-RU"/>
        </w:rPr>
        <w:t xml:space="preserve">Постановление Правительства Российской </w:t>
      </w:r>
      <w:r w:rsidRPr="005C2D30">
        <w:rPr>
          <w:lang w:val="ru-RU"/>
        </w:rPr>
        <w:t xml:space="preserve">Федерации от 05.11.97 № 1387 «О мерах </w:t>
      </w:r>
      <w:r w:rsidRPr="005C2D30">
        <w:rPr>
          <w:spacing w:val="2"/>
          <w:lang w:val="ru-RU"/>
        </w:rPr>
        <w:t>по стабилизации и развитию здравоохране</w:t>
      </w:r>
      <w:r w:rsidRPr="005C2D30">
        <w:rPr>
          <w:spacing w:val="2"/>
          <w:lang w:val="ru-RU"/>
        </w:rPr>
        <w:softHyphen/>
      </w:r>
      <w:r w:rsidRPr="005C2D30">
        <w:rPr>
          <w:spacing w:val="13"/>
          <w:lang w:val="ru-RU"/>
        </w:rPr>
        <w:t xml:space="preserve">ния и медицинской науки в Российской </w:t>
      </w:r>
      <w:r w:rsidRPr="005C2D30">
        <w:rPr>
          <w:lang w:val="ru-RU"/>
        </w:rPr>
        <w:t>Федерации» (Собрание законодательства Российской Федерации, 1997, № 46, ст. 5312).</w:t>
      </w:r>
    </w:p>
    <w:p w:rsidR="00120F2E" w:rsidRPr="005C2D30" w:rsidRDefault="00120F2E" w:rsidP="00120F2E">
      <w:pPr>
        <w:widowControl w:val="0"/>
        <w:numPr>
          <w:ilvl w:val="0"/>
          <w:numId w:val="88"/>
        </w:numPr>
        <w:shd w:val="clear" w:color="auto" w:fill="FFFFFF"/>
        <w:tabs>
          <w:tab w:val="left" w:pos="288"/>
        </w:tabs>
        <w:autoSpaceDE w:val="0"/>
        <w:autoSpaceDN w:val="0"/>
        <w:adjustRightInd w:val="0"/>
        <w:spacing w:before="5" w:line="360" w:lineRule="auto"/>
        <w:jc w:val="both"/>
        <w:rPr>
          <w:lang w:val="ru-RU"/>
        </w:rPr>
      </w:pPr>
      <w:r w:rsidRPr="005C2D30">
        <w:rPr>
          <w:rFonts w:eastAsia="Arial Unicode MS"/>
          <w:u w:color="000000"/>
          <w:lang w:val="ru-RU"/>
        </w:rPr>
        <w:t xml:space="preserve">Приказ Минздравсоцразвития России №1664н от 27 декабря 2011г. Об утверждении номенклатуры медицинских услуг. </w:t>
      </w:r>
    </w:p>
    <w:p w:rsidR="00120F2E" w:rsidRPr="005C2D30" w:rsidRDefault="00120F2E" w:rsidP="00120F2E">
      <w:pPr>
        <w:widowControl w:val="0"/>
        <w:numPr>
          <w:ilvl w:val="0"/>
          <w:numId w:val="88"/>
        </w:numPr>
        <w:shd w:val="clear" w:color="auto" w:fill="FFFFFF"/>
        <w:tabs>
          <w:tab w:val="left" w:pos="288"/>
        </w:tabs>
        <w:autoSpaceDE w:val="0"/>
        <w:autoSpaceDN w:val="0"/>
        <w:adjustRightInd w:val="0"/>
        <w:spacing w:before="5" w:line="360" w:lineRule="auto"/>
        <w:jc w:val="both"/>
        <w:rPr>
          <w:lang w:val="ru-RU"/>
        </w:rPr>
      </w:pPr>
      <w:r w:rsidRPr="005C2D30">
        <w:rPr>
          <w:rFonts w:eastAsia="Arial Unicode MS"/>
          <w:u w:color="000000"/>
          <w:lang w:val="ru-RU"/>
        </w:rPr>
        <w:t>Федеральный закон от 21 ноября 2011г. №323-ФЗ «Об основах охраны здоровья граждан в Российской Федерации» (Собрание законодательства Россий</w:t>
      </w:r>
      <w:r w:rsidRPr="005C2D30">
        <w:rPr>
          <w:rFonts w:eastAsia="Arial Unicode MS"/>
          <w:u w:color="000000"/>
          <w:lang w:val="ru-RU"/>
        </w:rPr>
        <w:softHyphen/>
        <w:t>ской Федерации, 2011, № 48, ст. 6724).</w:t>
      </w:r>
    </w:p>
    <w:p w:rsidR="00B404FF" w:rsidRPr="005C2D30" w:rsidRDefault="00B404FF">
      <w:pPr>
        <w:widowControl w:val="0"/>
        <w:shd w:val="clear" w:color="auto" w:fill="FFFFFF"/>
        <w:spacing w:line="360" w:lineRule="auto"/>
        <w:jc w:val="both"/>
        <w:outlineLvl w:val="0"/>
        <w:rPr>
          <w:rFonts w:eastAsia="Arial Unicode MS"/>
          <w:b/>
          <w:u w:color="000000"/>
          <w:lang w:val="ru-RU"/>
        </w:rPr>
      </w:pPr>
    </w:p>
    <w:p w:rsidR="00230ED6" w:rsidRPr="005C2D30" w:rsidRDefault="00230ED6">
      <w:pPr>
        <w:widowControl w:val="0"/>
        <w:shd w:val="clear" w:color="auto" w:fill="FFFFFF"/>
        <w:spacing w:line="360" w:lineRule="auto"/>
        <w:jc w:val="both"/>
        <w:outlineLvl w:val="0"/>
        <w:rPr>
          <w:rFonts w:eastAsia="Arial Unicode MS"/>
          <w:b/>
          <w:u w:color="000000"/>
          <w:lang w:val="ru-RU"/>
        </w:rPr>
      </w:pPr>
      <w:r w:rsidRPr="005C2D30">
        <w:rPr>
          <w:rFonts w:eastAsia="Arial Unicode MS"/>
          <w:b/>
          <w:u w:color="000000"/>
        </w:rPr>
        <w:t>III</w:t>
      </w:r>
      <w:r w:rsidRPr="005C2D30">
        <w:rPr>
          <w:rFonts w:eastAsia="Arial Unicode MS"/>
          <w:b/>
          <w:u w:color="000000"/>
          <w:lang w:val="ru-RU"/>
        </w:rPr>
        <w:t>.ОБОЗНАЧЕНИЯ И СОКРАЩЕНИЯ</w:t>
      </w:r>
    </w:p>
    <w:p w:rsidR="00120F2E" w:rsidRPr="005C2D30" w:rsidRDefault="00230ED6" w:rsidP="00120F2E">
      <w:pPr>
        <w:shd w:val="clear" w:color="auto" w:fill="FFFFFF"/>
        <w:jc w:val="both"/>
        <w:rPr>
          <w:b/>
          <w:lang w:val="ru-RU"/>
        </w:rPr>
      </w:pPr>
      <w:r w:rsidRPr="005C2D30">
        <w:rPr>
          <w:rFonts w:eastAsia="Arial Unicode MS"/>
          <w:u w:color="000000"/>
          <w:lang w:val="ru-RU"/>
        </w:rPr>
        <w:t xml:space="preserve"> </w:t>
      </w:r>
      <w:r w:rsidR="00120F2E" w:rsidRPr="005C2D30">
        <w:rPr>
          <w:lang w:val="ru-RU"/>
        </w:rPr>
        <w:t>В настоящих Клинических рекомендациях использованы следующие обозначения и сокращения</w:t>
      </w:r>
      <w:r w:rsidR="00120F2E" w:rsidRPr="005C2D30">
        <w:rPr>
          <w:b/>
          <w:lang w:val="ru-RU"/>
        </w:rPr>
        <w:t>:</w:t>
      </w:r>
    </w:p>
    <w:p w:rsidR="00230ED6" w:rsidRPr="005C2D30" w:rsidRDefault="00230ED6">
      <w:pPr>
        <w:widowControl w:val="0"/>
        <w:tabs>
          <w:tab w:val="center" w:pos="4677"/>
          <w:tab w:val="right" w:pos="9355"/>
        </w:tabs>
        <w:spacing w:line="360" w:lineRule="auto"/>
        <w:jc w:val="both"/>
        <w:outlineLvl w:val="0"/>
        <w:rPr>
          <w:rFonts w:eastAsia="Arial Unicode MS"/>
          <w:u w:color="000000"/>
          <w:lang w:val="ru-RU"/>
        </w:rPr>
      </w:pPr>
      <w:r w:rsidRPr="005C2D30">
        <w:rPr>
          <w:rFonts w:eastAsia="Arial Unicode MS"/>
          <w:u w:color="000000"/>
          <w:lang w:val="ru-RU"/>
        </w:rPr>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120F2E" w:rsidRPr="005C2D30" w:rsidRDefault="00120F2E" w:rsidP="00120F2E">
      <w:pPr>
        <w:spacing w:line="360" w:lineRule="auto"/>
        <w:jc w:val="both"/>
        <w:rPr>
          <w:lang w:val="ru-RU"/>
        </w:rPr>
      </w:pPr>
      <w:r w:rsidRPr="005C2D30">
        <w:rPr>
          <w:lang w:val="ru-RU"/>
        </w:rPr>
        <w:t>МКБ-С – Международная классификация стоматологических болезней на основе МКБ-10.</w:t>
      </w:r>
    </w:p>
    <w:p w:rsidR="00E065A6" w:rsidRDefault="00E065A6">
      <w:pPr>
        <w:widowControl w:val="0"/>
        <w:shd w:val="clear" w:color="auto" w:fill="FFFFFF"/>
        <w:spacing w:line="360" w:lineRule="auto"/>
        <w:jc w:val="both"/>
        <w:outlineLvl w:val="0"/>
        <w:rPr>
          <w:rFonts w:eastAsia="Arial Unicode MS"/>
          <w:b/>
          <w:u w:color="000000"/>
        </w:rPr>
      </w:pPr>
    </w:p>
    <w:p w:rsidR="00230ED6" w:rsidRDefault="00230ED6">
      <w:pPr>
        <w:widowControl w:val="0"/>
        <w:shd w:val="clear" w:color="auto" w:fill="FFFFFF"/>
        <w:spacing w:line="360" w:lineRule="auto"/>
        <w:jc w:val="both"/>
        <w:outlineLvl w:val="0"/>
        <w:rPr>
          <w:rFonts w:eastAsia="Arial Unicode MS"/>
          <w:b/>
          <w:u w:color="000000"/>
          <w:lang w:val="ru-RU"/>
        </w:rPr>
      </w:pPr>
      <w:r w:rsidRPr="005C2D30">
        <w:rPr>
          <w:rFonts w:eastAsia="Arial Unicode MS"/>
          <w:b/>
          <w:u w:color="000000"/>
        </w:rPr>
        <w:lastRenderedPageBreak/>
        <w:t>IV</w:t>
      </w:r>
      <w:r w:rsidRPr="005C2D30">
        <w:rPr>
          <w:rFonts w:eastAsia="Arial Unicode MS"/>
          <w:b/>
          <w:u w:color="000000"/>
          <w:lang w:val="ru-RU"/>
        </w:rPr>
        <w:t>. ОБЩИЕ ПОЛОЖЕНИЯ</w:t>
      </w:r>
    </w:p>
    <w:p w:rsidR="00230ED6" w:rsidRPr="005C2D30" w:rsidRDefault="00E73BEA" w:rsidP="00E73BEA">
      <w:pPr>
        <w:widowControl w:val="0"/>
        <w:shd w:val="clear" w:color="auto" w:fill="FFFFFF"/>
        <w:spacing w:line="360" w:lineRule="auto"/>
        <w:jc w:val="both"/>
        <w:outlineLvl w:val="0"/>
        <w:rPr>
          <w:rFonts w:eastAsia="Arial Unicode MS"/>
          <w:b/>
          <w:u w:color="000000"/>
          <w:lang w:val="ru-RU"/>
        </w:rPr>
      </w:pPr>
      <w:r w:rsidRPr="005C2D30">
        <w:rPr>
          <w:rFonts w:eastAsia="Arial Unicode MS"/>
          <w:bCs/>
          <w:u w:color="000000"/>
          <w:lang w:val="ru-RU"/>
        </w:rPr>
        <w:t>Клинические рекомендации (протокол</w:t>
      </w:r>
      <w:r w:rsidR="00120F2E" w:rsidRPr="005C2D30">
        <w:rPr>
          <w:rFonts w:eastAsia="Arial Unicode MS"/>
          <w:bCs/>
          <w:u w:color="000000"/>
          <w:lang w:val="ru-RU"/>
        </w:rPr>
        <w:t>ы</w:t>
      </w:r>
      <w:r w:rsidRPr="005C2D30">
        <w:rPr>
          <w:rFonts w:eastAsia="Arial Unicode MS"/>
          <w:bCs/>
          <w:u w:color="000000"/>
          <w:lang w:val="ru-RU"/>
        </w:rPr>
        <w:t xml:space="preserve"> лечения)</w:t>
      </w:r>
      <w:r w:rsidRPr="005C2D30">
        <w:rPr>
          <w:rFonts w:eastAsia="Arial Unicode MS"/>
          <w:b/>
          <w:bCs/>
          <w:u w:color="000000"/>
          <w:lang w:val="ru-RU"/>
        </w:rPr>
        <w:t xml:space="preserve"> </w:t>
      </w:r>
      <w:r w:rsidR="00230ED6" w:rsidRPr="005C2D30">
        <w:rPr>
          <w:rFonts w:eastAsia="Arial Unicode MS"/>
          <w:u w:color="000000"/>
          <w:lang w:val="ru-RU"/>
        </w:rPr>
        <w:t>«Пародонтит» разработан</w:t>
      </w:r>
      <w:r w:rsidR="00120F2E" w:rsidRPr="005C2D30">
        <w:rPr>
          <w:rFonts w:eastAsia="Arial Unicode MS"/>
          <w:u w:color="000000"/>
          <w:lang w:val="ru-RU"/>
        </w:rPr>
        <w:t>ы</w:t>
      </w:r>
      <w:r w:rsidR="00230ED6" w:rsidRPr="005C2D30">
        <w:rPr>
          <w:rFonts w:eastAsia="Arial Unicode MS"/>
          <w:u w:color="000000"/>
          <w:lang w:val="ru-RU"/>
        </w:rPr>
        <w:t xml:space="preserve"> для решения следующих задач:</w:t>
      </w:r>
    </w:p>
    <w:p w:rsidR="00230ED6" w:rsidRPr="005C2D30" w:rsidRDefault="00230ED6">
      <w:pPr>
        <w:widowControl w:val="0"/>
        <w:suppressAutoHyphens/>
        <w:spacing w:line="360" w:lineRule="auto"/>
        <w:outlineLvl w:val="0"/>
        <w:rPr>
          <w:rFonts w:eastAsia="Arial Unicode MS"/>
          <w:u w:color="000000"/>
          <w:lang w:val="ru-RU"/>
        </w:rPr>
      </w:pPr>
      <w:r w:rsidRPr="005C2D30">
        <w:rPr>
          <w:rFonts w:eastAsia="Arial Unicode MS"/>
          <w:u w:color="000000"/>
          <w:lang w:val="ru-RU"/>
        </w:rPr>
        <w:t>— установление единых требований к порядку ди</w:t>
      </w:r>
      <w:r w:rsidRPr="005C2D30">
        <w:rPr>
          <w:rFonts w:eastAsia="Arial Unicode MS"/>
          <w:u w:color="000000"/>
          <w:lang w:val="ru-RU"/>
        </w:rPr>
        <w:softHyphen/>
        <w:t>агностики и лечения больных с пародонтитом;</w:t>
      </w:r>
    </w:p>
    <w:p w:rsidR="00230ED6" w:rsidRPr="005C2D30" w:rsidRDefault="00230ED6">
      <w:pPr>
        <w:widowControl w:val="0"/>
        <w:suppressAutoHyphens/>
        <w:spacing w:line="360" w:lineRule="auto"/>
        <w:outlineLvl w:val="0"/>
        <w:rPr>
          <w:rFonts w:eastAsia="Arial Unicode MS"/>
          <w:u w:color="000000"/>
          <w:lang w:val="ru-RU"/>
        </w:rPr>
      </w:pPr>
      <w:r w:rsidRPr="005C2D30">
        <w:rPr>
          <w:rFonts w:eastAsia="Arial Unicode MS"/>
          <w:u w:color="000000"/>
          <w:lang w:val="ru-RU"/>
        </w:rPr>
        <w:t>— унификация разработки базовых программ обязательного медицинского страхования и оптимизация медицинской помощи больным с пародонтитом;</w:t>
      </w:r>
    </w:p>
    <w:p w:rsidR="00230ED6" w:rsidRPr="005C2D30" w:rsidRDefault="00230ED6">
      <w:pPr>
        <w:widowControl w:val="0"/>
        <w:suppressAutoHyphens/>
        <w:spacing w:line="360" w:lineRule="auto"/>
        <w:outlineLvl w:val="0"/>
        <w:rPr>
          <w:rFonts w:eastAsia="Arial Unicode MS"/>
          <w:u w:color="000000"/>
          <w:lang w:val="ru-RU"/>
        </w:rPr>
      </w:pPr>
      <w:r w:rsidRPr="005C2D30">
        <w:rPr>
          <w:rFonts w:eastAsia="Arial Unicode MS"/>
          <w:u w:color="000000"/>
          <w:lang w:val="ru-RU"/>
        </w:rPr>
        <w:t>— обеспечение оптимальных объемов, доступнос</w:t>
      </w:r>
      <w:r w:rsidRPr="005C2D30">
        <w:rPr>
          <w:rFonts w:eastAsia="Arial Unicode MS"/>
          <w:u w:color="000000"/>
          <w:lang w:val="ru-RU"/>
        </w:rPr>
        <w:softHyphen/>
        <w:t>ти и качества медицинской помощи, оказывае</w:t>
      </w:r>
      <w:r w:rsidRPr="005C2D30">
        <w:rPr>
          <w:rFonts w:eastAsia="Arial Unicode MS"/>
          <w:u w:color="000000"/>
          <w:lang w:val="ru-RU"/>
        </w:rPr>
        <w:softHyphen/>
        <w:t xml:space="preserve">мой пациенту в медицинском учреждении. </w:t>
      </w:r>
    </w:p>
    <w:p w:rsidR="00120F2E" w:rsidRPr="005C2D30" w:rsidRDefault="00120F2E" w:rsidP="00120F2E">
      <w:pPr>
        <w:pStyle w:val="ab"/>
        <w:spacing w:line="276" w:lineRule="auto"/>
        <w:ind w:firstLine="300"/>
        <w:jc w:val="both"/>
      </w:pPr>
      <w:r w:rsidRPr="005C2D30">
        <w:rPr>
          <w:spacing w:val="-3"/>
        </w:rPr>
        <w:t xml:space="preserve">Область распространения настоящих </w:t>
      </w:r>
      <w:r w:rsidRPr="005C2D30">
        <w:rPr>
          <w:rFonts w:eastAsia="Arial Unicode MS"/>
          <w:u w:color="000000"/>
        </w:rPr>
        <w:t xml:space="preserve">Клинических рекомендаций </w:t>
      </w:r>
      <w:r w:rsidRPr="005C2D30">
        <w:t>— стоматологические медицинские организации.</w:t>
      </w:r>
    </w:p>
    <w:p w:rsidR="00120F2E" w:rsidRPr="005C2D30" w:rsidRDefault="00120F2E" w:rsidP="00120F2E">
      <w:pPr>
        <w:pStyle w:val="ab"/>
        <w:spacing w:line="276" w:lineRule="auto"/>
        <w:ind w:firstLine="300"/>
        <w:jc w:val="both"/>
      </w:pPr>
      <w:r w:rsidRPr="005C2D30">
        <w:t>В настоящих Клинических рекомендациях используется шкала убедительности доказательств данных:</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A)</w:t>
      </w:r>
      <w:r w:rsidRPr="005C2D30">
        <w:rPr>
          <w:rFonts w:eastAsia="Arial Unicode MS"/>
          <w:u w:color="000000"/>
          <w:lang w:val="ru-RU"/>
        </w:rPr>
        <w:t xml:space="preserve"> </w:t>
      </w:r>
      <w:r w:rsidRPr="005C2D30">
        <w:rPr>
          <w:rFonts w:eastAsia="Arial Unicode MS"/>
          <w:b/>
          <w:u w:color="000000"/>
          <w:lang w:val="ru-RU"/>
        </w:rPr>
        <w:t xml:space="preserve">Доказательства убедительны: </w:t>
      </w:r>
      <w:r w:rsidRPr="005C2D30">
        <w:rPr>
          <w:rFonts w:eastAsia="Arial Unicode MS"/>
          <w:u w:color="000000"/>
          <w:lang w:val="ru-RU"/>
        </w:rPr>
        <w:t>есть веские доказательства предлагаемому утверждению.</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B)</w:t>
      </w:r>
      <w:r w:rsidRPr="005C2D30">
        <w:rPr>
          <w:rFonts w:eastAsia="Arial Unicode MS"/>
          <w:u w:color="000000"/>
          <w:lang w:val="ru-RU"/>
        </w:rPr>
        <w:t xml:space="preserve"> </w:t>
      </w:r>
      <w:r w:rsidRPr="005C2D30">
        <w:rPr>
          <w:rFonts w:eastAsia="Arial Unicode MS"/>
          <w:b/>
          <w:u w:color="000000"/>
          <w:lang w:val="ru-RU"/>
        </w:rPr>
        <w:t>Относительная убедительность доказа</w:t>
      </w:r>
      <w:r w:rsidRPr="005C2D30">
        <w:rPr>
          <w:rFonts w:eastAsia="Arial Unicode MS"/>
          <w:b/>
          <w:u w:color="000000"/>
          <w:lang w:val="ru-RU"/>
        </w:rPr>
        <w:softHyphen/>
        <w:t>тельств</w:t>
      </w:r>
      <w:r w:rsidRPr="005C2D30">
        <w:rPr>
          <w:rFonts w:eastAsia="Arial Unicode MS"/>
          <w:u w:color="000000"/>
          <w:lang w:val="ru-RU"/>
        </w:rPr>
        <w:t>: есть достаточно доказательств в пользу того, чтобы рекомендовать данное предложение.</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C)</w:t>
      </w:r>
      <w:r w:rsidRPr="005C2D30">
        <w:rPr>
          <w:rFonts w:eastAsia="Arial Unicode MS"/>
          <w:u w:color="000000"/>
          <w:lang w:val="ru-RU"/>
        </w:rPr>
        <w:t xml:space="preserve"> </w:t>
      </w:r>
      <w:r w:rsidRPr="005C2D30">
        <w:rPr>
          <w:rFonts w:eastAsia="Arial Unicode MS"/>
          <w:b/>
          <w:u w:color="000000"/>
          <w:lang w:val="ru-RU"/>
        </w:rPr>
        <w:t>Достаточных доказательств нет</w:t>
      </w:r>
      <w:r w:rsidRPr="005C2D30">
        <w:rPr>
          <w:rFonts w:eastAsia="Arial Unicode MS"/>
          <w:u w:color="000000"/>
          <w:lang w:val="ru-RU"/>
        </w:rPr>
        <w:t>: имею</w:t>
      </w:r>
      <w:r w:rsidRPr="005C2D30">
        <w:rPr>
          <w:rFonts w:eastAsia="Arial Unicode MS"/>
          <w:u w:color="000000"/>
          <w:lang w:val="ru-RU"/>
        </w:rPr>
        <w:softHyphen/>
        <w:t>щихся доказательств недостаточно для вынесения рекомендации, но рекомендации могут быть даны с учетом иных обстоятельств.</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rPr>
        <w:t>D</w:t>
      </w:r>
      <w:r w:rsidRPr="005C2D30">
        <w:rPr>
          <w:rFonts w:eastAsia="Arial Unicode MS"/>
          <w:b/>
          <w:u w:color="000000"/>
          <w:lang w:val="ru-RU"/>
        </w:rPr>
        <w:t>)</w:t>
      </w:r>
      <w:r w:rsidRPr="005C2D30">
        <w:rPr>
          <w:rFonts w:eastAsia="Arial Unicode MS"/>
          <w:u w:color="000000"/>
          <w:lang w:val="ru-RU"/>
        </w:rPr>
        <w:t xml:space="preserve"> </w:t>
      </w:r>
      <w:r w:rsidRPr="005C2D30">
        <w:rPr>
          <w:rFonts w:eastAsia="Arial Unicode MS"/>
          <w:b/>
          <w:u w:color="000000"/>
          <w:lang w:val="ru-RU"/>
        </w:rPr>
        <w:t>Достаточно отрицательных доказа</w:t>
      </w:r>
      <w:r w:rsidRPr="005C2D30">
        <w:rPr>
          <w:rFonts w:eastAsia="Arial Unicode MS"/>
          <w:b/>
          <w:u w:color="000000"/>
          <w:lang w:val="ru-RU"/>
        </w:rPr>
        <w:softHyphen/>
        <w:t>тельств</w:t>
      </w:r>
      <w:r w:rsidRPr="005C2D30">
        <w:rPr>
          <w:rFonts w:eastAsia="Arial Unicode MS"/>
          <w:u w:color="000000"/>
          <w:lang w:val="ru-RU"/>
        </w:rPr>
        <w:t>: имеется достаточно доказательств, чтобы рекомендовать отказаться от применения в определенных условиях данного лекарствен</w:t>
      </w:r>
      <w:r w:rsidRPr="005C2D30">
        <w:rPr>
          <w:rFonts w:eastAsia="Arial Unicode MS"/>
          <w:u w:color="000000"/>
          <w:lang w:val="ru-RU"/>
        </w:rPr>
        <w:softHyphen/>
        <w:t>ного средства, материала, метода, технологии.</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E)</w:t>
      </w:r>
      <w:r w:rsidRPr="005C2D30">
        <w:rPr>
          <w:rFonts w:eastAsia="Arial Unicode MS"/>
          <w:u w:color="000000"/>
          <w:lang w:val="ru-RU"/>
        </w:rPr>
        <w:t xml:space="preserve"> </w:t>
      </w:r>
      <w:r w:rsidRPr="005C2D30">
        <w:rPr>
          <w:rFonts w:eastAsia="Arial Unicode MS"/>
          <w:b/>
          <w:u w:color="000000"/>
          <w:lang w:val="ru-RU"/>
        </w:rPr>
        <w:t>Веские отрицательные доказательства</w:t>
      </w:r>
      <w:r w:rsidRPr="005C2D30">
        <w:rPr>
          <w:rFonts w:eastAsia="Arial Unicode MS"/>
          <w:u w:color="000000"/>
          <w:lang w:val="ru-RU"/>
        </w:rPr>
        <w:t>: имеются достаточно убедительные доказательст</w:t>
      </w:r>
      <w:r w:rsidRPr="005C2D30">
        <w:rPr>
          <w:rFonts w:eastAsia="Arial Unicode MS"/>
          <w:u w:color="000000"/>
          <w:lang w:val="ru-RU"/>
        </w:rPr>
        <w:softHyphen/>
        <w:t>ва того, чтобы исключить лекарственное средст</w:t>
      </w:r>
      <w:r w:rsidRPr="005C2D30">
        <w:rPr>
          <w:rFonts w:eastAsia="Arial Unicode MS"/>
          <w:u w:color="000000"/>
          <w:lang w:val="ru-RU"/>
        </w:rPr>
        <w:softHyphen/>
        <w:t>во, метод, методику из рекомендаций.</w:t>
      </w:r>
    </w:p>
    <w:p w:rsidR="00230ED6" w:rsidRDefault="00230ED6">
      <w:pPr>
        <w:widowControl w:val="0"/>
        <w:shd w:val="clear" w:color="auto" w:fill="FFFFFF"/>
        <w:jc w:val="both"/>
        <w:outlineLvl w:val="0"/>
        <w:rPr>
          <w:rFonts w:eastAsia="Arial Unicode MS"/>
          <w:u w:color="000000"/>
          <w:lang w:val="ru-RU"/>
        </w:rPr>
      </w:pPr>
    </w:p>
    <w:p w:rsidR="00E73BEA" w:rsidRPr="005C2D30" w:rsidRDefault="00230ED6" w:rsidP="00E73BEA">
      <w:pPr>
        <w:widowControl w:val="0"/>
        <w:shd w:val="clear" w:color="auto" w:fill="FFFFFF"/>
        <w:jc w:val="both"/>
        <w:outlineLvl w:val="0"/>
        <w:rPr>
          <w:rFonts w:eastAsia="Arial Unicode MS"/>
          <w:u w:color="000000"/>
          <w:lang w:val="ru-RU"/>
        </w:rPr>
      </w:pPr>
      <w:r w:rsidRPr="005C2D30">
        <w:rPr>
          <w:rFonts w:eastAsia="Arial Unicode MS"/>
          <w:b/>
          <w:u w:color="000000"/>
        </w:rPr>
        <w:t>V</w:t>
      </w:r>
      <w:r w:rsidRPr="005C2D30">
        <w:rPr>
          <w:rFonts w:eastAsia="Arial Unicode MS"/>
          <w:b/>
          <w:u w:color="000000"/>
          <w:lang w:val="ru-RU"/>
        </w:rPr>
        <w:t xml:space="preserve">. ВЕДЕНИЕ </w:t>
      </w:r>
      <w:r w:rsidR="00E73BEA" w:rsidRPr="005C2D30">
        <w:rPr>
          <w:rFonts w:eastAsia="Arial Unicode MS"/>
          <w:b/>
          <w:bCs/>
          <w:u w:color="000000"/>
          <w:lang w:val="ru-RU"/>
        </w:rPr>
        <w:t>КЛИ</w:t>
      </w:r>
      <w:r w:rsidR="00120F2E" w:rsidRPr="005C2D30">
        <w:rPr>
          <w:rFonts w:eastAsia="Arial Unicode MS"/>
          <w:b/>
          <w:bCs/>
          <w:u w:color="000000"/>
          <w:lang w:val="ru-RU"/>
        </w:rPr>
        <w:t>НИЧЕСКИХ РЕКОМЕНДАЦИЙ (ПРОТОКОЛОВ</w:t>
      </w:r>
      <w:r w:rsidR="00E73BEA" w:rsidRPr="005C2D30">
        <w:rPr>
          <w:rFonts w:eastAsia="Arial Unicode MS"/>
          <w:b/>
          <w:bCs/>
          <w:u w:color="000000"/>
          <w:lang w:val="ru-RU"/>
        </w:rPr>
        <w:t xml:space="preserve"> ЛЕЧЕНИЯ) </w:t>
      </w:r>
      <w:r w:rsidR="00E73BEA" w:rsidRPr="005C2D30">
        <w:rPr>
          <w:rFonts w:eastAsia="Arial Unicode MS"/>
          <w:u w:color="000000"/>
          <w:lang w:val="ru-RU"/>
        </w:rPr>
        <w:t xml:space="preserve"> </w:t>
      </w:r>
    </w:p>
    <w:p w:rsidR="00120F2E" w:rsidRPr="00F13D74" w:rsidRDefault="00E73BEA" w:rsidP="00120F2E">
      <w:pPr>
        <w:shd w:val="clear" w:color="auto" w:fill="FFFFFF"/>
        <w:spacing w:before="91" w:line="360" w:lineRule="auto"/>
        <w:ind w:firstLine="708"/>
        <w:jc w:val="both"/>
        <w:rPr>
          <w:lang w:val="ru-RU"/>
        </w:rPr>
      </w:pPr>
      <w:r w:rsidRPr="005C2D30">
        <w:rPr>
          <w:rFonts w:eastAsia="Arial Unicode MS"/>
          <w:bCs/>
          <w:u w:color="000000"/>
          <w:lang w:val="ru-RU"/>
        </w:rPr>
        <w:t xml:space="preserve">Ведение </w:t>
      </w:r>
      <w:r w:rsidR="00120F2E" w:rsidRPr="005C2D30">
        <w:rPr>
          <w:lang w:val="ru-RU"/>
        </w:rPr>
        <w:t>Клинических рекомендаций (протоколов лечения)</w:t>
      </w:r>
      <w:r w:rsidR="005A5E6E">
        <w:rPr>
          <w:lang w:val="ru-RU"/>
        </w:rPr>
        <w:t xml:space="preserve"> </w:t>
      </w:r>
      <w:r w:rsidR="00230ED6" w:rsidRPr="005C2D30">
        <w:rPr>
          <w:rFonts w:eastAsia="Arial Unicode MS"/>
          <w:u w:color="000000"/>
          <w:lang w:val="ru-RU"/>
        </w:rPr>
        <w:t xml:space="preserve">«Пародонтит» </w:t>
      </w:r>
      <w:r w:rsidR="00120F2E" w:rsidRPr="005C2D30">
        <w:rPr>
          <w:spacing w:val="-1"/>
          <w:lang w:val="ru-RU"/>
        </w:rPr>
        <w:t>осуществляется Москов</w:t>
      </w:r>
      <w:r w:rsidR="00120F2E" w:rsidRPr="005C2D30">
        <w:rPr>
          <w:spacing w:val="-1"/>
          <w:lang w:val="ru-RU"/>
        </w:rPr>
        <w:softHyphen/>
      </w:r>
      <w:r w:rsidR="00120F2E" w:rsidRPr="005C2D30">
        <w:rPr>
          <w:spacing w:val="-9"/>
          <w:lang w:val="ru-RU"/>
        </w:rPr>
        <w:t xml:space="preserve">ским государственным медико-стоматологическим </w:t>
      </w:r>
      <w:r w:rsidR="00120F2E" w:rsidRPr="005C2D30">
        <w:rPr>
          <w:spacing w:val="-1"/>
          <w:lang w:val="ru-RU"/>
        </w:rPr>
        <w:t xml:space="preserve">университетом им. А.И. Евдокимова Министерства здравоохранения </w:t>
      </w:r>
      <w:r w:rsidR="00120F2E" w:rsidRPr="005C2D30">
        <w:rPr>
          <w:spacing w:val="-7"/>
          <w:lang w:val="ru-RU"/>
        </w:rPr>
        <w:t>Российской Федерации (ГБОУ ВПО МГМСУ им. А.И.</w:t>
      </w:r>
      <w:r w:rsidR="005A5E6E">
        <w:rPr>
          <w:spacing w:val="-7"/>
          <w:lang w:val="ru-RU"/>
        </w:rPr>
        <w:t xml:space="preserve"> </w:t>
      </w:r>
      <w:r w:rsidR="00120F2E" w:rsidRPr="005C2D30">
        <w:rPr>
          <w:spacing w:val="-7"/>
          <w:lang w:val="ru-RU"/>
        </w:rPr>
        <w:t>Евдокимова Минздрава России). Система ведения предусматривает взаимодействие Московского государственного медико-</w:t>
      </w:r>
      <w:r w:rsidR="00120F2E" w:rsidRPr="005C2D30">
        <w:rPr>
          <w:spacing w:val="-4"/>
          <w:lang w:val="ru-RU"/>
        </w:rPr>
        <w:t xml:space="preserve">стоматологического университета </w:t>
      </w:r>
      <w:r w:rsidR="00120F2E" w:rsidRPr="005C2D30">
        <w:rPr>
          <w:spacing w:val="-1"/>
          <w:lang w:val="ru-RU"/>
        </w:rPr>
        <w:t xml:space="preserve">им. </w:t>
      </w:r>
      <w:r w:rsidR="00120F2E" w:rsidRPr="00F13D74">
        <w:rPr>
          <w:spacing w:val="-1"/>
          <w:lang w:val="ru-RU"/>
        </w:rPr>
        <w:t xml:space="preserve">А.И. Евдокимова </w:t>
      </w:r>
      <w:r w:rsidR="00120F2E" w:rsidRPr="00F13D74">
        <w:rPr>
          <w:spacing w:val="-4"/>
          <w:lang w:val="ru-RU"/>
        </w:rPr>
        <w:t>со всеми заин</w:t>
      </w:r>
      <w:r w:rsidR="00120F2E" w:rsidRPr="00F13D74">
        <w:rPr>
          <w:spacing w:val="-4"/>
          <w:lang w:val="ru-RU"/>
        </w:rPr>
        <w:softHyphen/>
      </w:r>
      <w:r w:rsidR="00120F2E" w:rsidRPr="00F13D74">
        <w:rPr>
          <w:lang w:val="ru-RU"/>
        </w:rPr>
        <w:t>тересованными организациями.</w:t>
      </w:r>
    </w:p>
    <w:p w:rsidR="00E065A6" w:rsidRDefault="00E065A6">
      <w:pPr>
        <w:widowControl w:val="0"/>
        <w:shd w:val="clear" w:color="auto" w:fill="FFFFFF"/>
        <w:jc w:val="both"/>
        <w:outlineLvl w:val="0"/>
        <w:rPr>
          <w:rFonts w:eastAsia="Arial Unicode MS"/>
          <w:b/>
          <w:u w:color="000000"/>
        </w:rPr>
      </w:pPr>
    </w:p>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rPr>
        <w:t>V</w:t>
      </w:r>
      <w:r w:rsidRPr="005C2D30">
        <w:rPr>
          <w:rFonts w:eastAsia="Arial Unicode MS"/>
          <w:b/>
          <w:u w:color="000000"/>
          <w:lang w:val="ru-RU"/>
        </w:rPr>
        <w:t>1. ОБЩИЕ ВОПРОСЫ</w:t>
      </w:r>
    </w:p>
    <w:p w:rsidR="00230ED6" w:rsidRPr="005C2D30" w:rsidRDefault="00120F2E" w:rsidP="00E73BEA">
      <w:pPr>
        <w:tabs>
          <w:tab w:val="num" w:pos="720"/>
        </w:tabs>
        <w:spacing w:after="200" w:line="360" w:lineRule="auto"/>
        <w:jc w:val="both"/>
        <w:rPr>
          <w:rFonts w:eastAsia="Arial Unicode MS"/>
          <w:u w:color="000000"/>
          <w:lang w:val="ru-RU"/>
        </w:rPr>
      </w:pPr>
      <w:r w:rsidRPr="005C2D30">
        <w:rPr>
          <w:rFonts w:eastAsia="Arial Unicode MS"/>
          <w:u w:color="000000"/>
          <w:lang w:val="ru-RU"/>
        </w:rPr>
        <w:tab/>
      </w:r>
      <w:r w:rsidR="00230ED6" w:rsidRPr="005C2D30">
        <w:rPr>
          <w:rFonts w:eastAsia="Arial Unicode MS"/>
          <w:u w:color="000000"/>
          <w:lang w:val="ru-RU"/>
        </w:rPr>
        <w:t>В общей структуре оказания медицинской помощи больным в лечебно-профилактических учреждениях стоматологического профиля</w:t>
      </w:r>
      <w:r w:rsidR="00230ED6" w:rsidRPr="005C2D30">
        <w:rPr>
          <w:rFonts w:eastAsia="Arial Unicode MS"/>
          <w:u w:color="00B050"/>
          <w:lang w:val="ru-RU"/>
        </w:rPr>
        <w:t xml:space="preserve"> пародонтит</w:t>
      </w:r>
      <w:r w:rsidR="00230ED6" w:rsidRPr="005C2D30">
        <w:rPr>
          <w:rFonts w:eastAsia="Arial Unicode MS"/>
          <w:u w:color="FF0000"/>
          <w:lang w:val="ru-RU"/>
        </w:rPr>
        <w:t xml:space="preserve"> </w:t>
      </w:r>
      <w:r w:rsidR="00230ED6" w:rsidRPr="005C2D30">
        <w:rPr>
          <w:rFonts w:eastAsia="Arial Unicode MS"/>
          <w:u w:color="000000"/>
          <w:lang w:val="ru-RU"/>
        </w:rPr>
        <w:t xml:space="preserve">встречается в любой </w:t>
      </w:r>
      <w:r w:rsidR="00230ED6" w:rsidRPr="005C2D30">
        <w:rPr>
          <w:rFonts w:eastAsia="Arial Unicode MS"/>
          <w:u w:color="000000"/>
          <w:lang w:val="ru-RU"/>
        </w:rPr>
        <w:lastRenderedPageBreak/>
        <w:t>возрастной группе пациентов и составляет</w:t>
      </w:r>
      <w:r w:rsidR="00230ED6" w:rsidRPr="005C2D30">
        <w:rPr>
          <w:rFonts w:eastAsia="Arial Unicode MS"/>
          <w:i/>
          <w:u w:color="FF0000"/>
          <w:lang w:val="ru-RU"/>
        </w:rPr>
        <w:t xml:space="preserve"> </w:t>
      </w:r>
      <w:r w:rsidR="00230ED6" w:rsidRPr="005C2D30">
        <w:rPr>
          <w:rFonts w:eastAsia="Arial Unicode MS"/>
          <w:u w:color="FF0000"/>
          <w:lang w:val="ru-RU"/>
        </w:rPr>
        <w:t>30%</w:t>
      </w:r>
      <w:r w:rsidR="00230ED6" w:rsidRPr="005C2D30">
        <w:rPr>
          <w:rFonts w:eastAsia="Arial Unicode MS"/>
          <w:u w:color="000000"/>
          <w:lang w:val="ru-RU"/>
        </w:rPr>
        <w:t xml:space="preserve"> от общего числа обращений.  </w:t>
      </w:r>
      <w:r w:rsidR="00DB6552" w:rsidRPr="005C2D30">
        <w:rPr>
          <w:rFonts w:eastAsia="+mj-ea"/>
          <w:lang w:val="ru-RU"/>
        </w:rPr>
        <w:t>Болезни пародонта (пародонтопатии), наряду с кариесом, являются основными массовыми поражениями зубочелюстной системы.</w:t>
      </w:r>
      <w:r w:rsidR="00DB6552" w:rsidRPr="005C2D30">
        <w:rPr>
          <w:rFonts w:eastAsia="+mn-ea"/>
          <w:sz w:val="28"/>
          <w:szCs w:val="28"/>
          <w:lang w:val="ru-RU"/>
        </w:rPr>
        <w:t xml:space="preserve"> </w:t>
      </w:r>
      <w:r w:rsidR="00DB6552" w:rsidRPr="005C2D30">
        <w:rPr>
          <w:rFonts w:eastAsia="+mn-ea"/>
          <w:lang w:val="ru-RU"/>
        </w:rPr>
        <w:t>Они характеризуются:</w:t>
      </w:r>
      <w:r w:rsidR="00DB6552" w:rsidRPr="005C2D30">
        <w:rPr>
          <w:lang w:val="ru-RU"/>
        </w:rPr>
        <w:t xml:space="preserve"> </w:t>
      </w:r>
      <w:r w:rsidR="00DB6552" w:rsidRPr="005C2D30">
        <w:rPr>
          <w:rFonts w:eastAsia="+mn-ea"/>
          <w:lang w:val="ru-RU"/>
        </w:rPr>
        <w:t>скрытым началом,</w:t>
      </w:r>
      <w:r w:rsidR="00DB6552" w:rsidRPr="005C2D30">
        <w:rPr>
          <w:lang w:val="ru-RU"/>
        </w:rPr>
        <w:t xml:space="preserve"> </w:t>
      </w:r>
      <w:r w:rsidR="00DB6552" w:rsidRPr="005C2D30">
        <w:rPr>
          <w:rFonts w:eastAsia="+mn-ea"/>
          <w:lang w:val="ru-RU"/>
        </w:rPr>
        <w:t>хроническим течением с частыми обострениями, трудно поддаются в начальных стадиях диагностике, а при развитии процесса — лечению. Поэтому п</w:t>
      </w:r>
      <w:r w:rsidR="00230ED6" w:rsidRPr="005C2D30">
        <w:rPr>
          <w:rFonts w:eastAsia="Arial Unicode MS"/>
          <w:u w:color="000000"/>
          <w:lang w:val="ru-RU"/>
        </w:rPr>
        <w:t>ародонтит при несвоевременном и/или неправильном лечении и прогрессировании процесса может стать причиной потери зубов, развития гнойно-воспалительных забол</w:t>
      </w:r>
      <w:r w:rsidR="00147259" w:rsidRPr="005C2D30">
        <w:rPr>
          <w:rFonts w:eastAsia="Arial Unicode MS"/>
          <w:u w:color="000000"/>
          <w:lang w:val="ru-RU"/>
        </w:rPr>
        <w:t>еваний челюстно-лицевой области</w:t>
      </w:r>
      <w:r w:rsidR="001C6EAC" w:rsidRPr="005C2D30">
        <w:rPr>
          <w:rFonts w:eastAsia="Arial Unicode MS"/>
          <w:u w:color="000000"/>
          <w:lang w:val="ru-RU"/>
        </w:rPr>
        <w:t xml:space="preserve">. </w:t>
      </w:r>
      <w:r w:rsidR="00230ED6" w:rsidRPr="005C2D30">
        <w:rPr>
          <w:rFonts w:eastAsia="Arial Unicode MS"/>
          <w:u w:color="000000"/>
          <w:lang w:val="ru-RU"/>
        </w:rPr>
        <w:t xml:space="preserve"> Полость рта пациентов с данным заболеванием представляет собой очаг интоксикации и инфекционной сенсибилизации </w:t>
      </w:r>
      <w:r w:rsidR="00261FA1" w:rsidRPr="005C2D30">
        <w:rPr>
          <w:rFonts w:eastAsia="Arial Unicode MS"/>
          <w:u w:color="000000"/>
          <w:lang w:val="ru-RU"/>
        </w:rPr>
        <w:t>организма</w:t>
      </w:r>
      <w:r w:rsidR="00230ED6" w:rsidRPr="005C2D30">
        <w:rPr>
          <w:rFonts w:eastAsia="Arial Unicode MS"/>
          <w:u w:color="000000"/>
          <w:lang w:val="ru-RU"/>
        </w:rPr>
        <w:t xml:space="preserve">. </w:t>
      </w:r>
      <w:r w:rsidR="001C6EAC" w:rsidRPr="005C2D30">
        <w:rPr>
          <w:rFonts w:eastAsia="Arial Unicode MS"/>
          <w:u w:color="000000"/>
          <w:lang w:val="ru-RU"/>
        </w:rPr>
        <w:t>В результате заболевания значительно снижаются функциональные возможности всей зубочелюстной системы, что оказывает существенное влияние на жизнедеятельность организма человека, его психоэмоциональное состояние</w:t>
      </w:r>
      <w:r w:rsidR="00DB6552" w:rsidRPr="005C2D30">
        <w:rPr>
          <w:rFonts w:eastAsia="Arial Unicode MS"/>
          <w:u w:color="000000"/>
          <w:lang w:val="ru-RU"/>
        </w:rPr>
        <w:t>,</w:t>
      </w:r>
      <w:r w:rsidR="00DB6552" w:rsidRPr="005C2D30">
        <w:rPr>
          <w:rFonts w:eastAsia="+mn-ea"/>
          <w:sz w:val="28"/>
          <w:szCs w:val="28"/>
          <w:lang w:val="ru-RU"/>
        </w:rPr>
        <w:t xml:space="preserve"> </w:t>
      </w:r>
      <w:r w:rsidR="00DB6552" w:rsidRPr="005C2D30">
        <w:rPr>
          <w:rFonts w:eastAsia="+mn-ea"/>
          <w:lang w:val="ru-RU"/>
        </w:rPr>
        <w:t>снижают качество жизни</w:t>
      </w:r>
      <w:r w:rsidR="001C6EAC" w:rsidRPr="005C2D30">
        <w:rPr>
          <w:rFonts w:eastAsia="Arial Unicode MS"/>
          <w:u w:color="000000"/>
          <w:lang w:val="ru-RU"/>
        </w:rPr>
        <w:t>.</w:t>
      </w:r>
    </w:p>
    <w:p w:rsidR="00230ED6" w:rsidRPr="005C2D30" w:rsidRDefault="00230ED6" w:rsidP="005A5E6E">
      <w:pPr>
        <w:widowControl w:val="0"/>
        <w:spacing w:line="360" w:lineRule="auto"/>
        <w:jc w:val="both"/>
        <w:outlineLvl w:val="0"/>
        <w:rPr>
          <w:rFonts w:eastAsia="Arial Unicode MS"/>
          <w:caps/>
          <w:u w:color="000000"/>
          <w:lang w:val="ru-RU"/>
        </w:rPr>
      </w:pPr>
      <w:r w:rsidRPr="005C2D30">
        <w:rPr>
          <w:rFonts w:eastAsia="Arial Unicode MS"/>
          <w:i/>
          <w:u w:color="FF0000"/>
          <w:lang w:val="ru-RU"/>
        </w:rPr>
        <w:t xml:space="preserve">  </w:t>
      </w:r>
      <w:r w:rsidRPr="005C2D30">
        <w:rPr>
          <w:rFonts w:eastAsia="Arial Unicode MS"/>
          <w:caps/>
          <w:u w:color="000000"/>
          <w:lang w:val="ru-RU"/>
        </w:rPr>
        <w:t>ОПРЕДЕЛЕНИЕ ПОНЯТИЯ</w:t>
      </w:r>
    </w:p>
    <w:p w:rsidR="00DB6552" w:rsidRPr="005C2D30" w:rsidRDefault="00230ED6" w:rsidP="008E17E6">
      <w:pPr>
        <w:spacing w:line="360" w:lineRule="auto"/>
        <w:jc w:val="both"/>
        <w:rPr>
          <w:lang w:val="ru-RU"/>
        </w:rPr>
      </w:pPr>
      <w:r w:rsidRPr="005C2D30">
        <w:rPr>
          <w:rFonts w:eastAsia="Arial Unicode MS"/>
          <w:u w:color="000000"/>
          <w:lang w:val="ru-RU"/>
        </w:rPr>
        <w:t xml:space="preserve">Пародонтит - </w:t>
      </w:r>
      <w:r w:rsidR="001C6EAC" w:rsidRPr="005C2D30">
        <w:rPr>
          <w:rFonts w:eastAsia="Arial Unicode MS"/>
          <w:u w:color="000000"/>
          <w:lang w:val="ru-RU"/>
        </w:rPr>
        <w:t xml:space="preserve"> это заболевание зубоч</w:t>
      </w:r>
      <w:r w:rsidR="00D915A0" w:rsidRPr="005C2D30">
        <w:rPr>
          <w:rFonts w:eastAsia="Arial Unicode MS"/>
          <w:u w:color="000000"/>
          <w:lang w:val="ru-RU"/>
        </w:rPr>
        <w:t>елюстной с</w:t>
      </w:r>
      <w:r w:rsidR="004169E1" w:rsidRPr="005C2D30">
        <w:rPr>
          <w:rFonts w:eastAsia="Arial Unicode MS"/>
          <w:u w:color="000000"/>
          <w:lang w:val="ru-RU"/>
        </w:rPr>
        <w:t>истемы, характери</w:t>
      </w:r>
      <w:r w:rsidR="00D915A0" w:rsidRPr="005C2D30">
        <w:rPr>
          <w:rFonts w:eastAsia="Arial Unicode MS"/>
          <w:u w:color="000000"/>
          <w:lang w:val="ru-RU"/>
        </w:rPr>
        <w:t>зующе</w:t>
      </w:r>
      <w:r w:rsidR="001C6EAC" w:rsidRPr="005C2D30">
        <w:rPr>
          <w:rFonts w:eastAsia="Arial Unicode MS"/>
          <w:u w:color="000000"/>
          <w:lang w:val="ru-RU"/>
        </w:rPr>
        <w:t xml:space="preserve">еся </w:t>
      </w:r>
      <w:r w:rsidR="00C10674" w:rsidRPr="005C2D30">
        <w:rPr>
          <w:rFonts w:eastAsia="Arial Unicode MS"/>
          <w:u w:color="000000"/>
          <w:lang w:val="ru-RU"/>
        </w:rPr>
        <w:t>развитием острого или хронического воспалительного процесса, деструкцией тканей пародонта и атрофией костной ткани альвеол.</w:t>
      </w:r>
      <w:r w:rsidR="00DB6552" w:rsidRPr="005C2D30">
        <w:rPr>
          <w:sz w:val="28"/>
          <w:szCs w:val="28"/>
          <w:lang w:val="ru-RU"/>
        </w:rPr>
        <w:t xml:space="preserve"> </w:t>
      </w:r>
      <w:r w:rsidR="00DB6552" w:rsidRPr="005C2D30">
        <w:rPr>
          <w:lang w:val="ru-RU"/>
        </w:rPr>
        <w:t>Копейкин В.Н.</w:t>
      </w:r>
      <w:r w:rsidR="00CE6EFA" w:rsidRPr="005C2D30">
        <w:rPr>
          <w:lang w:val="ru-RU"/>
        </w:rPr>
        <w:t xml:space="preserve"> </w:t>
      </w:r>
      <w:r w:rsidR="00DB6552" w:rsidRPr="005C2D30">
        <w:rPr>
          <w:lang w:val="ru-RU"/>
        </w:rPr>
        <w:t>(1988)</w:t>
      </w:r>
      <w:r w:rsidR="00CE6EFA" w:rsidRPr="005C2D30">
        <w:rPr>
          <w:lang w:val="ru-RU"/>
        </w:rPr>
        <w:t xml:space="preserve"> предложил </w:t>
      </w:r>
      <w:r w:rsidR="00586CD9" w:rsidRPr="005C2D30">
        <w:rPr>
          <w:lang w:val="ru-RU"/>
        </w:rPr>
        <w:t>развернутое</w:t>
      </w:r>
      <w:r w:rsidR="00DB6552" w:rsidRPr="005C2D30">
        <w:rPr>
          <w:lang w:val="ru-RU"/>
        </w:rPr>
        <w:t xml:space="preserve"> определение понятия </w:t>
      </w:r>
      <w:r w:rsidR="00CE6EFA" w:rsidRPr="005C2D30">
        <w:rPr>
          <w:lang w:val="ru-RU"/>
        </w:rPr>
        <w:t>–</w:t>
      </w:r>
      <w:r w:rsidR="00DB6552" w:rsidRPr="005C2D30">
        <w:rPr>
          <w:lang w:val="ru-RU"/>
        </w:rPr>
        <w:t xml:space="preserve"> </w:t>
      </w:r>
      <w:r w:rsidR="00CE6EFA" w:rsidRPr="005C2D30">
        <w:rPr>
          <w:lang w:val="ru-RU"/>
        </w:rPr>
        <w:t>«</w:t>
      </w:r>
      <w:r w:rsidR="00DB6552" w:rsidRPr="005C2D30">
        <w:rPr>
          <w:lang w:val="ru-RU"/>
        </w:rPr>
        <w:t>п</w:t>
      </w:r>
      <w:r w:rsidR="00586CD9" w:rsidRPr="005C2D30">
        <w:rPr>
          <w:lang w:val="ru-RU"/>
        </w:rPr>
        <w:t>ародонтиты это</w:t>
      </w:r>
      <w:r w:rsidR="00DB6552" w:rsidRPr="005C2D30">
        <w:rPr>
          <w:lang w:val="ru-RU"/>
        </w:rPr>
        <w:t xml:space="preserve"> </w:t>
      </w:r>
      <w:r w:rsidR="00DB6552" w:rsidRPr="005C2D30">
        <w:rPr>
          <w:rFonts w:eastAsia="+mn-ea"/>
          <w:lang w:val="ru-RU"/>
        </w:rPr>
        <w:t xml:space="preserve">собирательное название отдельных нозологических форм заболеваний зубочелюстной системы, характеризующихся развитием хронического или острого воспалительного процесса и деструкцией тканей пародонта, а также атрофией костной ткани альвеолярного отростка </w:t>
      </w:r>
      <w:r w:rsidR="00DB6552" w:rsidRPr="005C2D30">
        <w:rPr>
          <w:lang w:val="ru-RU"/>
        </w:rPr>
        <w:t>(альвеолярного отростка) челюсти</w:t>
      </w:r>
      <w:r w:rsidR="00CE6EFA" w:rsidRPr="005C2D30">
        <w:rPr>
          <w:lang w:val="ru-RU"/>
        </w:rPr>
        <w:t>».</w:t>
      </w:r>
      <w:r w:rsidR="00DB6552" w:rsidRPr="005C2D30">
        <w:rPr>
          <w:lang w:val="ru-RU"/>
        </w:rPr>
        <w:t xml:space="preserve"> </w:t>
      </w:r>
    </w:p>
    <w:p w:rsidR="00E065A6" w:rsidRDefault="00230ED6" w:rsidP="008E17E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w:t>
      </w:r>
    </w:p>
    <w:p w:rsidR="00230ED6" w:rsidRPr="005C2D30" w:rsidRDefault="00230ED6" w:rsidP="008E17E6">
      <w:pPr>
        <w:widowControl w:val="0"/>
        <w:spacing w:line="360" w:lineRule="auto"/>
        <w:jc w:val="both"/>
        <w:outlineLvl w:val="0"/>
        <w:rPr>
          <w:rFonts w:eastAsia="Arial Unicode MS"/>
          <w:u w:color="000000"/>
          <w:lang w:val="ru-RU"/>
        </w:rPr>
      </w:pPr>
      <w:r w:rsidRPr="005C2D30">
        <w:rPr>
          <w:rFonts w:eastAsia="Arial Unicode MS"/>
          <w:u w:color="000000"/>
          <w:lang w:val="ru-RU"/>
        </w:rPr>
        <w:t>ЭТИОЛОГИЯ И ПАТОГЕНЕЗ</w:t>
      </w:r>
    </w:p>
    <w:p w:rsidR="00230ED6" w:rsidRPr="005C2D30" w:rsidRDefault="00230ED6" w:rsidP="008E17E6">
      <w:pPr>
        <w:widowControl w:val="0"/>
        <w:shd w:val="clear" w:color="auto" w:fill="FFFFFF"/>
        <w:spacing w:line="360" w:lineRule="auto"/>
        <w:ind w:firstLine="720"/>
        <w:jc w:val="both"/>
        <w:outlineLvl w:val="0"/>
        <w:rPr>
          <w:rFonts w:eastAsia="Arial Unicode MS"/>
          <w:strike/>
          <w:u w:color="FF0000"/>
          <w:lang w:val="ru-RU"/>
        </w:rPr>
      </w:pPr>
      <w:r w:rsidRPr="005C2D30">
        <w:rPr>
          <w:rFonts w:eastAsia="Arial Unicode MS"/>
          <w:u w:color="000000"/>
          <w:lang w:val="ru-RU"/>
        </w:rPr>
        <w:t xml:space="preserve">Данная патология рассматривается как одна из основных причин потери зубов у взрослого населения.  Кроме того, пародонтит может являться </w:t>
      </w:r>
      <w:r w:rsidR="00586CD9" w:rsidRPr="005C2D30">
        <w:rPr>
          <w:rFonts w:eastAsia="Arial Unicode MS"/>
          <w:u w:color="000000"/>
          <w:lang w:val="ru-RU"/>
        </w:rPr>
        <w:t>как следствием, так и причиной</w:t>
      </w:r>
      <w:r w:rsidRPr="005C2D30">
        <w:rPr>
          <w:rFonts w:eastAsia="Arial Unicode MS"/>
          <w:u w:color="000000"/>
          <w:lang w:val="ru-RU"/>
        </w:rPr>
        <w:t xml:space="preserve"> развития некоторых общесоматических заболеваний.</w:t>
      </w:r>
    </w:p>
    <w:p w:rsidR="00230ED6" w:rsidRPr="005C2D30" w:rsidRDefault="00230ED6" w:rsidP="008E17E6">
      <w:pPr>
        <w:spacing w:line="360" w:lineRule="auto"/>
        <w:jc w:val="both"/>
        <w:rPr>
          <w:rFonts w:eastAsia="Arial Unicode MS"/>
          <w:u w:color="FF0000"/>
          <w:lang w:val="ru-RU"/>
        </w:rPr>
      </w:pPr>
      <w:r w:rsidRPr="005C2D30">
        <w:rPr>
          <w:rFonts w:eastAsia="Arial Unicode MS"/>
          <w:u w:color="FF0000"/>
          <w:lang w:val="ru-RU"/>
        </w:rPr>
        <w:t xml:space="preserve">Пародонтит развивается </w:t>
      </w:r>
      <w:r w:rsidRPr="005C2D30">
        <w:rPr>
          <w:rFonts w:eastAsia="Arial Unicode MS"/>
          <w:u w:color="00B050"/>
          <w:lang w:val="ru-RU"/>
        </w:rPr>
        <w:t>в результате воздействия</w:t>
      </w:r>
      <w:r w:rsidRPr="005C2D30">
        <w:rPr>
          <w:rFonts w:eastAsia="Arial Unicode MS"/>
          <w:u w:color="FF0000"/>
          <w:lang w:val="ru-RU"/>
        </w:rPr>
        <w:t xml:space="preserve"> одного или </w:t>
      </w:r>
      <w:r w:rsidR="00090E44" w:rsidRPr="005C2D30">
        <w:rPr>
          <w:rFonts w:eastAsia="Arial Unicode MS"/>
          <w:u w:color="FF0000"/>
          <w:lang w:val="ru-RU"/>
        </w:rPr>
        <w:t xml:space="preserve">нескольких </w:t>
      </w:r>
      <w:r w:rsidRPr="005C2D30">
        <w:rPr>
          <w:rFonts w:eastAsia="Arial Unicode MS"/>
          <w:u w:color="FF0000"/>
          <w:lang w:val="ru-RU"/>
        </w:rPr>
        <w:t xml:space="preserve">этиологических факторов, </w:t>
      </w:r>
      <w:r w:rsidRPr="005C2D30">
        <w:rPr>
          <w:rFonts w:eastAsia="Arial Unicode MS"/>
          <w:u w:color="00B050"/>
          <w:lang w:val="ru-RU"/>
        </w:rPr>
        <w:t>которые</w:t>
      </w:r>
      <w:r w:rsidRPr="005C2D30">
        <w:rPr>
          <w:rFonts w:eastAsia="Arial Unicode MS"/>
          <w:u w:color="FF0000"/>
          <w:lang w:val="ru-RU"/>
        </w:rPr>
        <w:t xml:space="preserve"> могут носить </w:t>
      </w:r>
      <w:r w:rsidRPr="005C2D30">
        <w:rPr>
          <w:rFonts w:eastAsia="Arial Unicode MS"/>
          <w:u w:color="00B050"/>
          <w:lang w:val="ru-RU"/>
        </w:rPr>
        <w:t xml:space="preserve">как </w:t>
      </w:r>
      <w:r w:rsidRPr="005C2D30">
        <w:rPr>
          <w:rFonts w:eastAsia="Arial Unicode MS"/>
          <w:u w:color="FF0000"/>
          <w:lang w:val="ru-RU"/>
        </w:rPr>
        <w:t xml:space="preserve">местный (перегрузка пародонта, повреждающее действие микробных скоплений биопленки десневой борозды, ятрогенные причины) </w:t>
      </w:r>
      <w:r w:rsidRPr="005C2D30">
        <w:rPr>
          <w:rFonts w:eastAsia="Arial Unicode MS"/>
          <w:u w:color="00B050"/>
          <w:lang w:val="ru-RU"/>
        </w:rPr>
        <w:t xml:space="preserve">так </w:t>
      </w:r>
      <w:r w:rsidRPr="005C2D30">
        <w:rPr>
          <w:rFonts w:eastAsia="Arial Unicode MS"/>
          <w:u w:color="FF0000"/>
          <w:lang w:val="ru-RU"/>
        </w:rPr>
        <w:t>и общий (авитаминозы, атеросклеротические изменение</w:t>
      </w:r>
      <w:r w:rsidR="00C669BB" w:rsidRPr="005C2D30">
        <w:rPr>
          <w:rFonts w:eastAsia="Arial Unicode MS"/>
          <w:u w:color="FF0000"/>
          <w:lang w:val="ru-RU"/>
        </w:rPr>
        <w:t xml:space="preserve"> сосудов</w:t>
      </w:r>
      <w:r w:rsidRPr="005C2D30">
        <w:rPr>
          <w:rFonts w:eastAsia="Arial Unicode MS"/>
          <w:u w:color="FF0000"/>
          <w:lang w:val="ru-RU"/>
        </w:rPr>
        <w:t xml:space="preserve">, эндокринная патология, снижение резистентности организма) характер. </w:t>
      </w:r>
      <w:r w:rsidR="00586CD9" w:rsidRPr="005C2D30">
        <w:rPr>
          <w:lang w:val="ru-RU"/>
        </w:rPr>
        <w:t xml:space="preserve">Важно понимать, что </w:t>
      </w:r>
      <w:r w:rsidR="00586CD9" w:rsidRPr="005C2D30">
        <w:rPr>
          <w:rFonts w:eastAsia="+mn-ea"/>
          <w:lang w:val="ru-RU"/>
        </w:rPr>
        <w:t xml:space="preserve">зубной налет и отложения не всегда обусловливают развитие кариеса, но </w:t>
      </w:r>
      <w:r w:rsidR="00586CD9" w:rsidRPr="005C2D30">
        <w:rPr>
          <w:rFonts w:eastAsia="+mn-ea"/>
          <w:bCs/>
          <w:lang w:val="ru-RU"/>
        </w:rPr>
        <w:t>всегда обусловливают развитие гингивита</w:t>
      </w:r>
      <w:r w:rsidR="00586CD9" w:rsidRPr="005C2D30">
        <w:rPr>
          <w:bCs/>
          <w:lang w:val="ru-RU"/>
        </w:rPr>
        <w:t xml:space="preserve">. </w:t>
      </w:r>
      <w:r w:rsidR="00586CD9" w:rsidRPr="005C2D30">
        <w:rPr>
          <w:rFonts w:eastAsia="+mn-ea"/>
          <w:lang w:val="ru-RU"/>
        </w:rPr>
        <w:t xml:space="preserve">Гингивит не всегда приводит к пародонтиту, но </w:t>
      </w:r>
      <w:r w:rsidR="00586CD9" w:rsidRPr="005C2D30">
        <w:rPr>
          <w:rFonts w:eastAsia="+mn-ea"/>
          <w:bCs/>
          <w:lang w:val="ru-RU"/>
        </w:rPr>
        <w:t>пародонтиту всегда предшествует гингивит</w:t>
      </w:r>
      <w:r w:rsidR="00586CD9" w:rsidRPr="005C2D30">
        <w:rPr>
          <w:bCs/>
          <w:lang w:val="ru-RU"/>
        </w:rPr>
        <w:t>.</w:t>
      </w:r>
    </w:p>
    <w:p w:rsidR="00230ED6" w:rsidRPr="005C2D30" w:rsidRDefault="00230ED6" w:rsidP="00E73BEA">
      <w:pPr>
        <w:spacing w:line="360" w:lineRule="auto"/>
        <w:jc w:val="both"/>
        <w:rPr>
          <w:rFonts w:eastAsia="Arial Unicode MS"/>
          <w:u w:color="FF0000"/>
          <w:lang w:val="ru-RU"/>
        </w:rPr>
      </w:pPr>
      <w:r w:rsidRPr="005C2D30">
        <w:rPr>
          <w:rFonts w:eastAsia="Arial Unicode MS"/>
          <w:u w:color="FF0000"/>
          <w:lang w:val="ru-RU"/>
        </w:rPr>
        <w:t>Под влиянием повреждающего фактора возника</w:t>
      </w:r>
      <w:r w:rsidRPr="005C2D30">
        <w:rPr>
          <w:rFonts w:eastAsia="Arial Unicode MS"/>
          <w:u w:color="00B050"/>
          <w:lang w:val="ru-RU"/>
        </w:rPr>
        <w:t xml:space="preserve">ют патологические изменения, которые обуславливают нарушение внутритканевого метаболизма </w:t>
      </w:r>
      <w:r w:rsidR="00090E44" w:rsidRPr="005C2D30">
        <w:rPr>
          <w:rFonts w:eastAsia="Arial Unicode MS"/>
          <w:u w:color="00B050"/>
          <w:lang w:val="ru-RU"/>
        </w:rPr>
        <w:t xml:space="preserve">тканей </w:t>
      </w:r>
      <w:r w:rsidR="002E20D7" w:rsidRPr="005C2D30">
        <w:rPr>
          <w:rFonts w:eastAsia="Arial Unicode MS"/>
          <w:u w:color="FF0000"/>
          <w:lang w:val="ru-RU"/>
        </w:rPr>
        <w:t xml:space="preserve">пародонта, что </w:t>
      </w:r>
      <w:r w:rsidR="00C669BB" w:rsidRPr="005C2D30">
        <w:rPr>
          <w:rFonts w:eastAsia="Arial Unicode MS"/>
          <w:u w:color="FF0000"/>
          <w:lang w:val="ru-RU"/>
        </w:rPr>
        <w:t xml:space="preserve">  </w:t>
      </w:r>
      <w:r w:rsidRPr="005C2D30">
        <w:rPr>
          <w:rFonts w:eastAsia="Arial Unicode MS"/>
          <w:u w:color="FF0000"/>
          <w:lang w:val="ru-RU"/>
        </w:rPr>
        <w:t xml:space="preserve"> ведет к частичной гибели </w:t>
      </w:r>
      <w:r w:rsidRPr="005C2D30">
        <w:rPr>
          <w:rFonts w:eastAsia="Arial Unicode MS"/>
          <w:u w:color="00B050"/>
          <w:lang w:val="ru-RU"/>
        </w:rPr>
        <w:t>эпителия</w:t>
      </w:r>
      <w:r w:rsidR="002E20D7" w:rsidRPr="005C2D30">
        <w:rPr>
          <w:rFonts w:eastAsia="Arial Unicode MS"/>
          <w:u w:color="FF0000"/>
          <w:lang w:val="ru-RU"/>
        </w:rPr>
        <w:t xml:space="preserve"> и</w:t>
      </w:r>
      <w:r w:rsidRPr="005C2D30">
        <w:rPr>
          <w:rFonts w:eastAsia="Arial Unicode MS"/>
          <w:u w:color="FF0000"/>
          <w:lang w:val="ru-RU"/>
        </w:rPr>
        <w:t xml:space="preserve"> разрушению коллагеновых волокон связочного аппарата зубов, </w:t>
      </w:r>
      <w:r w:rsidRPr="005C2D30">
        <w:rPr>
          <w:rFonts w:eastAsia="Arial Unicode MS"/>
          <w:u w:color="FF0000"/>
          <w:lang w:val="ru-RU"/>
        </w:rPr>
        <w:lastRenderedPageBreak/>
        <w:t>деструкции костной ткани, сначала в кортикальной пластинке, а затем</w:t>
      </w:r>
      <w:r w:rsidR="002E20D7" w:rsidRPr="005C2D30">
        <w:rPr>
          <w:rFonts w:eastAsia="Arial Unicode MS"/>
          <w:u w:color="FF0000"/>
          <w:lang w:val="ru-RU"/>
        </w:rPr>
        <w:t xml:space="preserve"> и</w:t>
      </w:r>
      <w:r w:rsidRPr="005C2D30">
        <w:rPr>
          <w:rFonts w:eastAsia="Arial Unicode MS"/>
          <w:u w:color="FF0000"/>
          <w:lang w:val="ru-RU"/>
        </w:rPr>
        <w:t xml:space="preserve"> губчатого вещества.</w:t>
      </w:r>
      <w:r w:rsidR="00C23062" w:rsidRPr="005C2D30">
        <w:rPr>
          <w:rFonts w:eastAsia="Arial Unicode MS"/>
          <w:u w:color="FF0000"/>
          <w:lang w:val="ru-RU"/>
        </w:rPr>
        <w:t xml:space="preserve"> </w:t>
      </w:r>
      <w:r w:rsidR="0032239A" w:rsidRPr="005C2D30">
        <w:rPr>
          <w:rFonts w:eastAsia="+mn-ea"/>
          <w:lang w:val="ru-RU"/>
        </w:rPr>
        <w:t>Прогрессирование резорбции кости, утрат</w:t>
      </w:r>
      <w:r w:rsidR="005A5E6E">
        <w:rPr>
          <w:rFonts w:eastAsia="+mn-ea"/>
          <w:lang w:val="ru-RU"/>
        </w:rPr>
        <w:t xml:space="preserve">а прикрепления десны к кости и </w:t>
      </w:r>
      <w:r w:rsidR="0032239A" w:rsidRPr="005C2D30">
        <w:rPr>
          <w:rFonts w:eastAsia="+mn-ea"/>
          <w:lang w:val="ru-RU"/>
        </w:rPr>
        <w:t>расширения пародонтального кармана протекают не непрерывно, но фазами – активными и неактивными.</w:t>
      </w:r>
      <w:r w:rsidR="0032239A" w:rsidRPr="005C2D30">
        <w:rPr>
          <w:rFonts w:eastAsia="Arial Unicode MS"/>
          <w:u w:color="FF0000"/>
          <w:lang w:val="ru-RU"/>
        </w:rPr>
        <w:t xml:space="preserve"> </w:t>
      </w:r>
      <w:r w:rsidR="009A6918" w:rsidRPr="005C2D30">
        <w:rPr>
          <w:rFonts w:eastAsia="Arial Unicode MS"/>
          <w:u w:color="FF0000"/>
          <w:lang w:val="ru-RU"/>
        </w:rPr>
        <w:t>Развивающиеся</w:t>
      </w:r>
      <w:r w:rsidR="002E20D7" w:rsidRPr="005C2D30">
        <w:rPr>
          <w:rFonts w:eastAsia="Arial Unicode MS"/>
          <w:u w:color="FF0000"/>
          <w:lang w:val="ru-RU"/>
        </w:rPr>
        <w:t xml:space="preserve"> </w:t>
      </w:r>
      <w:r w:rsidR="001A5FC9" w:rsidRPr="005C2D30">
        <w:rPr>
          <w:rFonts w:eastAsia="Arial Unicode MS"/>
          <w:u w:color="FF0000"/>
          <w:lang w:val="ru-RU"/>
        </w:rPr>
        <w:t>в пародонте</w:t>
      </w:r>
      <w:r w:rsidR="002E20D7" w:rsidRPr="005C2D30">
        <w:rPr>
          <w:rFonts w:eastAsia="Arial Unicode MS"/>
          <w:u w:color="FF0000"/>
          <w:lang w:val="ru-RU"/>
        </w:rPr>
        <w:t xml:space="preserve"> патологические процессы</w:t>
      </w:r>
      <w:r w:rsidR="0095776D" w:rsidRPr="005C2D30">
        <w:rPr>
          <w:rFonts w:eastAsia="Arial Unicode MS"/>
          <w:u w:color="FF0000"/>
          <w:lang w:val="ru-RU"/>
        </w:rPr>
        <w:t xml:space="preserve"> приводят к увеличению подвижности зуба, в </w:t>
      </w:r>
      <w:r w:rsidR="009A6918" w:rsidRPr="005C2D30">
        <w:rPr>
          <w:rFonts w:eastAsia="Arial Unicode MS"/>
          <w:u w:color="FF0000"/>
          <w:lang w:val="ru-RU"/>
        </w:rPr>
        <w:t xml:space="preserve">результате чего происходит увеличение </w:t>
      </w:r>
      <w:r w:rsidR="007165F2" w:rsidRPr="005C2D30">
        <w:rPr>
          <w:rFonts w:eastAsia="Arial Unicode MS"/>
          <w:u w:color="FF0000"/>
          <w:lang w:val="ru-RU"/>
        </w:rPr>
        <w:t>влияния механического</w:t>
      </w:r>
      <w:r w:rsidR="00241615" w:rsidRPr="005C2D30">
        <w:rPr>
          <w:rFonts w:eastAsia="Arial Unicode MS"/>
          <w:u w:color="FF0000"/>
          <w:lang w:val="ru-RU"/>
        </w:rPr>
        <w:t xml:space="preserve"> фактор</w:t>
      </w:r>
      <w:r w:rsidR="007165F2" w:rsidRPr="005C2D30">
        <w:rPr>
          <w:rFonts w:eastAsia="Arial Unicode MS"/>
          <w:u w:color="FF0000"/>
          <w:lang w:val="ru-RU"/>
        </w:rPr>
        <w:t>а на сосудистую систему</w:t>
      </w:r>
      <w:r w:rsidR="00241615" w:rsidRPr="005C2D30">
        <w:rPr>
          <w:rFonts w:eastAsia="Arial Unicode MS"/>
          <w:u w:color="FF0000"/>
          <w:lang w:val="ru-RU"/>
        </w:rPr>
        <w:t xml:space="preserve">, который способствует прогрессированию воспаления и нарастанию клинических проявлений. </w:t>
      </w:r>
    </w:p>
    <w:p w:rsidR="00230ED6" w:rsidRPr="005C2D30" w:rsidRDefault="007165F2">
      <w:pPr>
        <w:widowControl w:val="0"/>
        <w:spacing w:line="360" w:lineRule="auto"/>
        <w:ind w:firstLine="708"/>
        <w:jc w:val="both"/>
        <w:outlineLvl w:val="0"/>
        <w:rPr>
          <w:rFonts w:eastAsia="Arial Unicode MS"/>
          <w:u w:color="FF0000"/>
          <w:lang w:val="ru-RU"/>
        </w:rPr>
      </w:pPr>
      <w:r w:rsidRPr="005C2D30">
        <w:rPr>
          <w:rFonts w:eastAsia="Arial Unicode MS"/>
          <w:u w:color="FF0000"/>
          <w:lang w:val="ru-RU"/>
        </w:rPr>
        <w:t>При пародонтитах обусловленных общесоматическими заболеваниями, местные факторы усугубляют воспалительный процесс.</w:t>
      </w:r>
    </w:p>
    <w:p w:rsidR="00E065A6" w:rsidRDefault="00E065A6">
      <w:pPr>
        <w:widowControl w:val="0"/>
        <w:spacing w:line="360" w:lineRule="auto"/>
        <w:jc w:val="both"/>
        <w:outlineLvl w:val="0"/>
        <w:rPr>
          <w:rFonts w:eastAsia="Arial Unicode MS"/>
          <w:u w:color="000000"/>
          <w:lang w:val="ru-RU"/>
        </w:rPr>
      </w:pP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КЛИНИЧЕСКАЯ КАРТИНА.</w:t>
      </w:r>
    </w:p>
    <w:p w:rsidR="00230ED6" w:rsidRPr="005C2D30" w:rsidRDefault="00230ED6">
      <w:pPr>
        <w:widowControl w:val="0"/>
        <w:spacing w:line="360" w:lineRule="auto"/>
        <w:ind w:firstLine="708"/>
        <w:jc w:val="both"/>
        <w:outlineLvl w:val="0"/>
        <w:rPr>
          <w:rFonts w:eastAsia="Arial Unicode MS"/>
          <w:u w:color="FF0000"/>
          <w:lang w:val="ru-RU"/>
        </w:rPr>
      </w:pPr>
      <w:r w:rsidRPr="005C2D30">
        <w:rPr>
          <w:rFonts w:eastAsia="Arial Unicode MS"/>
          <w:u w:color="000000"/>
          <w:lang w:val="ru-RU"/>
        </w:rPr>
        <w:t>Острый пародонтит, как самостоятельная нозологическая форма, встречается крайне редко, он развивается вследствие острого механического или химического повреждения зубодесневого соединения. К острому пародонтиту о</w:t>
      </w:r>
      <w:r w:rsidR="005149C6">
        <w:rPr>
          <w:rFonts w:eastAsia="Arial Unicode MS"/>
          <w:u w:color="000000"/>
          <w:lang w:val="ru-RU"/>
        </w:rPr>
        <w:t>тносятся пародонтальный абсцесс</w:t>
      </w:r>
      <w:r w:rsidRPr="005C2D30">
        <w:rPr>
          <w:rFonts w:eastAsia="Arial Unicode MS"/>
          <w:u w:color="000000"/>
          <w:lang w:val="ru-RU"/>
        </w:rPr>
        <w:t xml:space="preserve"> десневого про</w:t>
      </w:r>
      <w:r w:rsidRPr="005C2D30">
        <w:rPr>
          <w:rFonts w:eastAsia="Arial Unicode MS"/>
          <w:u w:color="000000"/>
          <w:lang w:val="ru-RU"/>
        </w:rPr>
        <w:softHyphen/>
        <w:t>исхождения без свища и пародонтальный абсцесс десневого про</w:t>
      </w:r>
      <w:r w:rsidRPr="005C2D30">
        <w:rPr>
          <w:rFonts w:eastAsia="Arial Unicode MS"/>
          <w:u w:color="000000"/>
          <w:lang w:val="ru-RU"/>
        </w:rPr>
        <w:softHyphen/>
        <w:t xml:space="preserve">исхождения со свищом. </w:t>
      </w:r>
      <w:r w:rsidR="00FB38D7" w:rsidRPr="005C2D30">
        <w:rPr>
          <w:rFonts w:eastAsia="Arial Unicode MS"/>
          <w:u w:color="000000"/>
          <w:lang w:val="ru-RU"/>
        </w:rPr>
        <w:t>Как правило</w:t>
      </w:r>
      <w:r w:rsidR="004169E1" w:rsidRPr="005C2D30">
        <w:rPr>
          <w:rFonts w:eastAsia="Arial Unicode MS"/>
          <w:u w:color="000000"/>
          <w:lang w:val="ru-RU"/>
        </w:rPr>
        <w:t>,</w:t>
      </w:r>
      <w:r w:rsidR="00FB38D7" w:rsidRPr="005C2D30">
        <w:rPr>
          <w:rFonts w:eastAsia="Arial Unicode MS"/>
          <w:u w:color="000000"/>
          <w:lang w:val="ru-RU"/>
        </w:rPr>
        <w:t xml:space="preserve"> развиваются в результате механической травмы. </w:t>
      </w:r>
      <w:r w:rsidR="004169E1" w:rsidRPr="005C2D30">
        <w:rPr>
          <w:rFonts w:eastAsia="Arial Unicode MS"/>
          <w:u w:color="000000"/>
          <w:lang w:val="ru-RU"/>
        </w:rPr>
        <w:t>Характери</w:t>
      </w:r>
      <w:r w:rsidR="007165F2" w:rsidRPr="005C2D30">
        <w:rPr>
          <w:rFonts w:eastAsia="Arial Unicode MS"/>
          <w:u w:color="000000"/>
          <w:lang w:val="ru-RU"/>
        </w:rPr>
        <w:t>зуется ограниченным воспалением и кровоточивостью де</w:t>
      </w:r>
      <w:r w:rsidR="00FB38D7" w:rsidRPr="005C2D30">
        <w:rPr>
          <w:rFonts w:eastAsia="Arial Unicode MS"/>
          <w:u w:color="000000"/>
          <w:lang w:val="ru-RU"/>
        </w:rPr>
        <w:t>сны; наличием пародонтального кармана и выделением из него экссудата;</w:t>
      </w:r>
      <w:r w:rsidR="007165F2" w:rsidRPr="005C2D30">
        <w:rPr>
          <w:rFonts w:eastAsia="Arial Unicode MS"/>
          <w:u w:color="000000"/>
          <w:lang w:val="ru-RU"/>
        </w:rPr>
        <w:t xml:space="preserve"> </w:t>
      </w:r>
      <w:r w:rsidR="00FB38D7" w:rsidRPr="005C2D30">
        <w:rPr>
          <w:rFonts w:eastAsia="Arial Unicode MS"/>
          <w:u w:color="000000"/>
          <w:lang w:val="ru-RU"/>
        </w:rPr>
        <w:t>на</w:t>
      </w:r>
      <w:r w:rsidR="004169E1" w:rsidRPr="005C2D30">
        <w:rPr>
          <w:rFonts w:eastAsia="Arial Unicode MS"/>
          <w:u w:color="000000"/>
          <w:lang w:val="ru-RU"/>
        </w:rPr>
        <w:t>личием свищевого хода (</w:t>
      </w:r>
      <w:r w:rsidR="00FB38D7" w:rsidRPr="005C2D30">
        <w:rPr>
          <w:rFonts w:eastAsia="Arial Unicode MS"/>
          <w:u w:color="000000"/>
          <w:lang w:val="ru-RU"/>
        </w:rPr>
        <w:t>при пародонтальном абсцессе десневого про</w:t>
      </w:r>
      <w:r w:rsidR="00FB38D7" w:rsidRPr="005C2D30">
        <w:rPr>
          <w:rFonts w:eastAsia="Arial Unicode MS"/>
          <w:u w:color="000000"/>
          <w:lang w:val="ru-RU"/>
        </w:rPr>
        <w:softHyphen/>
        <w:t>исхождения со свищом).</w:t>
      </w:r>
    </w:p>
    <w:p w:rsidR="00230ED6" w:rsidRPr="005C2D30" w:rsidRDefault="00230ED6">
      <w:pPr>
        <w:widowControl w:val="0"/>
        <w:spacing w:before="80" w:after="40" w:line="360" w:lineRule="auto"/>
        <w:ind w:right="113" w:firstLine="708"/>
        <w:jc w:val="both"/>
        <w:outlineLvl w:val="4"/>
        <w:rPr>
          <w:rFonts w:eastAsia="Arial Unicode MS"/>
          <w:u w:color="000000"/>
          <w:lang w:val="ru-RU"/>
        </w:rPr>
      </w:pPr>
      <w:r w:rsidRPr="005C2D30">
        <w:rPr>
          <w:rFonts w:eastAsia="Arial Unicode MS"/>
          <w:u w:color="000000"/>
          <w:lang w:val="ru-RU"/>
        </w:rPr>
        <w:t>Хронический</w:t>
      </w:r>
      <w:r w:rsidR="004169E1" w:rsidRPr="005C2D30">
        <w:rPr>
          <w:rFonts w:eastAsia="Arial Unicode MS"/>
          <w:u w:color="000000"/>
          <w:lang w:val="ru-RU"/>
        </w:rPr>
        <w:t xml:space="preserve"> </w:t>
      </w:r>
      <w:r w:rsidRPr="005C2D30">
        <w:rPr>
          <w:rFonts w:eastAsia="Arial Unicode MS"/>
          <w:u w:color="000000"/>
          <w:lang w:val="ru-RU"/>
        </w:rPr>
        <w:t>пародонтит всегда развивается на фоне неудовлетворительной гигиены рта. Как правило</w:t>
      </w:r>
      <w:r w:rsidR="004169E1" w:rsidRPr="005C2D30">
        <w:rPr>
          <w:rFonts w:eastAsia="Arial Unicode MS"/>
          <w:u w:color="000000"/>
          <w:lang w:val="ru-RU"/>
        </w:rPr>
        <w:t>,</w:t>
      </w:r>
      <w:r w:rsidRPr="005C2D30">
        <w:rPr>
          <w:rFonts w:eastAsia="Arial Unicode MS"/>
          <w:u w:color="000000"/>
          <w:lang w:val="ru-RU"/>
        </w:rPr>
        <w:t xml:space="preserve"> ему </w:t>
      </w:r>
      <w:r w:rsidR="004169E1" w:rsidRPr="005C2D30">
        <w:rPr>
          <w:rFonts w:eastAsia="Arial Unicode MS"/>
          <w:u w:color="000000"/>
          <w:lang w:val="ru-RU"/>
        </w:rPr>
        <w:t>предшествует гингивит. Характери</w:t>
      </w:r>
      <w:r w:rsidRPr="005C2D30">
        <w:rPr>
          <w:rFonts w:eastAsia="Arial Unicode MS"/>
          <w:u w:color="000000"/>
          <w:lang w:val="ru-RU"/>
        </w:rPr>
        <w:t>зуется наличием мягких и твердых назубных</w:t>
      </w:r>
      <w:r w:rsidR="00241615" w:rsidRPr="005C2D30">
        <w:rPr>
          <w:rFonts w:eastAsia="Arial Unicode MS"/>
          <w:u w:color="000000"/>
          <w:lang w:val="ru-RU"/>
        </w:rPr>
        <w:t xml:space="preserve"> отложений (над- и поддесневых);</w:t>
      </w:r>
      <w:r w:rsidRPr="005C2D30">
        <w:rPr>
          <w:rFonts w:eastAsia="Arial Unicode MS"/>
          <w:u w:color="000000"/>
          <w:lang w:val="ru-RU"/>
        </w:rPr>
        <w:t xml:space="preserve"> гиперемией</w:t>
      </w:r>
      <w:r w:rsidR="00241615" w:rsidRPr="005C2D30">
        <w:rPr>
          <w:rFonts w:eastAsia="Arial Unicode MS"/>
          <w:u w:color="000000"/>
          <w:lang w:val="ru-RU"/>
        </w:rPr>
        <w:t>,</w:t>
      </w:r>
      <w:r w:rsidRPr="005C2D30">
        <w:rPr>
          <w:rFonts w:eastAsia="Arial Unicode MS"/>
          <w:u w:color="000000"/>
          <w:lang w:val="ru-RU"/>
        </w:rPr>
        <w:t xml:space="preserve"> отеком </w:t>
      </w:r>
      <w:r w:rsidR="00241615" w:rsidRPr="005C2D30">
        <w:rPr>
          <w:rFonts w:eastAsia="Arial Unicode MS"/>
          <w:u w:color="000000"/>
          <w:lang w:val="ru-RU"/>
        </w:rPr>
        <w:t>и кровоточивостью десны;</w:t>
      </w:r>
      <w:r w:rsidR="00C10674" w:rsidRPr="005C2D30">
        <w:rPr>
          <w:rFonts w:eastAsia="Arial Unicode MS"/>
          <w:u w:color="000000"/>
          <w:lang w:val="ru-RU"/>
        </w:rPr>
        <w:t xml:space="preserve"> наличием пародонтальных карманов и выделением из них</w:t>
      </w:r>
      <w:r w:rsidR="00241615" w:rsidRPr="005C2D30">
        <w:rPr>
          <w:rFonts w:eastAsia="Arial Unicode MS"/>
          <w:u w:color="000000"/>
          <w:lang w:val="ru-RU"/>
        </w:rPr>
        <w:t xml:space="preserve"> экссудата;</w:t>
      </w:r>
      <w:r w:rsidR="00B11042" w:rsidRPr="005C2D30">
        <w:rPr>
          <w:rFonts w:eastAsia="Arial Unicode MS"/>
          <w:u w:color="000000"/>
          <w:lang w:val="ru-RU"/>
        </w:rPr>
        <w:t xml:space="preserve"> патологической подвижностью зубов различной степени;</w:t>
      </w:r>
      <w:r w:rsidRPr="005C2D30">
        <w:rPr>
          <w:rFonts w:eastAsia="Arial Unicode MS"/>
          <w:u w:color="000000"/>
          <w:lang w:val="ru-RU"/>
        </w:rPr>
        <w:t xml:space="preserve"> </w:t>
      </w:r>
      <w:r w:rsidR="00B11042" w:rsidRPr="005C2D30">
        <w:rPr>
          <w:rFonts w:eastAsia="Arial Unicode MS"/>
          <w:u w:color="000000"/>
          <w:lang w:val="ru-RU"/>
        </w:rPr>
        <w:t>в</w:t>
      </w:r>
      <w:r w:rsidRPr="005C2D30">
        <w:rPr>
          <w:rFonts w:eastAsia="Arial Unicode MS"/>
          <w:u w:color="000000"/>
          <w:lang w:val="ru-RU"/>
        </w:rPr>
        <w:t xml:space="preserve">озможна рецессия или гипертрофия десневого края, деформация зубных рядов, появление трем, диастем и </w:t>
      </w:r>
      <w:r w:rsidR="00241615" w:rsidRPr="005C2D30">
        <w:rPr>
          <w:rFonts w:eastAsia="Arial Unicode MS"/>
          <w:u w:color="000000"/>
          <w:lang w:val="ru-RU"/>
        </w:rPr>
        <w:t>преждевременных контактов зубов (</w:t>
      </w:r>
      <w:r w:rsidRPr="005C2D30">
        <w:rPr>
          <w:rFonts w:eastAsia="Arial Unicode MS"/>
          <w:u w:color="000000"/>
          <w:lang w:val="ru-RU"/>
        </w:rPr>
        <w:t>супраконтактов</w:t>
      </w:r>
      <w:r w:rsidR="00241615" w:rsidRPr="005C2D30">
        <w:rPr>
          <w:rFonts w:eastAsia="Arial Unicode MS"/>
          <w:u w:color="000000"/>
          <w:lang w:val="ru-RU"/>
        </w:rPr>
        <w:t>)</w:t>
      </w:r>
      <w:r w:rsidRPr="005C2D30">
        <w:rPr>
          <w:rFonts w:eastAsia="Arial Unicode MS"/>
          <w:u w:color="000000"/>
          <w:lang w:val="ru-RU"/>
        </w:rPr>
        <w:t>.</w:t>
      </w:r>
    </w:p>
    <w:p w:rsidR="00230ED6" w:rsidRPr="005C2D30" w:rsidRDefault="00230ED6" w:rsidP="00B11042">
      <w:pPr>
        <w:widowControl w:val="0"/>
        <w:spacing w:before="80" w:after="40" w:line="360" w:lineRule="auto"/>
        <w:ind w:right="113" w:firstLine="708"/>
        <w:jc w:val="both"/>
        <w:outlineLvl w:val="4"/>
        <w:rPr>
          <w:rFonts w:eastAsia="Arial Unicode MS"/>
          <w:u w:color="000000"/>
          <w:lang w:val="ru-RU"/>
        </w:rPr>
      </w:pPr>
      <w:r w:rsidRPr="005C2D30">
        <w:rPr>
          <w:rFonts w:eastAsia="Arial Unicode MS"/>
          <w:u w:color="000000"/>
          <w:lang w:val="ru-RU"/>
        </w:rPr>
        <w:t>Рентгенологическая картина зависит от степени тяжести пародонтита</w:t>
      </w:r>
      <w:r w:rsidR="00C10674" w:rsidRPr="005C2D30">
        <w:rPr>
          <w:rFonts w:eastAsia="Arial Unicode MS"/>
          <w:u w:color="000000"/>
          <w:lang w:val="ru-RU"/>
        </w:rPr>
        <w:t xml:space="preserve">. </w:t>
      </w:r>
      <w:r w:rsidR="004169E1" w:rsidRPr="005C2D30">
        <w:rPr>
          <w:rFonts w:eastAsia="Arial Unicode MS"/>
          <w:u w:color="000000"/>
          <w:lang w:val="ru-RU"/>
        </w:rPr>
        <w:t>Начало процесса характери</w:t>
      </w:r>
      <w:r w:rsidR="00C10674" w:rsidRPr="005C2D30">
        <w:rPr>
          <w:rFonts w:eastAsia="Arial Unicode MS"/>
          <w:u w:color="000000"/>
          <w:lang w:val="ru-RU"/>
        </w:rPr>
        <w:t>зуется деструкцией кортикальной пластинки вершин межальвеолярных перегородок. В дальнейше</w:t>
      </w:r>
      <w:r w:rsidR="00B11042" w:rsidRPr="005C2D30">
        <w:rPr>
          <w:rFonts w:eastAsia="Arial Unicode MS"/>
          <w:u w:color="000000"/>
          <w:lang w:val="ru-RU"/>
        </w:rPr>
        <w:t>м отмечается усеченность вершин</w:t>
      </w:r>
      <w:r w:rsidR="00C10674" w:rsidRPr="005C2D30">
        <w:rPr>
          <w:rFonts w:eastAsia="Arial Unicode MS"/>
          <w:u w:color="000000"/>
          <w:lang w:val="ru-RU"/>
        </w:rPr>
        <w:t>, наряду с</w:t>
      </w:r>
      <w:r w:rsidR="004169E1" w:rsidRPr="005C2D30">
        <w:rPr>
          <w:rFonts w:eastAsia="Arial Unicode MS"/>
          <w:u w:color="000000"/>
          <w:lang w:val="ru-RU"/>
        </w:rPr>
        <w:t xml:space="preserve"> </w:t>
      </w:r>
      <w:r w:rsidR="00C10674" w:rsidRPr="005C2D30">
        <w:rPr>
          <w:rFonts w:eastAsia="Arial Unicode MS"/>
          <w:u w:color="000000"/>
          <w:lang w:val="ru-RU"/>
        </w:rPr>
        <w:t xml:space="preserve">горизонтальной появляется и вертикальная </w:t>
      </w:r>
      <w:r w:rsidR="00B11042" w:rsidRPr="005C2D30">
        <w:rPr>
          <w:rFonts w:eastAsia="Arial Unicode MS"/>
          <w:u w:color="000000"/>
          <w:lang w:val="ru-RU"/>
        </w:rPr>
        <w:t>резорбция, нередко с образованием костных карманов. Контуры костной ткани альвеолярных отростков имеют характерный фестончатый вид, «изъеденный вид».</w:t>
      </w:r>
      <w:r w:rsidR="00C10674" w:rsidRPr="005C2D30">
        <w:rPr>
          <w:rFonts w:eastAsia="Arial Unicode MS"/>
          <w:u w:color="000000"/>
          <w:lang w:val="ru-RU"/>
        </w:rPr>
        <w:t xml:space="preserve"> </w:t>
      </w:r>
    </w:p>
    <w:p w:rsidR="00FB38D7" w:rsidRPr="005C2D30" w:rsidRDefault="00FB38D7">
      <w:pPr>
        <w:widowControl w:val="0"/>
        <w:spacing w:before="80" w:after="40" w:line="360" w:lineRule="auto"/>
        <w:ind w:right="113" w:firstLine="708"/>
        <w:jc w:val="both"/>
        <w:outlineLvl w:val="4"/>
        <w:rPr>
          <w:rFonts w:eastAsia="Arial Unicode MS"/>
          <w:u w:color="000000"/>
          <w:lang w:val="ru-RU"/>
        </w:rPr>
      </w:pPr>
      <w:r w:rsidRPr="005C2D30">
        <w:rPr>
          <w:rFonts w:eastAsia="Arial Unicode MS"/>
          <w:u w:color="000000"/>
          <w:lang w:val="ru-RU"/>
        </w:rPr>
        <w:t>У больных с локализованной формой пародонтита данные симптомы выявляются лишь у группы зубов,</w:t>
      </w:r>
      <w:r w:rsidR="00814CC9" w:rsidRPr="005C2D30">
        <w:rPr>
          <w:rFonts w:eastAsia="Arial Unicode MS"/>
          <w:u w:color="000000"/>
          <w:lang w:val="ru-RU"/>
        </w:rPr>
        <w:t xml:space="preserve"> при генерализованной форме – у всех зубов.</w:t>
      </w:r>
    </w:p>
    <w:p w:rsidR="00230ED6" w:rsidRPr="005C2D30" w:rsidRDefault="00230ED6">
      <w:pPr>
        <w:widowControl w:val="0"/>
        <w:spacing w:line="360" w:lineRule="auto"/>
        <w:ind w:firstLine="708"/>
        <w:jc w:val="both"/>
        <w:outlineLvl w:val="0"/>
        <w:rPr>
          <w:rFonts w:eastAsia="Arial Unicode MS"/>
          <w:u w:color="000000"/>
          <w:lang w:val="ru-RU"/>
        </w:rPr>
      </w:pPr>
      <w:r w:rsidRPr="005C2D30">
        <w:rPr>
          <w:rFonts w:eastAsia="Arial Unicode MS"/>
          <w:u w:color="000000"/>
          <w:lang w:val="ru-RU"/>
        </w:rPr>
        <w:t xml:space="preserve">Степень тяжести пародонтита определяется в основном тремя ведущими симптомами — </w:t>
      </w:r>
      <w:r w:rsidRPr="005C2D30">
        <w:rPr>
          <w:rFonts w:eastAsia="Arial Unicode MS"/>
          <w:u w:color="000000"/>
          <w:lang w:val="ru-RU"/>
        </w:rPr>
        <w:lastRenderedPageBreak/>
        <w:t>глубиной пародонтального кармана, степенью резорбции костной ткани и, как следствие, патологической подвижностью зубов. Эти</w:t>
      </w:r>
      <w:r w:rsidR="00261FA1" w:rsidRPr="005C2D30">
        <w:rPr>
          <w:rFonts w:eastAsia="Arial Unicode MS"/>
          <w:u w:color="000000"/>
          <w:lang w:val="ru-RU"/>
        </w:rPr>
        <w:t xml:space="preserve"> </w:t>
      </w:r>
      <w:r w:rsidRPr="005C2D30">
        <w:rPr>
          <w:rFonts w:eastAsia="Arial Unicode MS"/>
          <w:u w:color="000000"/>
          <w:lang w:val="ru-RU"/>
        </w:rPr>
        <w:t xml:space="preserve">признаки </w:t>
      </w:r>
      <w:r w:rsidR="00DB062A" w:rsidRPr="005C2D30">
        <w:rPr>
          <w:rFonts w:eastAsia="Arial Unicode MS"/>
          <w:u w:color="000000"/>
          <w:lang w:val="ru-RU"/>
        </w:rPr>
        <w:t xml:space="preserve">принимаются за основу при </w:t>
      </w:r>
      <w:r w:rsidR="00B11042" w:rsidRPr="005C2D30">
        <w:rPr>
          <w:rFonts w:eastAsia="Arial Unicode MS"/>
          <w:u w:color="000000"/>
          <w:lang w:val="ru-RU"/>
        </w:rPr>
        <w:t xml:space="preserve">постановке диагноза и </w:t>
      </w:r>
      <w:r w:rsidR="00DB062A" w:rsidRPr="005C2D30">
        <w:rPr>
          <w:rFonts w:eastAsia="Arial Unicode MS"/>
          <w:u w:color="000000"/>
          <w:lang w:val="ru-RU"/>
        </w:rPr>
        <w:t>составлении плана</w:t>
      </w:r>
      <w:r w:rsidR="00261FA1" w:rsidRPr="005C2D30">
        <w:rPr>
          <w:rFonts w:eastAsia="Arial Unicode MS"/>
          <w:u w:color="000000"/>
          <w:lang w:val="ru-RU"/>
        </w:rPr>
        <w:t xml:space="preserve"> лечения. Подвижность зубов   является важным метрическим критерием оценки состояния тканей пародонта. При планировании лечения исследование подвижности зубов является обязательным диагностическим мероприятием. Наиболее распространенной, при оценке подвижности зубов, является классификация Энтина, так же используется класси</w:t>
      </w:r>
      <w:r w:rsidR="006C3936" w:rsidRPr="005C2D30">
        <w:rPr>
          <w:rFonts w:eastAsia="Arial Unicode MS"/>
          <w:u w:color="000000"/>
          <w:lang w:val="ru-RU"/>
        </w:rPr>
        <w:t>фикация Миллера в модификации Фл</w:t>
      </w:r>
      <w:r w:rsidR="000C4C47" w:rsidRPr="005C2D30">
        <w:rPr>
          <w:rFonts w:eastAsia="Arial Unicode MS"/>
          <w:u w:color="000000"/>
          <w:lang w:val="ru-RU"/>
        </w:rPr>
        <w:t>езара. См. Приложение 3</w:t>
      </w:r>
      <w:r w:rsidR="00261FA1" w:rsidRPr="005C2D30">
        <w:rPr>
          <w:rFonts w:eastAsia="Arial Unicode MS"/>
          <w:u w:color="000000"/>
          <w:lang w:val="ru-RU"/>
        </w:rPr>
        <w:t>.</w:t>
      </w:r>
    </w:p>
    <w:p w:rsidR="00261FA1" w:rsidRPr="005C2D30" w:rsidRDefault="00261FA1">
      <w:pPr>
        <w:widowControl w:val="0"/>
        <w:spacing w:line="360" w:lineRule="auto"/>
        <w:ind w:firstLine="708"/>
        <w:jc w:val="both"/>
        <w:outlineLvl w:val="0"/>
        <w:rPr>
          <w:rFonts w:eastAsia="Arial Unicode MS"/>
          <w:u w:color="000000"/>
          <w:lang w:val="ru-RU"/>
        </w:rPr>
      </w:pPr>
      <w:r w:rsidRPr="005C2D30">
        <w:rPr>
          <w:rFonts w:eastAsia="Arial Unicode MS"/>
          <w:u w:color="000000"/>
          <w:lang w:val="ru-RU"/>
        </w:rPr>
        <w:t>На основании клинических</w:t>
      </w:r>
      <w:r w:rsidR="009F6366" w:rsidRPr="005C2D30">
        <w:rPr>
          <w:rFonts w:eastAsia="Arial Unicode MS"/>
          <w:u w:color="000000"/>
          <w:lang w:val="ru-RU"/>
        </w:rPr>
        <w:t xml:space="preserve"> и дополнительных методов обследования заполняют одонтопародонтограмму по В.Ю.</w:t>
      </w:r>
      <w:r w:rsidR="00EC2D91" w:rsidRPr="005C2D30">
        <w:rPr>
          <w:rFonts w:eastAsia="Arial Unicode MS"/>
          <w:u w:color="000000"/>
          <w:lang w:val="ru-RU"/>
        </w:rPr>
        <w:t xml:space="preserve"> </w:t>
      </w:r>
      <w:r w:rsidR="009F6366" w:rsidRPr="005C2D30">
        <w:rPr>
          <w:rFonts w:eastAsia="Arial Unicode MS"/>
          <w:u w:color="000000"/>
          <w:lang w:val="ru-RU"/>
        </w:rPr>
        <w:t>Курляндскому. См. Приложение 1</w:t>
      </w:r>
      <w:r w:rsidR="000C4C47" w:rsidRPr="005C2D30">
        <w:rPr>
          <w:rFonts w:eastAsia="Arial Unicode MS"/>
          <w:u w:color="000000"/>
          <w:lang w:val="ru-RU"/>
        </w:rPr>
        <w:t>6.</w:t>
      </w:r>
    </w:p>
    <w:p w:rsidR="00230ED6" w:rsidRPr="005C2D30" w:rsidRDefault="00230ED6">
      <w:pPr>
        <w:widowControl w:val="0"/>
        <w:spacing w:line="360" w:lineRule="auto"/>
        <w:ind w:firstLine="708"/>
        <w:jc w:val="both"/>
        <w:outlineLvl w:val="0"/>
        <w:rPr>
          <w:rFonts w:eastAsia="Arial Unicode MS"/>
          <w:u w:color="000000"/>
          <w:lang w:val="ru-RU"/>
        </w:rPr>
      </w:pP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КЛАССИФИКАЦИЯ ПАРОДОНТИТА по МКБ-10.</w:t>
      </w:r>
    </w:p>
    <w:p w:rsidR="00230ED6" w:rsidRPr="005C2D30" w:rsidRDefault="00230ED6">
      <w:pPr>
        <w:widowControl w:val="0"/>
        <w:spacing w:line="360" w:lineRule="auto"/>
        <w:jc w:val="both"/>
        <w:outlineLvl w:val="0"/>
        <w:rPr>
          <w:rFonts w:eastAsia="Arial Unicode MS"/>
          <w:b/>
          <w:i/>
          <w:u w:color="000000"/>
          <w:lang w:val="ru-RU"/>
        </w:rPr>
      </w:pPr>
      <w:r w:rsidRPr="005C2D30">
        <w:rPr>
          <w:rFonts w:eastAsia="Arial Unicode MS"/>
          <w:b/>
          <w:i/>
          <w:u w:color="000000"/>
          <w:lang w:val="ru-RU"/>
        </w:rPr>
        <w:t xml:space="preserve">К05.2  Острый пародонтит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К05.20  Периодонтальный абсцесс [пародонтальный абсцесс] десневого про</w:t>
      </w:r>
      <w:r w:rsidRPr="005C2D30">
        <w:rPr>
          <w:rFonts w:eastAsia="Arial Unicode MS"/>
          <w:u w:color="000000"/>
          <w:lang w:val="ru-RU"/>
        </w:rPr>
        <w:softHyphen/>
        <w:t>исхождения без свища. Периодонтальный абсцесс десневого проис</w:t>
      </w:r>
      <w:r w:rsidRPr="005C2D30">
        <w:rPr>
          <w:rFonts w:eastAsia="Arial Unicode MS"/>
          <w:u w:color="000000"/>
          <w:lang w:val="ru-RU"/>
        </w:rPr>
        <w:softHyphen/>
        <w:t xml:space="preserve">хождения, не связанный со свищом.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Исключены: острый апикальный периодонтит пульпарного проис</w:t>
      </w:r>
      <w:r w:rsidRPr="005C2D30">
        <w:rPr>
          <w:rFonts w:eastAsia="Arial Unicode MS"/>
          <w:u w:color="000000"/>
          <w:lang w:val="ru-RU"/>
        </w:rPr>
        <w:softHyphen/>
        <w:t xml:space="preserve">хождения (К04.4); острый периапикальный абсцесс пульпарного происхождения (К04.6; К04.7).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К05.21  Периодонтальный абсцесс [пародонтальный абсцесс] десневого про</w:t>
      </w:r>
      <w:r w:rsidRPr="005C2D30">
        <w:rPr>
          <w:rFonts w:eastAsia="Arial Unicode MS"/>
          <w:u w:color="000000"/>
          <w:lang w:val="ru-RU"/>
        </w:rPr>
        <w:softHyphen/>
        <w:t xml:space="preserve">исхождения со свищом.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Исключены: острый апикальный периодонтит пульпарного проис</w:t>
      </w:r>
      <w:r w:rsidRPr="005C2D30">
        <w:rPr>
          <w:rFonts w:eastAsia="Arial Unicode MS"/>
          <w:u w:color="000000"/>
          <w:lang w:val="ru-RU"/>
        </w:rPr>
        <w:softHyphen/>
        <w:t xml:space="preserve">хождения (К04.4); острый периапикальный абсцесс пульпарного происхождения (К04.6; К04.7).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К05.22  Острый перикоронит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К05.28  Другой уточненный острый пародонтит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К05.29  Острый пародонтит неуточненный </w:t>
      </w:r>
    </w:p>
    <w:p w:rsidR="00230ED6" w:rsidRPr="005C2D30" w:rsidRDefault="00230ED6">
      <w:pPr>
        <w:widowControl w:val="0"/>
        <w:spacing w:line="360" w:lineRule="auto"/>
        <w:jc w:val="both"/>
        <w:outlineLvl w:val="0"/>
        <w:rPr>
          <w:rFonts w:eastAsia="Arial Unicode MS"/>
          <w:b/>
          <w:i/>
          <w:u w:color="000000"/>
          <w:lang w:val="ru-RU"/>
        </w:rPr>
      </w:pPr>
      <w:r w:rsidRPr="005C2D30">
        <w:rPr>
          <w:rFonts w:eastAsia="Arial Unicode MS"/>
          <w:b/>
          <w:i/>
          <w:u w:color="000000"/>
          <w:lang w:val="ru-RU"/>
        </w:rPr>
        <w:t xml:space="preserve">К05.3  Хронический пародонтит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К05.30  Локализованный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К05.31  Генерализованный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К05.32  Хронический перикоронит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К05.33  Утолщенный фолликул (гипертрофия сосочка)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К05.38  Другой уточненный хронический пародонтит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К05.39  Хронический пародонтит неуточненный</w:t>
      </w:r>
    </w:p>
    <w:p w:rsidR="00230ED6" w:rsidRPr="005C2D30" w:rsidRDefault="00230ED6">
      <w:pPr>
        <w:widowControl w:val="0"/>
        <w:spacing w:line="360" w:lineRule="auto"/>
        <w:ind w:firstLine="708"/>
        <w:jc w:val="both"/>
        <w:outlineLvl w:val="0"/>
        <w:rPr>
          <w:rFonts w:eastAsia="Arial Unicode MS"/>
          <w:u w:color="000000"/>
          <w:lang w:val="ru-RU"/>
        </w:rPr>
      </w:pP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ОБЩИЕ ПОДХОДЫ К ДИАГНОСТИКЕ ПАРОДОНТИТА</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Диагностика пародонтита производится пу</w:t>
      </w:r>
      <w:r w:rsidRPr="005C2D30">
        <w:rPr>
          <w:rFonts w:eastAsia="Arial Unicode MS"/>
          <w:u w:color="000000"/>
          <w:lang w:val="ru-RU"/>
        </w:rPr>
        <w:softHyphen/>
        <w:t>тем сбора анамнеза, клинического осмотра и до</w:t>
      </w:r>
      <w:r w:rsidRPr="005C2D30">
        <w:rPr>
          <w:rFonts w:eastAsia="Arial Unicode MS"/>
          <w:u w:color="000000"/>
          <w:lang w:val="ru-RU"/>
        </w:rPr>
        <w:softHyphen/>
        <w:t xml:space="preserve">полнительных методов обследования и направлена на определение пародонтологического статуса, тяжести и распространенности заболевания, а также составления комплексного плана </w:t>
      </w:r>
      <w:r w:rsidRPr="005C2D30">
        <w:rPr>
          <w:rFonts w:eastAsia="Arial Unicode MS"/>
          <w:u w:color="000000"/>
          <w:lang w:val="ru-RU"/>
        </w:rPr>
        <w:lastRenderedPageBreak/>
        <w:t>лечения.</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Кроме того, диагностика дополнительно должна быть направлена на выявление факторов, которые препятствуют немедленному началу лечения. Такими факторами могут быть:</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наличие непереносимости лекарственных препаратов и материалов, используемых для лечения;</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сопутствующие заболевания, отягощающие лечение;</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острые воспалительные заболевания органов и тканей рта;</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угрожающие жизни острое состояние/заболева</w:t>
      </w:r>
      <w:r w:rsidRPr="005C2D30">
        <w:rPr>
          <w:rFonts w:eastAsia="Arial Unicode MS"/>
          <w:u w:color="000000"/>
          <w:lang w:val="ru-RU"/>
        </w:rPr>
        <w:softHyphen/>
        <w:t>ние или обострение хронического заболевания (в том числе инфаркт миокарда, острое нару</w:t>
      </w:r>
      <w:r w:rsidRPr="005C2D30">
        <w:rPr>
          <w:rFonts w:eastAsia="Arial Unicode MS"/>
          <w:u w:color="000000"/>
          <w:lang w:val="ru-RU"/>
        </w:rPr>
        <w:softHyphen/>
        <w:t>шение мозгового кровообращения), развившие</w:t>
      </w:r>
      <w:r w:rsidRPr="005C2D30">
        <w:rPr>
          <w:rFonts w:eastAsia="Arial Unicode MS"/>
          <w:u w:color="000000"/>
          <w:lang w:val="ru-RU"/>
        </w:rPr>
        <w:softHyphen/>
        <w:t>ся менее чем за 6 месяцев до момента обращения за данной стоматологической помощью и другие тяжелые общесоматические состояния;</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отказ пациента от лечения.</w:t>
      </w:r>
    </w:p>
    <w:p w:rsidR="00E065A6" w:rsidRDefault="00E065A6">
      <w:pPr>
        <w:widowControl w:val="0"/>
        <w:shd w:val="clear" w:color="auto" w:fill="FFFFFF"/>
        <w:spacing w:line="360" w:lineRule="auto"/>
        <w:jc w:val="both"/>
        <w:outlineLvl w:val="0"/>
        <w:rPr>
          <w:rFonts w:eastAsia="Arial Unicode MS"/>
          <w:u w:color="000000"/>
          <w:lang w:val="ru-RU"/>
        </w:rPr>
      </w:pP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ОБЩИЕ ПОДХОДЫ К ЛЕЧЕНИЮ ПАРОДОНТИТА</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Лечение болезней пародонта должно быть комплексным. </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Принципы лечения больных с пародонтитом предусматривают одновременное решение нескольких задач:</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 </w:t>
      </w:r>
      <w:r w:rsidRPr="005C2D30">
        <w:rPr>
          <w:rFonts w:eastAsia="Arial Unicode MS"/>
          <w:u w:color="00B050"/>
          <w:lang w:val="ru-RU"/>
        </w:rPr>
        <w:t>купирование воспалител</w:t>
      </w:r>
      <w:r w:rsidR="00EC2D91" w:rsidRPr="005C2D30">
        <w:rPr>
          <w:rFonts w:eastAsia="Arial Unicode MS"/>
          <w:u w:color="00B050"/>
          <w:lang w:val="ru-RU"/>
        </w:rPr>
        <w:t>ь</w:t>
      </w:r>
      <w:r w:rsidRPr="005C2D30">
        <w:rPr>
          <w:rFonts w:eastAsia="Arial Unicode MS"/>
          <w:u w:color="00B050"/>
          <w:lang w:val="ru-RU"/>
        </w:rPr>
        <w:t>ных процессов</w:t>
      </w:r>
      <w:r w:rsidRPr="005C2D30">
        <w:rPr>
          <w:rFonts w:eastAsia="Arial Unicode MS"/>
          <w:u w:color="000000"/>
          <w:lang w:val="ru-RU"/>
        </w:rPr>
        <w:t xml:space="preserve"> в пародонте </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предупреждение дальнейшего развития патологического процесса;</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 сохранение и восстановление функции </w:t>
      </w:r>
      <w:r w:rsidRPr="005C2D30">
        <w:rPr>
          <w:rFonts w:eastAsia="Arial Unicode MS"/>
          <w:u w:color="00B050"/>
          <w:lang w:val="ru-RU"/>
        </w:rPr>
        <w:t>зубочелюстной системы;</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предупреждение развития общих и местных осложнений;</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предупреждение негативного влияния на общее здоровье и качество жизни пациентов.</w:t>
      </w:r>
    </w:p>
    <w:p w:rsidR="00D5135F" w:rsidRPr="005C2D30" w:rsidRDefault="00230ED6" w:rsidP="008E17E6">
      <w:pPr>
        <w:spacing w:line="360" w:lineRule="auto"/>
        <w:jc w:val="both"/>
        <w:rPr>
          <w:lang w:val="ru-RU"/>
        </w:rPr>
      </w:pPr>
      <w:r w:rsidRPr="005C2D30">
        <w:rPr>
          <w:rFonts w:eastAsia="Arial Unicode MS"/>
          <w:u w:color="000000"/>
          <w:lang w:val="ru-RU"/>
        </w:rPr>
        <w:t>Лечение представляет собой совокупность этиотроп</w:t>
      </w:r>
      <w:r w:rsidR="00EC2D91" w:rsidRPr="005C2D30">
        <w:rPr>
          <w:rFonts w:eastAsia="Arial Unicode MS"/>
          <w:u w:color="000000"/>
          <w:lang w:val="ru-RU"/>
        </w:rPr>
        <w:t>ной, патогенетической и симптома</w:t>
      </w:r>
      <w:r w:rsidRPr="005C2D30">
        <w:rPr>
          <w:rFonts w:eastAsia="Arial Unicode MS"/>
          <w:u w:color="000000"/>
          <w:lang w:val="ru-RU"/>
        </w:rPr>
        <w:t>тической терапии.</w:t>
      </w:r>
      <w:r w:rsidR="00D5135F" w:rsidRPr="005C2D30">
        <w:rPr>
          <w:rFonts w:eastAsia="+mj-ea"/>
          <w:sz w:val="28"/>
          <w:szCs w:val="28"/>
          <w:lang w:val="ru-RU"/>
        </w:rPr>
        <w:t xml:space="preserve"> </w:t>
      </w:r>
      <w:r w:rsidR="00D5135F" w:rsidRPr="005C2D30">
        <w:rPr>
          <w:rFonts w:eastAsia="+mj-ea"/>
          <w:lang w:val="ru-RU"/>
        </w:rPr>
        <w:t xml:space="preserve">Пародонтит необратим. </w:t>
      </w:r>
      <w:r w:rsidR="00D5135F" w:rsidRPr="005C2D30">
        <w:rPr>
          <w:rFonts w:eastAsia="+mn-ea"/>
          <w:lang w:val="ru-RU"/>
        </w:rPr>
        <w:t>Болезнь не претерпевает обратного развития, а лишь может быть стабилизирована благодаря значительным усилиям врачей-стоматологов всех профилей, применения комплекса лечебных мероприятий и средств.</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Лечение острых форм пародонтита предполагает проведение экстренных мероприятий, направленных на </w:t>
      </w:r>
      <w:r w:rsidRPr="005C2D30">
        <w:rPr>
          <w:rFonts w:eastAsia="Arial Unicode MS"/>
          <w:u w:color="00B050"/>
          <w:lang w:val="ru-RU"/>
        </w:rPr>
        <w:t>купирование</w:t>
      </w:r>
      <w:r w:rsidRPr="005C2D30">
        <w:rPr>
          <w:rFonts w:eastAsia="Arial Unicode MS"/>
          <w:u w:color="000000"/>
          <w:lang w:val="ru-RU"/>
        </w:rPr>
        <w:t xml:space="preserve"> воспаления (вскрытие пародонтального абсцесса, вскрытие подслизистого или поднадкостничного очага и т п.). </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Выбор средств и методов для лечения хронического пародонтита определяется степенью тяжести и особенностями клинического течения заболевания. В комплексной терапии пародонтита применяют терапевтическое (немедикаментозное и медикаментозное), хирургическое, ортодонтическое и ортопедическое лечение, направленное на ликвидацию воспаления в тканях пародонта, устранение пародонтального кармана, стимуляцию </w:t>
      </w:r>
      <w:r w:rsidRPr="005C2D30">
        <w:rPr>
          <w:rFonts w:eastAsia="Arial Unicode MS"/>
          <w:u w:color="FF0000"/>
          <w:lang w:val="ru-RU"/>
        </w:rPr>
        <w:lastRenderedPageBreak/>
        <w:t>репаративного</w:t>
      </w:r>
      <w:r w:rsidRPr="005C2D30">
        <w:rPr>
          <w:rFonts w:eastAsia="Arial Unicode MS"/>
          <w:u w:color="000000"/>
          <w:lang w:val="ru-RU"/>
        </w:rPr>
        <w:t xml:space="preserve"> остеогенеза, восстановление функции зубочелюстной системы.</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i/>
          <w:u w:val="single" w:color="000000"/>
          <w:lang w:val="ru-RU"/>
        </w:rPr>
        <w:t>Терапевтическое лечение</w:t>
      </w:r>
      <w:r w:rsidRPr="005C2D30">
        <w:rPr>
          <w:rFonts w:eastAsia="Arial Unicode MS"/>
          <w:u w:color="000000"/>
          <w:lang w:val="ru-RU"/>
        </w:rPr>
        <w:t xml:space="preserve"> </w:t>
      </w:r>
      <w:r w:rsidR="00621D39" w:rsidRPr="005C2D30">
        <w:rPr>
          <w:rFonts w:eastAsia="Arial Unicode MS"/>
          <w:u w:color="000000"/>
          <w:lang w:val="ru-RU"/>
        </w:rPr>
        <w:t xml:space="preserve">пародонтита </w:t>
      </w:r>
      <w:r w:rsidRPr="005C2D30">
        <w:rPr>
          <w:rFonts w:eastAsia="Arial Unicode MS"/>
          <w:u w:color="000000"/>
          <w:lang w:val="ru-RU"/>
        </w:rPr>
        <w:t>основано на применении</w:t>
      </w:r>
      <w:r w:rsidR="003B637E" w:rsidRPr="005C2D30">
        <w:rPr>
          <w:rFonts w:eastAsia="Arial Unicode MS"/>
          <w:u w:color="000000"/>
          <w:lang w:val="ru-RU"/>
        </w:rPr>
        <w:t xml:space="preserve"> нехирургических методов</w:t>
      </w:r>
      <w:r w:rsidRPr="005C2D30">
        <w:rPr>
          <w:rFonts w:eastAsia="Arial Unicode MS"/>
          <w:u w:color="000000"/>
          <w:lang w:val="ru-RU"/>
        </w:rPr>
        <w:t xml:space="preserve"> и является базовым или начальным этапом комплексного лечения заболеваний пародонта</w:t>
      </w:r>
      <w:r w:rsidR="00621D39" w:rsidRPr="005C2D30">
        <w:rPr>
          <w:rFonts w:eastAsia="Arial Unicode MS"/>
          <w:u w:color="000000"/>
          <w:lang w:val="ru-RU"/>
        </w:rPr>
        <w:t xml:space="preserve"> и направлено</w:t>
      </w:r>
      <w:r w:rsidR="00607D71" w:rsidRPr="005C2D30">
        <w:rPr>
          <w:rFonts w:eastAsia="Arial Unicode MS"/>
          <w:u w:color="000000"/>
          <w:lang w:val="ru-RU"/>
        </w:rPr>
        <w:t xml:space="preserve"> в первую очередь на устранение одного из</w:t>
      </w:r>
      <w:r w:rsidR="00DD6D0C" w:rsidRPr="005C2D30">
        <w:rPr>
          <w:rFonts w:eastAsia="Arial Unicode MS"/>
          <w:u w:color="000000"/>
          <w:lang w:val="ru-RU"/>
        </w:rPr>
        <w:t xml:space="preserve"> этиологиче</w:t>
      </w:r>
      <w:r w:rsidR="00607D71" w:rsidRPr="005C2D30">
        <w:rPr>
          <w:rFonts w:eastAsia="Arial Unicode MS"/>
          <w:u w:color="000000"/>
          <w:lang w:val="ru-RU"/>
        </w:rPr>
        <w:t>ских факторов</w:t>
      </w:r>
      <w:r w:rsidR="00621D39" w:rsidRPr="005C2D30">
        <w:rPr>
          <w:rFonts w:eastAsia="Arial Unicode MS"/>
          <w:u w:color="000000"/>
          <w:lang w:val="ru-RU"/>
        </w:rPr>
        <w:t xml:space="preserve"> болезни</w:t>
      </w:r>
      <w:r w:rsidR="00DD6D0C" w:rsidRPr="005C2D30">
        <w:rPr>
          <w:rFonts w:eastAsia="Arial Unicode MS"/>
          <w:u w:color="000000"/>
          <w:lang w:val="ru-RU"/>
        </w:rPr>
        <w:t xml:space="preserve"> – бактериальной биопленки и факторов, обеспечивающих ее аккумуляцию</w:t>
      </w:r>
      <w:r w:rsidRPr="005C2D30">
        <w:rPr>
          <w:rFonts w:eastAsia="Arial Unicode MS"/>
          <w:u w:color="000000"/>
          <w:lang w:val="ru-RU"/>
        </w:rPr>
        <w:t xml:space="preserve"> </w:t>
      </w:r>
      <w:r w:rsidR="00621D39" w:rsidRPr="005C2D30">
        <w:rPr>
          <w:rFonts w:eastAsia="Arial Unicode MS"/>
          <w:u w:color="000000"/>
          <w:lang w:val="ru-RU"/>
        </w:rPr>
        <w:t xml:space="preserve">на зубе, </w:t>
      </w:r>
      <w:r w:rsidRPr="005C2D30">
        <w:rPr>
          <w:rFonts w:eastAsia="Arial Unicode MS"/>
          <w:u w:color="000000"/>
          <w:lang w:val="ru-RU"/>
        </w:rPr>
        <w:t>и включает:</w:t>
      </w:r>
    </w:p>
    <w:p w:rsidR="00230ED6" w:rsidRPr="005C2D30" w:rsidRDefault="00230ED6">
      <w:pPr>
        <w:widowControl w:val="0"/>
        <w:spacing w:line="360" w:lineRule="auto"/>
        <w:outlineLvl w:val="0"/>
        <w:rPr>
          <w:rFonts w:eastAsia="Arial Unicode MS"/>
          <w:u w:color="000000"/>
          <w:lang w:val="ru-RU"/>
        </w:rPr>
      </w:pPr>
      <w:r w:rsidRPr="005C2D30">
        <w:rPr>
          <w:rFonts w:eastAsia="Arial Unicode MS"/>
          <w:u w:color="000000"/>
          <w:lang w:val="ru-RU"/>
        </w:rPr>
        <w:t>- проведение профессиональной гигиены рта;</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обучение и контроль </w:t>
      </w:r>
      <w:r w:rsidR="00BD4980" w:rsidRPr="005C2D30">
        <w:rPr>
          <w:rFonts w:eastAsia="Arial Unicode MS"/>
          <w:u w:color="000000"/>
          <w:lang w:val="ru-RU"/>
        </w:rPr>
        <w:t>индивидуальной гигиене</w:t>
      </w:r>
      <w:r w:rsidRPr="005C2D30">
        <w:rPr>
          <w:rFonts w:eastAsia="Arial Unicode MS"/>
          <w:u w:color="000000"/>
          <w:lang w:val="ru-RU"/>
        </w:rPr>
        <w:t xml:space="preserve"> рта</w:t>
      </w:r>
      <w:r w:rsidR="00DB062A" w:rsidRPr="005C2D30">
        <w:rPr>
          <w:rFonts w:eastAsia="Arial Unicode MS"/>
          <w:u w:color="000000"/>
          <w:lang w:val="ru-RU"/>
        </w:rPr>
        <w:t>;</w:t>
      </w:r>
    </w:p>
    <w:p w:rsidR="00230ED6" w:rsidRPr="005C2D30" w:rsidRDefault="00230ED6">
      <w:pPr>
        <w:widowControl w:val="0"/>
        <w:spacing w:line="360" w:lineRule="auto"/>
        <w:jc w:val="both"/>
        <w:outlineLvl w:val="0"/>
        <w:rPr>
          <w:rFonts w:eastAsia="Arial Unicode MS"/>
          <w:u w:color="FF0000"/>
          <w:lang w:val="ru-RU"/>
        </w:rPr>
      </w:pPr>
      <w:r w:rsidRPr="005C2D30">
        <w:rPr>
          <w:rFonts w:eastAsia="Arial Unicode MS"/>
          <w:u w:color="000000"/>
          <w:lang w:val="ru-RU"/>
        </w:rPr>
        <w:t>– удаление над</w:t>
      </w:r>
      <w:r w:rsidR="005149C6">
        <w:rPr>
          <w:rFonts w:eastAsia="Arial Unicode MS"/>
          <w:u w:color="000000"/>
          <w:lang w:val="ru-RU"/>
        </w:rPr>
        <w:t xml:space="preserve"> </w:t>
      </w:r>
      <w:r w:rsidRPr="005C2D30">
        <w:rPr>
          <w:rFonts w:eastAsia="Arial Unicode MS"/>
          <w:u w:color="000000"/>
          <w:lang w:val="ru-RU"/>
        </w:rPr>
        <w:t>- и поддесневых зубных отложений;</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коррекция и устранение факторов, способствующих поддержанию воспалительных процессов в пародонте, таких как: нависающие края пломб, кариозные полости</w:t>
      </w:r>
      <w:r w:rsidR="00DB062A" w:rsidRPr="005C2D30">
        <w:rPr>
          <w:rFonts w:eastAsia="Arial Unicode MS"/>
          <w:u w:color="FF0000"/>
          <w:lang w:val="ru-RU"/>
        </w:rPr>
        <w:t>, клиновидные дефекты</w:t>
      </w:r>
      <w:r w:rsidRPr="005C2D30">
        <w:rPr>
          <w:rFonts w:eastAsia="Arial Unicode MS"/>
          <w:u w:color="000000"/>
          <w:lang w:val="ru-RU"/>
        </w:rPr>
        <w:t xml:space="preserve">.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устранение </w:t>
      </w:r>
      <w:r w:rsidRPr="005C2D30">
        <w:rPr>
          <w:rFonts w:eastAsia="Arial Unicode MS"/>
          <w:u w:color="00B050"/>
          <w:lang w:val="ru-RU"/>
        </w:rPr>
        <w:t>преждевременных контактов</w:t>
      </w:r>
      <w:r w:rsidRPr="005C2D30">
        <w:rPr>
          <w:rFonts w:eastAsia="Arial Unicode MS"/>
          <w:u w:color="000000"/>
          <w:lang w:val="ru-RU"/>
        </w:rPr>
        <w:t xml:space="preserve"> – функциональное избирательное пришлифовывание.</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назначение и/или проведение противомикробной и противовоспалительной терапии. </w:t>
      </w:r>
    </w:p>
    <w:p w:rsidR="00E065A6" w:rsidRDefault="00E065A6">
      <w:pPr>
        <w:widowControl w:val="0"/>
        <w:spacing w:line="360" w:lineRule="auto"/>
        <w:jc w:val="both"/>
        <w:outlineLvl w:val="0"/>
        <w:rPr>
          <w:rFonts w:eastAsia="Arial Unicode MS"/>
          <w:i/>
          <w:u w:val="single" w:color="000000"/>
          <w:lang w:val="ru-RU"/>
        </w:rPr>
      </w:pP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i/>
          <w:u w:val="single" w:color="000000"/>
          <w:lang w:val="ru-RU"/>
        </w:rPr>
        <w:t>Хирургическое лечение</w:t>
      </w:r>
      <w:r w:rsidRPr="005C2D30">
        <w:rPr>
          <w:rFonts w:eastAsia="Arial Unicode MS"/>
          <w:u w:color="000000"/>
          <w:lang w:val="ru-RU"/>
        </w:rPr>
        <w:t xml:space="preserve"> направлено на ликвидацию очагов воспаления, </w:t>
      </w:r>
      <w:r w:rsidRPr="005C2D30">
        <w:rPr>
          <w:rFonts w:eastAsia="Arial Unicode MS"/>
          <w:u w:color="00B050"/>
          <w:lang w:val="ru-RU"/>
        </w:rPr>
        <w:t>которые</w:t>
      </w:r>
      <w:r w:rsidRPr="005C2D30">
        <w:rPr>
          <w:rFonts w:eastAsia="Arial Unicode MS"/>
          <w:u w:color="000000"/>
          <w:lang w:val="ru-RU"/>
        </w:rPr>
        <w:t xml:space="preserve"> не удалось устранить на этапах терапевтического лечения. Проведение плановых хирургических вмешательств недопустимо без предварительной подготовки в рамках базовой терапии и тщательной оценки полученных результатов.</w:t>
      </w:r>
    </w:p>
    <w:p w:rsidR="00D5135F" w:rsidRPr="005C2D30" w:rsidRDefault="00D5135F">
      <w:pPr>
        <w:widowControl w:val="0"/>
        <w:spacing w:line="360" w:lineRule="auto"/>
        <w:jc w:val="both"/>
        <w:outlineLvl w:val="0"/>
        <w:rPr>
          <w:rFonts w:eastAsia="Arial Unicode MS"/>
          <w:u w:color="000000"/>
          <w:lang w:val="ru-RU"/>
        </w:rPr>
      </w:pPr>
    </w:p>
    <w:p w:rsidR="00D5135F" w:rsidRPr="005C2D30" w:rsidRDefault="00D5135F" w:rsidP="00D5135F">
      <w:pPr>
        <w:widowControl w:val="0"/>
        <w:spacing w:line="360" w:lineRule="auto"/>
        <w:jc w:val="both"/>
        <w:outlineLvl w:val="0"/>
        <w:rPr>
          <w:rFonts w:eastAsia="Arial Unicode MS"/>
          <w:u w:color="000000"/>
          <w:lang w:val="ru-RU"/>
        </w:rPr>
      </w:pPr>
      <w:r w:rsidRPr="005C2D30">
        <w:rPr>
          <w:rFonts w:eastAsia="Arial Unicode MS"/>
          <w:i/>
          <w:u w:val="single" w:color="000000"/>
          <w:lang w:val="ru-RU"/>
        </w:rPr>
        <w:t>Ортодонтическое лечение</w:t>
      </w:r>
      <w:r w:rsidRPr="005C2D30">
        <w:rPr>
          <w:rFonts w:eastAsia="Arial Unicode MS"/>
          <w:u w:color="000000"/>
          <w:lang w:val="ru-RU"/>
        </w:rPr>
        <w:t xml:space="preserve"> направлено на устра</w:t>
      </w:r>
      <w:r w:rsidR="00EC2D91" w:rsidRPr="005C2D30">
        <w:rPr>
          <w:rFonts w:eastAsia="Arial Unicode MS"/>
          <w:u w:color="000000"/>
          <w:lang w:val="ru-RU"/>
        </w:rPr>
        <w:t>нен</w:t>
      </w:r>
      <w:r w:rsidRPr="005C2D30">
        <w:rPr>
          <w:rFonts w:eastAsia="Arial Unicode MS"/>
          <w:u w:color="000000"/>
          <w:lang w:val="ru-RU"/>
        </w:rPr>
        <w:t>ие зубочелюстных аномалий и вторичных деформаций зубных рядов, стабилизацию патологических процессов в пародонте.</w:t>
      </w:r>
    </w:p>
    <w:p w:rsidR="00230ED6" w:rsidRPr="005C2D30" w:rsidRDefault="00230ED6">
      <w:pPr>
        <w:widowControl w:val="0"/>
        <w:spacing w:line="360" w:lineRule="auto"/>
        <w:jc w:val="both"/>
        <w:outlineLvl w:val="0"/>
        <w:rPr>
          <w:rFonts w:eastAsia="Arial Unicode MS"/>
          <w:u w:color="000000"/>
          <w:lang w:val="ru-RU"/>
        </w:rPr>
      </w:pPr>
    </w:p>
    <w:p w:rsidR="00230ED6" w:rsidRPr="005149C6" w:rsidRDefault="00230ED6" w:rsidP="008E17E6">
      <w:pPr>
        <w:spacing w:after="200" w:line="360" w:lineRule="auto"/>
        <w:jc w:val="both"/>
        <w:rPr>
          <w:rFonts w:eastAsia="Arial Unicode MS"/>
          <w:u w:color="000000"/>
          <w:lang w:val="ru-RU"/>
        </w:rPr>
      </w:pPr>
      <w:r w:rsidRPr="005C2D30">
        <w:rPr>
          <w:rFonts w:eastAsia="Arial Unicode MS"/>
          <w:i/>
          <w:u w:val="single" w:color="000000"/>
          <w:lang w:val="ru-RU"/>
        </w:rPr>
        <w:t xml:space="preserve">Ортопедическое лечение </w:t>
      </w:r>
      <w:r w:rsidRPr="005C2D30">
        <w:rPr>
          <w:rFonts w:eastAsia="Arial Unicode MS"/>
          <w:u w:color="000000"/>
          <w:lang w:val="ru-RU"/>
        </w:rPr>
        <w:t>направлено на восстановление функции зубочелюстной системы, восстановление целостности зубных рядов, стабилизацию патологических процессов в пародонте, создание условий для функционирования зубочелюстной системы в компенсированном состоянии и включает в себя изготовление съемных и</w:t>
      </w:r>
      <w:r w:rsidR="00430519" w:rsidRPr="005C2D30">
        <w:rPr>
          <w:rFonts w:eastAsia="Arial Unicode MS"/>
          <w:u w:color="000000"/>
          <w:lang w:val="ru-RU"/>
        </w:rPr>
        <w:t>/или</w:t>
      </w:r>
      <w:r w:rsidRPr="005C2D30">
        <w:rPr>
          <w:rFonts w:eastAsia="Arial Unicode MS"/>
          <w:u w:color="000000"/>
          <w:lang w:val="ru-RU"/>
        </w:rPr>
        <w:t xml:space="preserve"> несъемных </w:t>
      </w:r>
      <w:r w:rsidR="00607D71" w:rsidRPr="005C2D30">
        <w:rPr>
          <w:rFonts w:eastAsia="Arial Unicode MS"/>
          <w:u w:color="000000"/>
          <w:lang w:val="ru-RU"/>
        </w:rPr>
        <w:t xml:space="preserve">шинирующих </w:t>
      </w:r>
      <w:r w:rsidR="00BD4980" w:rsidRPr="005C2D30">
        <w:rPr>
          <w:rFonts w:eastAsia="Arial Unicode MS"/>
          <w:u w:color="000000"/>
          <w:lang w:val="ru-RU"/>
        </w:rPr>
        <w:t>ортопедических конструкций</w:t>
      </w:r>
      <w:r w:rsidRPr="005C2D30">
        <w:rPr>
          <w:rFonts w:eastAsia="Arial Unicode MS"/>
          <w:u w:color="000000"/>
          <w:lang w:val="ru-RU"/>
        </w:rPr>
        <w:t>.</w:t>
      </w:r>
      <w:r w:rsidR="00D5135F" w:rsidRPr="005C2D30">
        <w:rPr>
          <w:rFonts w:eastAsia="+mn-ea"/>
          <w:sz w:val="28"/>
          <w:szCs w:val="28"/>
          <w:lang w:val="ru-RU"/>
        </w:rPr>
        <w:t xml:space="preserve"> </w:t>
      </w:r>
      <w:r w:rsidR="00430519" w:rsidRPr="005C2D30">
        <w:rPr>
          <w:rFonts w:eastAsia="+mn-ea"/>
          <w:lang w:val="ru-RU"/>
        </w:rPr>
        <w:t>Положительным результатом лечения средних и тяжелых стадий пародонтита можно считать</w:t>
      </w:r>
      <w:r w:rsidR="00D5135F" w:rsidRPr="005C2D30">
        <w:rPr>
          <w:rFonts w:eastAsia="+mn-ea"/>
          <w:lang w:val="ru-RU"/>
        </w:rPr>
        <w:t xml:space="preserve"> восстановление зубочелюстной системы до субкомпенсированного состояния и стабилизацию </w:t>
      </w:r>
      <w:r w:rsidR="00430519" w:rsidRPr="005C2D30">
        <w:rPr>
          <w:rFonts w:eastAsia="+mn-ea"/>
          <w:lang w:val="ru-RU"/>
        </w:rPr>
        <w:t xml:space="preserve">патологического </w:t>
      </w:r>
      <w:r w:rsidR="00D5135F" w:rsidRPr="005C2D30">
        <w:rPr>
          <w:rFonts w:eastAsia="+mn-ea"/>
          <w:lang w:val="ru-RU"/>
        </w:rPr>
        <w:t>процесса</w:t>
      </w:r>
      <w:r w:rsidR="00430519" w:rsidRPr="005C2D30">
        <w:rPr>
          <w:rFonts w:eastAsia="+mn-ea"/>
          <w:lang w:val="ru-RU"/>
        </w:rPr>
        <w:t xml:space="preserve"> на этом уровне.</w:t>
      </w:r>
      <w:r w:rsidR="00D5135F" w:rsidRPr="005C2D30">
        <w:rPr>
          <w:rFonts w:eastAsia="+mn-ea"/>
          <w:lang w:val="ru-RU"/>
        </w:rPr>
        <w:t xml:space="preserve">  </w:t>
      </w:r>
      <w:r w:rsidR="00D5135F" w:rsidRPr="005149C6">
        <w:rPr>
          <w:rFonts w:eastAsia="+mn-ea"/>
          <w:lang w:val="ru-RU"/>
        </w:rPr>
        <w:t>Без ортопедического вмешательства (постоянного шинирования) это невозможно</w:t>
      </w:r>
      <w:r w:rsidR="00430519" w:rsidRPr="005149C6">
        <w:rPr>
          <w:rFonts w:eastAsia="+mn-ea"/>
          <w:lang w:val="ru-RU"/>
        </w:rPr>
        <w:t>.</w:t>
      </w:r>
      <w:r w:rsidR="00D5135F" w:rsidRPr="005149C6">
        <w:rPr>
          <w:rFonts w:eastAsia="+mn-ea"/>
          <w:lang w:val="ru-RU"/>
        </w:rPr>
        <w:t xml:space="preserve"> </w:t>
      </w:r>
    </w:p>
    <w:p w:rsidR="00F13D74" w:rsidRPr="005149C6" w:rsidRDefault="00230ED6" w:rsidP="00F13D74">
      <w:pPr>
        <w:numPr>
          <w:ilvl w:val="0"/>
          <w:numId w:val="89"/>
        </w:numPr>
        <w:spacing w:after="200" w:line="360" w:lineRule="auto"/>
        <w:ind w:hanging="420"/>
        <w:jc w:val="both"/>
        <w:rPr>
          <w:rFonts w:eastAsiaTheme="minorHAnsi"/>
          <w:color w:val="000000" w:themeColor="text1"/>
          <w:lang w:val="ru-RU"/>
        </w:rPr>
      </w:pPr>
      <w:r w:rsidRPr="005149C6">
        <w:rPr>
          <w:rFonts w:eastAsia="Arial Unicode MS"/>
          <w:u w:color="000000"/>
          <w:lang w:val="ru-RU"/>
        </w:rPr>
        <w:t xml:space="preserve">Динамическое наблюдение проводят через </w:t>
      </w:r>
      <w:r w:rsidRPr="005149C6">
        <w:rPr>
          <w:rFonts w:eastAsia="Arial Unicode MS"/>
          <w:u w:color="00B050"/>
          <w:lang w:val="ru-RU"/>
        </w:rPr>
        <w:t xml:space="preserve">1, 2, </w:t>
      </w:r>
      <w:r w:rsidRPr="005149C6">
        <w:rPr>
          <w:rFonts w:eastAsia="Arial Unicode MS"/>
          <w:u w:color="000000"/>
          <w:lang w:val="ru-RU"/>
        </w:rPr>
        <w:t>6 недель для контроля гигиены рта и определения пародонтолог</w:t>
      </w:r>
      <w:r w:rsidR="00430519" w:rsidRPr="005149C6">
        <w:rPr>
          <w:rFonts w:eastAsia="Arial Unicode MS"/>
          <w:u w:color="000000"/>
          <w:lang w:val="ru-RU"/>
        </w:rPr>
        <w:t>ического статуса, затем каждые 6 месяцев</w:t>
      </w:r>
      <w:r w:rsidRPr="005149C6">
        <w:rPr>
          <w:rFonts w:eastAsia="Arial Unicode MS"/>
          <w:u w:color="000000"/>
          <w:lang w:val="ru-RU"/>
        </w:rPr>
        <w:t>.</w:t>
      </w:r>
      <w:r w:rsidR="00F13D74" w:rsidRPr="005149C6">
        <w:rPr>
          <w:rFonts w:eastAsia="Arial Unicode MS"/>
          <w:u w:color="000000"/>
          <w:lang w:val="ru-RU"/>
        </w:rPr>
        <w:t xml:space="preserve"> </w:t>
      </w:r>
      <w:r w:rsidR="00F13D74" w:rsidRPr="005149C6">
        <w:rPr>
          <w:rFonts w:eastAsiaTheme="minorHAnsi"/>
          <w:color w:val="000000" w:themeColor="text1"/>
          <w:lang w:val="ru-RU"/>
        </w:rPr>
        <w:t xml:space="preserve">Врачи должны рекомендовать четырехступенчатую ежедневную схему гигиены с использованием щетки, зубной пасты, зубной нити и антимикробного ополаскивателя. Ежедневное </w:t>
      </w:r>
      <w:r w:rsidR="00F13D74" w:rsidRPr="005149C6">
        <w:rPr>
          <w:rFonts w:eastAsiaTheme="minorHAnsi"/>
          <w:color w:val="000000" w:themeColor="text1"/>
          <w:lang w:val="ru-RU"/>
        </w:rPr>
        <w:lastRenderedPageBreak/>
        <w:t xml:space="preserve">использование одобренных ополаскивателей с эфирными маслами и хлоргексидином для полости рта позволяет достичь значимого уменьшения образования зубного налета, что ведет к снижению риска возникновения воспалительных заболеваний пародонта среди широких групп населения. </w:t>
      </w:r>
    </w:p>
    <w:p w:rsidR="00F13D74" w:rsidRPr="005149C6" w:rsidRDefault="00F13D74" w:rsidP="00F13D74">
      <w:pPr>
        <w:spacing w:after="200" w:line="360" w:lineRule="auto"/>
        <w:ind w:left="420"/>
        <w:jc w:val="both"/>
        <w:rPr>
          <w:rFonts w:eastAsiaTheme="minorHAnsi"/>
          <w:color w:val="000000" w:themeColor="text1"/>
          <w:lang w:val="ru-RU"/>
        </w:rPr>
      </w:pPr>
      <w:r w:rsidRPr="005149C6">
        <w:rPr>
          <w:rFonts w:eastAsiaTheme="minorHAnsi"/>
          <w:color w:val="000000" w:themeColor="text1"/>
          <w:lang w:val="ru-RU"/>
        </w:rPr>
        <w:t xml:space="preserve">Применение ополаскивателей для полости рта, содержащих алкоголь может натолкнуться на этические и культурные барьеры со стороны некоторых групп населения. Для них рекомендуется использование ополаскивателей, не содержащих алкоголь.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ab/>
        <w:t>Для оказания помощи можно использовать только те материалы и лекарственные средства, которые допущены к применению в установленном порядке.</w:t>
      </w:r>
    </w:p>
    <w:p w:rsidR="00230ED6" w:rsidRPr="005C2D30" w:rsidRDefault="00230ED6">
      <w:pPr>
        <w:widowControl w:val="0"/>
        <w:spacing w:line="360" w:lineRule="auto"/>
        <w:outlineLvl w:val="0"/>
        <w:rPr>
          <w:rFonts w:eastAsia="Arial Unicode MS"/>
          <w:u w:color="000000"/>
          <w:lang w:val="ru-RU"/>
        </w:rPr>
      </w:pP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ОРГАНИЗАЦИЯ МЕДИЦИНСКОЙ ПОМОЩИ ПАЦИЕНТАМ С ПАРОДОНТИТОМ</w:t>
      </w:r>
    </w:p>
    <w:p w:rsidR="00120F2E" w:rsidRPr="005C2D30" w:rsidRDefault="00230ED6" w:rsidP="00120F2E">
      <w:pPr>
        <w:shd w:val="clear" w:color="auto" w:fill="FFFFFF"/>
        <w:tabs>
          <w:tab w:val="left" w:pos="360"/>
        </w:tabs>
        <w:spacing w:line="360" w:lineRule="auto"/>
        <w:ind w:right="365" w:firstLine="178"/>
        <w:jc w:val="both"/>
        <w:rPr>
          <w:lang w:val="ru-RU"/>
        </w:rPr>
      </w:pPr>
      <w:r w:rsidRPr="005C2D30">
        <w:rPr>
          <w:rFonts w:eastAsia="Arial Unicode MS"/>
          <w:u w:color="000000"/>
          <w:lang w:val="ru-RU"/>
        </w:rPr>
        <w:t xml:space="preserve">Лечение пациентов с пародонтитом </w:t>
      </w:r>
      <w:r w:rsidR="00120F2E" w:rsidRPr="005C2D30">
        <w:rPr>
          <w:lang w:val="ru-RU"/>
        </w:rPr>
        <w:t>проводится в стоматологических медицинских организациях. Как правило, лечение проводится в амбулаторно-поликлинических условиях.</w:t>
      </w:r>
    </w:p>
    <w:p w:rsidR="00120F2E" w:rsidRPr="005C2D30" w:rsidRDefault="00230ED6" w:rsidP="00120F2E">
      <w:pPr>
        <w:shd w:val="clear" w:color="auto" w:fill="FFFFFF"/>
        <w:spacing w:line="360" w:lineRule="auto"/>
        <w:ind w:firstLine="720"/>
        <w:jc w:val="both"/>
        <w:rPr>
          <w:lang w:val="ru-RU"/>
        </w:rPr>
      </w:pPr>
      <w:r w:rsidRPr="005C2D30">
        <w:rPr>
          <w:rFonts w:eastAsia="Arial Unicode MS"/>
          <w:u w:color="000000"/>
          <w:lang w:val="ru-RU"/>
        </w:rPr>
        <w:t xml:space="preserve">Оказание помощи больным с пародонтитом осуществляют врачи-стоматологи общей практики, врачи-стоматологи-терапевты, врачи-стоматологи-ортопеды, врачи-стоматологи-хирурги, врачи ортодонты, зубные врачи. </w:t>
      </w:r>
      <w:r w:rsidR="00120F2E" w:rsidRPr="005C2D30">
        <w:rPr>
          <w:lang w:val="ru-RU"/>
        </w:rPr>
        <w:t>В процессе оказания помощи принимает участие средний</w:t>
      </w:r>
      <w:r w:rsidR="005149C6">
        <w:rPr>
          <w:lang w:val="ru-RU"/>
        </w:rPr>
        <w:t xml:space="preserve"> </w:t>
      </w:r>
      <w:r w:rsidR="00120F2E" w:rsidRPr="005C2D30">
        <w:rPr>
          <w:lang w:val="ru-RU"/>
        </w:rPr>
        <w:t>медицинский персонал, в том числе зубные техники и гигиенисты стоматологические.</w:t>
      </w:r>
    </w:p>
    <w:p w:rsidR="00230ED6" w:rsidRPr="00B4787A" w:rsidRDefault="00230ED6">
      <w:pPr>
        <w:widowControl w:val="0"/>
        <w:shd w:val="clear" w:color="auto" w:fill="FFFFFF"/>
        <w:spacing w:line="360" w:lineRule="auto"/>
        <w:jc w:val="both"/>
        <w:outlineLvl w:val="0"/>
        <w:rPr>
          <w:sz w:val="20"/>
          <w:lang w:val="ru-RU"/>
        </w:rPr>
      </w:pPr>
    </w:p>
    <w:p w:rsidR="00230ED6" w:rsidRDefault="00230ED6">
      <w:pPr>
        <w:widowControl w:val="0"/>
        <w:shd w:val="clear" w:color="auto" w:fill="FFFFFF"/>
        <w:spacing w:line="360" w:lineRule="auto"/>
        <w:jc w:val="both"/>
        <w:outlineLvl w:val="0"/>
        <w:rPr>
          <w:b/>
          <w:bCs/>
          <w:lang w:val="ru-RU"/>
        </w:rPr>
      </w:pPr>
      <w:r w:rsidRPr="005C2D30">
        <w:rPr>
          <w:rFonts w:eastAsia="Arial Unicode MS"/>
          <w:b/>
          <w:u w:color="000000"/>
        </w:rPr>
        <w:t>VII</w:t>
      </w:r>
      <w:r w:rsidRPr="005C2D30">
        <w:rPr>
          <w:rFonts w:eastAsia="Arial Unicode MS"/>
          <w:b/>
          <w:u w:color="000000"/>
          <w:lang w:val="ru-RU"/>
        </w:rPr>
        <w:t xml:space="preserve">. ХАРАКТЕРИСТИКА ТРЕБОВАНИЙ </w:t>
      </w:r>
      <w:r w:rsidR="00707711" w:rsidRPr="00B4787A">
        <w:rPr>
          <w:b/>
          <w:bCs/>
          <w:lang w:val="ru-RU"/>
        </w:rPr>
        <w:t>КЛИНИЧЕСКИХ РЕКОМЕНДАЦИЙ</w:t>
      </w:r>
    </w:p>
    <w:p w:rsidR="00230ED6" w:rsidRPr="005C2D30" w:rsidRDefault="00230ED6">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7.1. Модель пациента</w:t>
      </w:r>
    </w:p>
    <w:p w:rsidR="00230ED6" w:rsidRPr="005C2D30" w:rsidRDefault="00230ED6">
      <w:pPr>
        <w:widowControl w:val="0"/>
        <w:shd w:val="clear" w:color="auto" w:fill="FFFFFF"/>
        <w:spacing w:line="360" w:lineRule="auto"/>
        <w:jc w:val="both"/>
        <w:outlineLvl w:val="0"/>
        <w:rPr>
          <w:rFonts w:eastAsia="Arial Unicode MS"/>
          <w:b/>
          <w:u w:color="000000"/>
          <w:lang w:val="ru-RU"/>
        </w:rPr>
      </w:pPr>
      <w:r w:rsidRPr="005C2D30">
        <w:rPr>
          <w:rFonts w:eastAsia="Arial Unicode MS"/>
          <w:b/>
          <w:u w:color="000000"/>
          <w:lang w:val="ru-RU"/>
        </w:rPr>
        <w:t>Нозологическая форма:</w:t>
      </w:r>
      <w:r w:rsidRPr="005C2D30">
        <w:rPr>
          <w:rFonts w:eastAsia="Arial Unicode MS"/>
          <w:u w:color="000000"/>
          <w:lang w:val="ru-RU"/>
        </w:rPr>
        <w:t xml:space="preserve"> пародонтальный абсцесс десневого про</w:t>
      </w:r>
      <w:r w:rsidRPr="005C2D30">
        <w:rPr>
          <w:rFonts w:eastAsia="Arial Unicode MS"/>
          <w:u w:color="000000"/>
          <w:lang w:val="ru-RU"/>
        </w:rPr>
        <w:softHyphen/>
        <w:t>исхождения без свища</w:t>
      </w:r>
      <w:r w:rsidRPr="005C2D30">
        <w:rPr>
          <w:rFonts w:eastAsia="Arial Unicode MS"/>
          <w:b/>
          <w:u w:color="000000"/>
          <w:lang w:val="ru-RU"/>
        </w:rPr>
        <w:t xml:space="preserve"> </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Стадия:</w:t>
      </w:r>
      <w:r w:rsidRPr="005C2D30">
        <w:rPr>
          <w:rFonts w:eastAsia="Arial Unicode MS"/>
          <w:u w:color="000000"/>
          <w:lang w:val="ru-RU"/>
        </w:rPr>
        <w:t xml:space="preserve"> любая</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Фаза:</w:t>
      </w:r>
      <w:r w:rsidRPr="005C2D30">
        <w:rPr>
          <w:rFonts w:eastAsia="Arial Unicode MS"/>
          <w:u w:color="000000"/>
          <w:lang w:val="ru-RU"/>
        </w:rPr>
        <w:t xml:space="preserve"> острая</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Осложнение:</w:t>
      </w:r>
      <w:r w:rsidRPr="005C2D30">
        <w:rPr>
          <w:rFonts w:eastAsia="Arial Unicode MS"/>
          <w:u w:color="000000"/>
          <w:lang w:val="ru-RU"/>
        </w:rPr>
        <w:t xml:space="preserve"> без осложнений.</w:t>
      </w:r>
    </w:p>
    <w:p w:rsidR="00230ED6" w:rsidRPr="005C2D30" w:rsidRDefault="00230ED6">
      <w:pPr>
        <w:widowControl w:val="0"/>
        <w:shd w:val="clear" w:color="auto" w:fill="FFFFFF"/>
        <w:spacing w:line="360" w:lineRule="auto"/>
        <w:jc w:val="both"/>
        <w:outlineLvl w:val="0"/>
        <w:rPr>
          <w:rFonts w:eastAsia="Arial Unicode MS"/>
          <w:i/>
          <w:u w:color="000000"/>
          <w:lang w:val="ru-RU"/>
        </w:rPr>
      </w:pPr>
      <w:r w:rsidRPr="005C2D30">
        <w:rPr>
          <w:rFonts w:eastAsia="Arial Unicode MS"/>
          <w:b/>
          <w:u w:color="000000"/>
          <w:lang w:val="ru-RU"/>
        </w:rPr>
        <w:t>Код по МКБ-</w:t>
      </w:r>
      <w:r w:rsidRPr="005C2D30">
        <w:rPr>
          <w:rFonts w:eastAsia="Arial Unicode MS"/>
          <w:b/>
          <w:u w:color="000000"/>
        </w:rPr>
        <w:t>C</w:t>
      </w:r>
      <w:r w:rsidRPr="005C2D30">
        <w:rPr>
          <w:rFonts w:eastAsia="Arial Unicode MS"/>
          <w:b/>
          <w:u w:color="000000"/>
          <w:lang w:val="ru-RU"/>
        </w:rPr>
        <w:t>-3:</w:t>
      </w:r>
      <w:r w:rsidRPr="005C2D30">
        <w:rPr>
          <w:rFonts w:eastAsia="Arial Unicode MS"/>
          <w:u w:color="000000"/>
          <w:lang w:val="ru-RU"/>
        </w:rPr>
        <w:t xml:space="preserve"> </w:t>
      </w:r>
      <w:r w:rsidRPr="005C2D30">
        <w:rPr>
          <w:rFonts w:eastAsia="Arial Unicode MS"/>
          <w:i/>
          <w:u w:color="000000"/>
          <w:lang w:val="ru-RU"/>
        </w:rPr>
        <w:t>К05.20</w:t>
      </w:r>
    </w:p>
    <w:p w:rsidR="005D7E29" w:rsidRDefault="005D7E29" w:rsidP="005149C6">
      <w:pPr>
        <w:widowControl w:val="0"/>
        <w:shd w:val="clear" w:color="auto" w:fill="FFFFFF"/>
        <w:spacing w:line="360" w:lineRule="auto"/>
        <w:jc w:val="both"/>
        <w:outlineLvl w:val="0"/>
        <w:rPr>
          <w:rFonts w:eastAsia="Arial Unicode MS"/>
          <w:b/>
          <w:i/>
          <w:u w:color="000000"/>
          <w:lang w:val="ru-RU"/>
        </w:rPr>
      </w:pPr>
    </w:p>
    <w:p w:rsidR="00230ED6" w:rsidRPr="005C2D30" w:rsidRDefault="00230ED6" w:rsidP="005149C6">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7.1.1. Критерии и признаки, определяющие модель пациента</w:t>
      </w:r>
    </w:p>
    <w:p w:rsidR="00816F08" w:rsidRPr="005C2D30" w:rsidRDefault="00816F08" w:rsidP="005149C6">
      <w:pPr>
        <w:keepNext/>
        <w:widowControl w:val="0"/>
        <w:jc w:val="both"/>
        <w:outlineLvl w:val="0"/>
        <w:rPr>
          <w:rFonts w:eastAsia="Arial Unicode MS"/>
          <w:kern w:val="32"/>
          <w:u w:color="000000"/>
          <w:lang w:val="ru-RU"/>
        </w:rPr>
      </w:pPr>
      <w:r w:rsidRPr="005C2D30">
        <w:rPr>
          <w:rFonts w:eastAsia="Arial Unicode MS"/>
          <w:kern w:val="32"/>
          <w:u w:color="000000"/>
          <w:lang w:val="ru-RU"/>
        </w:rPr>
        <w:t>- пациенты с постоянными зубами</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мягкие, твердые назубные отложения</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-десна гиперемирована, отечна</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болезненность при пальпации десны</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патологическая подвижность </w:t>
      </w:r>
      <w:r w:rsidR="00BD46FA" w:rsidRPr="005C2D30">
        <w:rPr>
          <w:rFonts w:eastAsia="Arial Unicode MS"/>
          <w:u w:color="000000"/>
          <w:lang w:val="ru-RU"/>
        </w:rPr>
        <w:t xml:space="preserve">конкретного </w:t>
      </w:r>
      <w:r w:rsidRPr="005C2D30">
        <w:rPr>
          <w:rFonts w:eastAsia="Arial Unicode MS"/>
          <w:u w:color="000000"/>
          <w:lang w:val="ru-RU"/>
        </w:rPr>
        <w:t>зуба</w:t>
      </w:r>
      <w:r w:rsidR="007F4145" w:rsidRPr="00B4787A">
        <w:rPr>
          <w:rFonts w:eastAsia="Arial Unicode MS"/>
          <w:u w:color="000000"/>
          <w:lang w:val="ru-RU"/>
        </w:rPr>
        <w:t>/</w:t>
      </w:r>
      <w:r w:rsidR="007F4145" w:rsidRPr="005C2D30">
        <w:rPr>
          <w:rFonts w:eastAsia="Arial Unicode MS"/>
          <w:u w:color="000000"/>
          <w:lang w:val="ru-RU"/>
        </w:rPr>
        <w:t>зубов</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ограниченный инфильтрат </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наличие пародонтального кармана</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lastRenderedPageBreak/>
        <w:t>- при пальпации выделение гнойного экссудата из пародонтального кармана</w:t>
      </w:r>
    </w:p>
    <w:p w:rsidR="00BD46FA" w:rsidRPr="005C2D30" w:rsidRDefault="00BD46FA"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в патологический процесс могут быть вовлечены ткани пародонта как одного и/или нескольких зубов, как стоящих рядом, так и расположенных на разных участках челюсти</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возможно повышение температуры тела</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на рентгенограмме выявляется признаки резорбции костной ткани</w:t>
      </w:r>
      <w:r w:rsidR="00BD46FA" w:rsidRPr="005C2D30">
        <w:rPr>
          <w:rFonts w:eastAsia="Arial Unicode MS"/>
          <w:u w:color="000000"/>
          <w:lang w:val="ru-RU"/>
        </w:rPr>
        <w:t xml:space="preserve"> стенок ал</w:t>
      </w:r>
      <w:r w:rsidR="00430519" w:rsidRPr="005C2D30">
        <w:rPr>
          <w:rFonts w:eastAsia="Arial Unicode MS"/>
          <w:u w:color="000000"/>
          <w:lang w:val="ru-RU"/>
        </w:rPr>
        <w:t>ь</w:t>
      </w:r>
      <w:r w:rsidR="00BD46FA" w:rsidRPr="005C2D30">
        <w:rPr>
          <w:rFonts w:eastAsia="Arial Unicode MS"/>
          <w:u w:color="000000"/>
          <w:lang w:val="ru-RU"/>
        </w:rPr>
        <w:t>веол</w:t>
      </w:r>
      <w:r w:rsidR="00430519" w:rsidRPr="005C2D30">
        <w:rPr>
          <w:rFonts w:eastAsia="Arial Unicode MS"/>
          <w:u w:color="000000"/>
          <w:lang w:val="ru-RU"/>
        </w:rPr>
        <w:t>ы</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b/>
          <w:i/>
          <w:u w:color="000000"/>
          <w:lang w:val="ru-RU"/>
        </w:rPr>
        <w:t xml:space="preserve">7.1.2. Порядок включения пациента в </w:t>
      </w:r>
      <w:r w:rsidR="00707711" w:rsidRPr="005C2D30">
        <w:rPr>
          <w:b/>
          <w:i/>
          <w:lang w:val="ru-RU"/>
        </w:rPr>
        <w:t>Клинические рекомендации (протоколы лечения)</w:t>
      </w:r>
    </w:p>
    <w:p w:rsidR="00230ED6" w:rsidRPr="005C2D30" w:rsidRDefault="00230ED6">
      <w:pPr>
        <w:widowControl w:val="0"/>
        <w:shd w:val="clear" w:color="auto" w:fill="FFFFFF"/>
        <w:ind w:firstLine="720"/>
        <w:jc w:val="both"/>
        <w:outlineLvl w:val="0"/>
        <w:rPr>
          <w:rFonts w:eastAsia="Arial Unicode MS"/>
          <w:u w:color="000000"/>
          <w:lang w:val="ru-RU"/>
        </w:rPr>
      </w:pPr>
      <w:r w:rsidRPr="005C2D30">
        <w:rPr>
          <w:rFonts w:eastAsia="Arial Unicode MS"/>
          <w:u w:color="000000"/>
          <w:lang w:val="ru-RU"/>
        </w:rPr>
        <w:t>Состояние пациента, удовлетворяющее кри</w:t>
      </w:r>
      <w:r w:rsidRPr="005C2D30">
        <w:rPr>
          <w:rFonts w:eastAsia="Arial Unicode MS"/>
          <w:u w:color="000000"/>
          <w:lang w:val="ru-RU"/>
        </w:rPr>
        <w:softHyphen/>
        <w:t>териям и признакам диагностики данной модели пациента.</w:t>
      </w:r>
    </w:p>
    <w:p w:rsidR="00230ED6"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7.1.3. Требования к диагностике амбулаторно-поликлинической</w:t>
      </w:r>
    </w:p>
    <w:tbl>
      <w:tblPr>
        <w:tblW w:w="0" w:type="auto"/>
        <w:tblInd w:w="8" w:type="dxa"/>
        <w:shd w:val="clear" w:color="auto" w:fill="FFFFFF"/>
        <w:tblLayout w:type="fixed"/>
        <w:tblLook w:val="0000" w:firstRow="0" w:lastRow="0" w:firstColumn="0" w:lastColumn="0" w:noHBand="0" w:noVBand="0"/>
      </w:tblPr>
      <w:tblGrid>
        <w:gridCol w:w="1276"/>
        <w:gridCol w:w="6125"/>
        <w:gridCol w:w="2227"/>
      </w:tblGrid>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Код</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Название</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А01.07.001</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Сбор анамнеза и жалоб при патологии рта</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А01.07.005</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Внешний осмотр челюстно-лицевой области</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Визуальное исследование при патологии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Пальпация органов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tabs>
                <w:tab w:val="center" w:pos="4677"/>
                <w:tab w:val="right" w:pos="9355"/>
              </w:tabs>
              <w:outlineLvl w:val="0"/>
              <w:rPr>
                <w:rFonts w:eastAsia="Arial Unicode MS"/>
                <w:u w:color="000000"/>
                <w:lang w:val="ru-RU"/>
              </w:rPr>
            </w:pPr>
            <w:r w:rsidRPr="005C2D30">
              <w:rPr>
                <w:rFonts w:eastAsia="Arial Unicode MS"/>
                <w:u w:color="000000"/>
                <w:lang w:val="ru-RU"/>
              </w:rPr>
              <w:t>А01.07.006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tabs>
                <w:tab w:val="center" w:pos="4677"/>
                <w:tab w:val="right" w:pos="9355"/>
              </w:tabs>
              <w:outlineLvl w:val="0"/>
              <w:rPr>
                <w:rFonts w:eastAsia="Arial Unicode MS"/>
                <w:u w:color="000000"/>
                <w:lang w:val="ru-RU"/>
              </w:rPr>
            </w:pPr>
            <w:r w:rsidRPr="005C2D30">
              <w:rPr>
                <w:rFonts w:eastAsia="Arial Unicode MS"/>
                <w:u w:color="000000"/>
                <w:lang w:val="ru-RU"/>
              </w:rPr>
              <w:t>Пальпация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tabs>
                <w:tab w:val="center" w:pos="4677"/>
                <w:tab w:val="right" w:pos="9355"/>
              </w:tabs>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Перкуссия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А02.07.008</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степени патологической подвижности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прикуса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Исследование пародонтальных карманов с помощью пародонтологического зонда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А03.07.003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Диагностика состояния зубочелюстной системы с помощью методов и средств лучевой визуализации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А05.07.001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Электроодонтометрия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Витальное окрашивание твердых тканей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индексов гигиены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9F636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пародонтальных индексов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57B4E">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Осмотр рта с помощью дополнительных инструментов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A06.07.003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Прицельная внутриротовая контактная рентгенография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lastRenderedPageBreak/>
              <w:t>A06.07.004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Ортопантомография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А06.07.007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rsidP="005149C6">
            <w:pPr>
              <w:widowControl w:val="0"/>
              <w:spacing w:before="100" w:after="100"/>
              <w:outlineLvl w:val="0"/>
              <w:rPr>
                <w:rFonts w:eastAsia="Arial Unicode MS"/>
                <w:u w:color="000000"/>
                <w:lang w:val="ru-RU"/>
              </w:rPr>
            </w:pPr>
            <w:r w:rsidRPr="005C2D30">
              <w:rPr>
                <w:rFonts w:eastAsia="Arial Unicode MS"/>
                <w:u w:color="000000"/>
                <w:lang w:val="ru-RU"/>
              </w:rPr>
              <w:t>Внутриротовая рентгенография в прикус</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rPr>
            </w:pPr>
            <w:r w:rsidRPr="005C2D30">
              <w:rPr>
                <w:rFonts w:eastAsia="Arial Unicode MS"/>
                <w:u w:color="000000"/>
              </w:rPr>
              <w:t>A06.07.010</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Радиовизиография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A06.31.006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Описание и интерпретация рентгенографических изображений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А09.07.002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Цитологическое исследование содержимого кисты (абсцесса) полости рта или содержимого зубодесневого кармана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F52D9D"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rsidP="00F52D9D">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rsidP="00205859">
            <w:pPr>
              <w:widowControl w:val="0"/>
              <w:outlineLvl w:val="0"/>
              <w:rPr>
                <w:rFonts w:eastAsia="Arial Unicode MS"/>
                <w:u w:color="000000"/>
                <w:lang w:val="ru-RU"/>
              </w:rPr>
            </w:pPr>
            <w:r w:rsidRPr="005C2D30">
              <w:rPr>
                <w:rFonts w:eastAsia="Arial Unicode MS"/>
                <w:u w:color="000000"/>
                <w:lang w:val="ru-RU"/>
              </w:rPr>
              <w:t>1</w:t>
            </w:r>
          </w:p>
        </w:tc>
      </w:tr>
      <w:tr w:rsidR="00F52D9D"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outlineLvl w:val="0"/>
              <w:rPr>
                <w:rFonts w:eastAsia="Arial Unicode MS"/>
                <w:u w:color="000000"/>
                <w:lang w:val="ru-RU"/>
              </w:rPr>
            </w:pPr>
            <w:r w:rsidRPr="005C2D30">
              <w:rPr>
                <w:rFonts w:eastAsia="Arial Unicode MS"/>
                <w:u w:color="000000"/>
                <w:lang w:val="ru-RU"/>
              </w:rPr>
              <w:t>По потребности</w:t>
            </w:r>
          </w:p>
        </w:tc>
      </w:tr>
      <w:tr w:rsidR="00F52D9D"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7.1.4. Характеристика алгоритмов и особенностей выполнения диагностических мероприятий</w:t>
      </w:r>
    </w:p>
    <w:p w:rsidR="00230ED6" w:rsidRPr="005C2D30" w:rsidRDefault="00BD4980">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Диагностика направлена</w:t>
      </w:r>
      <w:r w:rsidR="00230ED6" w:rsidRPr="005C2D30">
        <w:rPr>
          <w:rFonts w:eastAsia="Arial Unicode MS"/>
          <w:u w:color="000000"/>
          <w:lang w:val="ru-RU"/>
        </w:rPr>
        <w:t xml:space="preserve"> на установление диагноза, соответствующего модели пациента, исключение осложнений, определение возмож</w:t>
      </w:r>
      <w:r w:rsidR="00230ED6" w:rsidRPr="005C2D30">
        <w:rPr>
          <w:rFonts w:eastAsia="Arial Unicode MS"/>
          <w:u w:color="000000"/>
          <w:lang w:val="ru-RU"/>
        </w:rPr>
        <w:softHyphen/>
        <w:t>ности приступить к лечению без дополнитель</w:t>
      </w:r>
      <w:r w:rsidR="00230ED6" w:rsidRPr="005C2D30">
        <w:rPr>
          <w:rFonts w:eastAsia="Arial Unicode MS"/>
          <w:u w:color="000000"/>
          <w:lang w:val="ru-RU"/>
        </w:rPr>
        <w:softHyphen/>
        <w:t>ных диагностических и лечебно-профилактиче</w:t>
      </w:r>
      <w:r w:rsidR="00230ED6" w:rsidRPr="005C2D30">
        <w:rPr>
          <w:rFonts w:eastAsia="Arial Unicode MS"/>
          <w:u w:color="000000"/>
          <w:lang w:val="ru-RU"/>
        </w:rPr>
        <w:softHyphen/>
        <w:t>ских мероприятий.</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этой целью всем больным обязательно про</w:t>
      </w:r>
      <w:r w:rsidRPr="005C2D30">
        <w:rPr>
          <w:rFonts w:eastAsia="Arial Unicode MS"/>
          <w:u w:color="000000"/>
          <w:lang w:val="ru-RU"/>
        </w:rPr>
        <w:softHyphen/>
        <w:t>изводят сбор анамнеза, осмотр рта и зу</w:t>
      </w:r>
      <w:r w:rsidRPr="005C2D30">
        <w:rPr>
          <w:rFonts w:eastAsia="Arial Unicode MS"/>
          <w:u w:color="000000"/>
          <w:lang w:val="ru-RU"/>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230ED6" w:rsidRPr="005C2D30" w:rsidRDefault="00230ED6">
      <w:pPr>
        <w:spacing w:line="360" w:lineRule="auto"/>
        <w:ind w:firstLine="708"/>
        <w:jc w:val="both"/>
        <w:outlineLvl w:val="0"/>
        <w:rPr>
          <w:rFonts w:eastAsia="Arial Unicode MS"/>
          <w:b/>
          <w:i/>
          <w:u w:color="000000"/>
          <w:lang w:val="ru-RU"/>
        </w:rPr>
      </w:pPr>
      <w:r w:rsidRPr="005C2D30">
        <w:rPr>
          <w:rFonts w:eastAsia="Arial Unicode MS"/>
          <w:b/>
          <w:i/>
          <w:u w:color="000000"/>
          <w:lang w:val="ru-RU"/>
        </w:rPr>
        <w:t>Сбор анамнеза</w:t>
      </w:r>
    </w:p>
    <w:p w:rsidR="002459CB" w:rsidRPr="005C2D30" w:rsidRDefault="00BD4980" w:rsidP="002459CB">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При сборе анамнеза </w:t>
      </w:r>
      <w:r w:rsidR="005D4E73" w:rsidRPr="005C2D30">
        <w:rPr>
          <w:rFonts w:eastAsia="Arial Unicode MS"/>
          <w:u w:color="000000"/>
          <w:lang w:val="ru-RU"/>
        </w:rPr>
        <w:t xml:space="preserve">выясняют жалобы и </w:t>
      </w:r>
      <w:r w:rsidR="00230ED6" w:rsidRPr="005C2D30">
        <w:rPr>
          <w:rFonts w:eastAsia="Arial Unicode MS"/>
          <w:u w:color="000000"/>
          <w:lang w:val="ru-RU"/>
        </w:rPr>
        <w:t xml:space="preserve">сроки </w:t>
      </w:r>
      <w:r w:rsidR="005D4E73" w:rsidRPr="005C2D30">
        <w:rPr>
          <w:rFonts w:eastAsia="Arial Unicode MS"/>
          <w:u w:color="000000"/>
          <w:lang w:val="ru-RU"/>
        </w:rPr>
        <w:t xml:space="preserve">их </w:t>
      </w:r>
      <w:r w:rsidR="00230ED6" w:rsidRPr="005C2D30">
        <w:rPr>
          <w:rFonts w:eastAsia="Arial Unicode MS"/>
          <w:u w:color="000000"/>
          <w:lang w:val="ru-RU"/>
        </w:rPr>
        <w:t>появления.</w:t>
      </w:r>
      <w:r w:rsidR="00AF3655" w:rsidRPr="005C2D30">
        <w:rPr>
          <w:rFonts w:eastAsia="Arial Unicode MS"/>
          <w:u w:color="000000"/>
          <w:lang w:val="ru-RU"/>
        </w:rPr>
        <w:t xml:space="preserve"> Как правило</w:t>
      </w:r>
      <w:r w:rsidR="00EC2D91" w:rsidRPr="005C2D30">
        <w:rPr>
          <w:rFonts w:eastAsia="Arial Unicode MS"/>
          <w:u w:color="000000"/>
          <w:lang w:val="ru-RU"/>
        </w:rPr>
        <w:t>,</w:t>
      </w:r>
      <w:r w:rsidR="00AF3655" w:rsidRPr="005C2D30">
        <w:rPr>
          <w:rFonts w:eastAsia="Arial Unicode MS"/>
          <w:u w:color="000000"/>
          <w:lang w:val="ru-RU"/>
        </w:rPr>
        <w:t xml:space="preserve"> больной жалуется на припухлость десны, боль при накусывании на зуб, подвижность зуба. </w:t>
      </w:r>
      <w:r w:rsidR="00230ED6" w:rsidRPr="005C2D30">
        <w:rPr>
          <w:rFonts w:eastAsia="Arial Unicode MS"/>
          <w:u w:color="000000"/>
          <w:lang w:val="ru-RU"/>
        </w:rPr>
        <w:t xml:space="preserve"> В некоторых случаях пациент отмечает</w:t>
      </w:r>
      <w:r w:rsidR="00AF3655" w:rsidRPr="005C2D30">
        <w:rPr>
          <w:rFonts w:eastAsia="Arial Unicode MS"/>
          <w:u w:color="000000"/>
          <w:lang w:val="ru-RU"/>
        </w:rPr>
        <w:t xml:space="preserve"> выделение гноя из десны</w:t>
      </w:r>
      <w:r w:rsidR="00381981" w:rsidRPr="005C2D30">
        <w:rPr>
          <w:rFonts w:eastAsia="Arial Unicode MS"/>
          <w:u w:color="000000"/>
          <w:lang w:val="ru-RU"/>
        </w:rPr>
        <w:t>.</w:t>
      </w:r>
      <w:r w:rsidR="00230ED6" w:rsidRPr="005C2D30">
        <w:rPr>
          <w:rFonts w:eastAsia="Arial Unicode MS"/>
          <w:u w:color="000000"/>
          <w:lang w:val="ru-RU"/>
        </w:rPr>
        <w:t xml:space="preserve"> </w:t>
      </w:r>
      <w:r w:rsidR="00381981" w:rsidRPr="005C2D30">
        <w:rPr>
          <w:rFonts w:eastAsia="Arial Unicode MS"/>
          <w:u w:color="000000"/>
          <w:lang w:val="ru-RU"/>
        </w:rPr>
        <w:t>Может наблюдаться ухудшение общего состояния больного, повышение температуры, головные боли, нарушения аппетита и сна.</w:t>
      </w:r>
      <w:r w:rsidR="002459CB" w:rsidRPr="005C2D30">
        <w:rPr>
          <w:rFonts w:eastAsia="Arial Unicode MS"/>
          <w:u w:color="000000"/>
          <w:lang w:val="ru-RU"/>
        </w:rPr>
        <w:t xml:space="preserve"> </w:t>
      </w:r>
      <w:r w:rsidR="00BD46FA" w:rsidRPr="005C2D30">
        <w:rPr>
          <w:rFonts w:eastAsia="Arial Unicode MS"/>
          <w:u w:color="000000"/>
          <w:lang w:val="ru-RU"/>
        </w:rPr>
        <w:t>П</w:t>
      </w:r>
      <w:r w:rsidR="002459CB" w:rsidRPr="005C2D30">
        <w:rPr>
          <w:rFonts w:eastAsia="Arial Unicode MS"/>
          <w:u w:color="000000"/>
          <w:lang w:val="ru-RU"/>
        </w:rPr>
        <w:t>ациент</w:t>
      </w:r>
      <w:r w:rsidR="00BD46FA" w:rsidRPr="005C2D30">
        <w:rPr>
          <w:rFonts w:eastAsia="Arial Unicode MS"/>
          <w:u w:color="000000"/>
          <w:lang w:val="ru-RU"/>
        </w:rPr>
        <w:t xml:space="preserve"> может отмеча</w:t>
      </w:r>
      <w:r w:rsidR="002459CB" w:rsidRPr="005C2D30">
        <w:rPr>
          <w:rFonts w:eastAsia="Arial Unicode MS"/>
          <w:u w:color="000000"/>
          <w:lang w:val="ru-RU"/>
        </w:rPr>
        <w:t>т</w:t>
      </w:r>
      <w:r w:rsidR="00BD46FA" w:rsidRPr="005C2D30">
        <w:rPr>
          <w:rFonts w:eastAsia="Arial Unicode MS"/>
          <w:u w:color="000000"/>
          <w:lang w:val="ru-RU"/>
        </w:rPr>
        <w:t>ь</w:t>
      </w:r>
      <w:r w:rsidR="002459CB" w:rsidRPr="005C2D30">
        <w:rPr>
          <w:rFonts w:eastAsia="Arial Unicode MS"/>
          <w:u w:color="000000"/>
          <w:lang w:val="ru-RU"/>
        </w:rPr>
        <w:t xml:space="preserve">, что </w:t>
      </w:r>
      <w:r w:rsidR="00802D95" w:rsidRPr="005C2D30">
        <w:rPr>
          <w:rFonts w:eastAsia="Arial Unicode MS"/>
          <w:u w:color="000000"/>
          <w:lang w:val="ru-RU"/>
        </w:rPr>
        <w:t xml:space="preserve">ранее </w:t>
      </w:r>
      <w:r w:rsidR="002459CB" w:rsidRPr="005C2D30">
        <w:rPr>
          <w:rFonts w:eastAsia="Arial Unicode MS"/>
          <w:u w:color="000000"/>
          <w:lang w:val="ru-RU"/>
        </w:rPr>
        <w:t xml:space="preserve">после </w:t>
      </w:r>
      <w:r w:rsidR="00802D95" w:rsidRPr="005C2D30">
        <w:rPr>
          <w:rFonts w:eastAsia="Arial Unicode MS"/>
          <w:u w:color="000000"/>
          <w:lang w:val="ru-RU"/>
        </w:rPr>
        <w:t>самопроизвольного вскрытия абсцесса</w:t>
      </w:r>
      <w:r w:rsidR="002459CB" w:rsidRPr="005C2D30">
        <w:rPr>
          <w:rFonts w:eastAsia="Arial Unicode MS"/>
          <w:u w:color="000000"/>
          <w:lang w:val="ru-RU"/>
        </w:rPr>
        <w:t xml:space="preserve"> боль и припухлость десны уменьшались или </w:t>
      </w:r>
      <w:r w:rsidR="001A5FC9" w:rsidRPr="005C2D30">
        <w:rPr>
          <w:rFonts w:eastAsia="Arial Unicode MS"/>
          <w:u w:color="000000"/>
          <w:lang w:val="ru-RU"/>
        </w:rPr>
        <w:t>проходили полностью</w:t>
      </w:r>
      <w:r w:rsidR="002459CB" w:rsidRPr="005C2D30">
        <w:rPr>
          <w:rFonts w:eastAsia="Arial Unicode MS"/>
          <w:u w:color="000000"/>
          <w:lang w:val="ru-RU"/>
        </w:rPr>
        <w:t xml:space="preserve">. </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Выявляют наличие у пациентов </w:t>
      </w:r>
      <w:r w:rsidR="00381981" w:rsidRPr="005C2D30">
        <w:rPr>
          <w:rFonts w:eastAsia="Arial Unicode MS"/>
          <w:u w:color="000000"/>
          <w:lang w:val="ru-RU"/>
        </w:rPr>
        <w:t>обще</w:t>
      </w:r>
      <w:r w:rsidR="00AF3655" w:rsidRPr="005C2D30">
        <w:rPr>
          <w:rFonts w:eastAsia="Arial Unicode MS"/>
          <w:u w:color="000000"/>
          <w:lang w:val="ru-RU"/>
        </w:rPr>
        <w:t>соматических заболеваний, аллергический анамнез.</w:t>
      </w:r>
      <w:r w:rsidRPr="005C2D30">
        <w:rPr>
          <w:rFonts w:eastAsia="Arial Unicode MS"/>
          <w:u w:color="000000"/>
          <w:lang w:val="ru-RU"/>
        </w:rPr>
        <w:t xml:space="preserve"> Выясняют, осуществляет ли больной надлежащий гигиенический уход за ртом.</w:t>
      </w:r>
    </w:p>
    <w:p w:rsidR="00230ED6" w:rsidRPr="005C2D30" w:rsidRDefault="00230ED6">
      <w:pPr>
        <w:widowControl w:val="0"/>
        <w:shd w:val="clear" w:color="auto" w:fill="FFFFFF"/>
        <w:spacing w:line="360" w:lineRule="auto"/>
        <w:jc w:val="both"/>
        <w:outlineLvl w:val="0"/>
        <w:rPr>
          <w:rFonts w:eastAsia="Arial Unicode MS"/>
          <w:b/>
          <w:u w:color="000000"/>
          <w:lang w:val="ru-RU"/>
        </w:rPr>
      </w:pPr>
      <w:r w:rsidRPr="005C2D30">
        <w:rPr>
          <w:rFonts w:eastAsia="Arial Unicode MS"/>
          <w:b/>
          <w:i/>
          <w:u w:color="000000"/>
          <w:lang w:val="ru-RU"/>
        </w:rPr>
        <w:t>Визуальное исследование, внешний осмотр челюстно-лицевой области, осмотр с помощью дополнительных инструментов</w:t>
      </w:r>
    </w:p>
    <w:p w:rsidR="00230ED6" w:rsidRPr="005C2D30" w:rsidRDefault="00230ED6">
      <w:pPr>
        <w:spacing w:after="120" w:line="360" w:lineRule="auto"/>
        <w:ind w:firstLine="540"/>
        <w:jc w:val="both"/>
        <w:outlineLvl w:val="0"/>
        <w:rPr>
          <w:rFonts w:eastAsia="Arial Unicode MS"/>
          <w:u w:color="000000"/>
          <w:lang w:val="ru-RU"/>
        </w:rPr>
      </w:pPr>
      <w:r w:rsidRPr="005C2D30">
        <w:rPr>
          <w:rFonts w:eastAsia="Arial Unicode MS"/>
          <w:u w:color="00B050"/>
          <w:lang w:val="ru-RU"/>
        </w:rPr>
        <w:lastRenderedPageBreak/>
        <w:t>При осмотре челюстно-лицевой области отмечают наличие видимых изменений,</w:t>
      </w:r>
      <w:r w:rsidRPr="005C2D30">
        <w:rPr>
          <w:rFonts w:eastAsia="Arial Unicode MS"/>
          <w:u w:color="000000"/>
          <w:lang w:val="ru-RU"/>
        </w:rPr>
        <w:t xml:space="preserve"> </w:t>
      </w:r>
      <w:r w:rsidRPr="005C2D30">
        <w:rPr>
          <w:rFonts w:eastAsia="Arial Unicode MS"/>
          <w:u w:color="00B050"/>
          <w:lang w:val="ru-RU"/>
        </w:rPr>
        <w:t xml:space="preserve">проводят пальпацию </w:t>
      </w:r>
      <w:r w:rsidRPr="005C2D30">
        <w:rPr>
          <w:rFonts w:eastAsia="Arial Unicode MS"/>
          <w:u w:color="000000"/>
          <w:lang w:val="ru-RU"/>
        </w:rPr>
        <w:t>лимфатических узлов головы и шеи бимануально и билатерально, сравнивая правую и левую половины.</w:t>
      </w:r>
    </w:p>
    <w:p w:rsidR="00230ED6" w:rsidRPr="005C2D30" w:rsidRDefault="00230ED6">
      <w:pPr>
        <w:spacing w:after="120" w:line="360" w:lineRule="auto"/>
        <w:ind w:firstLine="540"/>
        <w:jc w:val="both"/>
        <w:outlineLvl w:val="0"/>
        <w:rPr>
          <w:rFonts w:eastAsia="Arial Unicode MS"/>
          <w:i/>
          <w:u w:color="000000"/>
          <w:lang w:val="ru-RU"/>
        </w:rPr>
      </w:pPr>
      <w:r w:rsidRPr="005C2D30">
        <w:rPr>
          <w:rFonts w:eastAsia="Arial Unicode MS"/>
          <w:u w:color="000000"/>
          <w:lang w:val="ru-RU"/>
        </w:rPr>
        <w:t>При осмотре рта оценивают состояние зубных рядов, слизистой оболочки рта и горла, ее цвет, увлажненность, наличие патологических изменений.</w:t>
      </w:r>
      <w:r w:rsidRPr="005C2D30">
        <w:rPr>
          <w:rFonts w:eastAsia="Arial Unicode MS"/>
          <w:i/>
          <w:u w:color="000000"/>
          <w:lang w:val="ru-RU"/>
        </w:rPr>
        <w:t xml:space="preserve"> </w:t>
      </w:r>
      <w:r w:rsidRPr="005C2D30">
        <w:rPr>
          <w:rFonts w:eastAsia="Arial Unicode MS"/>
          <w:u w:color="000000"/>
          <w:lang w:val="ru-RU"/>
        </w:rPr>
        <w:t xml:space="preserve">Обращают внимание на глубину преддверия, характер прикрепления уздечек губ, языка, тяжей слизистой оболочки преддверия рта. Определяют состояние прикуса, аномалии положения отдельных зубов, а также зубных рядов в целом, наличие трем, диастем. </w:t>
      </w:r>
      <w:r w:rsidRPr="005C2D30">
        <w:rPr>
          <w:rFonts w:eastAsia="Arial Unicode MS"/>
          <w:i/>
          <w:u w:color="000000"/>
          <w:lang w:val="ru-RU"/>
        </w:rPr>
        <w:t xml:space="preserve">                                                                                                                                                                                                                                                                                                                                                              </w:t>
      </w:r>
    </w:p>
    <w:p w:rsidR="00230ED6" w:rsidRPr="005C2D30" w:rsidRDefault="00230ED6">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Обследованию подлежат все зубы. Начинают осмотр с правых верхних моляров и заканчивают правыми нижними молярами.</w:t>
      </w:r>
    </w:p>
    <w:p w:rsidR="00230ED6" w:rsidRPr="005C2D30" w:rsidRDefault="00381981">
      <w:pPr>
        <w:widowControl w:val="0"/>
        <w:shd w:val="clear" w:color="auto" w:fill="FFFFFF"/>
        <w:spacing w:line="360" w:lineRule="auto"/>
        <w:ind w:firstLine="540"/>
        <w:jc w:val="both"/>
        <w:outlineLvl w:val="0"/>
        <w:rPr>
          <w:rFonts w:eastAsia="Arial Unicode MS"/>
          <w:u w:color="000000"/>
          <w:lang w:val="ru-RU"/>
        </w:rPr>
      </w:pPr>
      <w:r w:rsidRPr="005C2D30">
        <w:rPr>
          <w:rFonts w:eastAsia="Arial Unicode MS"/>
          <w:u w:color="000000"/>
          <w:lang w:val="ru-RU"/>
        </w:rPr>
        <w:t>О</w:t>
      </w:r>
      <w:r w:rsidR="00230ED6" w:rsidRPr="005C2D30">
        <w:rPr>
          <w:rFonts w:eastAsia="Arial Unicode MS"/>
          <w:u w:color="000000"/>
          <w:lang w:val="ru-RU"/>
        </w:rPr>
        <w:t>бследуют все поверхности каждого зуба. Зондом определяют плотность твердых тканей, обращают внимание на наличие пятен и кариозных полостей. Отмечают неправильно изготовленные пломбы, ортопедические и ортодонтические конструкции, а также уровень ухода за протез</w:t>
      </w:r>
      <w:r w:rsidR="00EC2D91" w:rsidRPr="005C2D30">
        <w:rPr>
          <w:rFonts w:eastAsia="Arial Unicode MS"/>
          <w:u w:color="000000"/>
          <w:lang w:val="ru-RU"/>
        </w:rPr>
        <w:t>ами (удовлетв</w:t>
      </w:r>
      <w:r w:rsidR="00230ED6" w:rsidRPr="005C2D30">
        <w:rPr>
          <w:rFonts w:eastAsia="Arial Unicode MS"/>
          <w:u w:color="000000"/>
          <w:lang w:val="ru-RU"/>
        </w:rPr>
        <w:t>орительный, неудовлетворительный).</w:t>
      </w:r>
    </w:p>
    <w:p w:rsidR="00230ED6" w:rsidRPr="005C2D30" w:rsidRDefault="00230ED6">
      <w:pPr>
        <w:widowControl w:val="0"/>
        <w:spacing w:line="360" w:lineRule="auto"/>
        <w:ind w:firstLine="540"/>
        <w:jc w:val="both"/>
        <w:outlineLvl w:val="0"/>
        <w:rPr>
          <w:rFonts w:eastAsia="Arial Unicode MS"/>
          <w:u w:color="00B050"/>
          <w:lang w:val="ru-RU"/>
        </w:rPr>
      </w:pPr>
      <w:r w:rsidRPr="005C2D30">
        <w:rPr>
          <w:rFonts w:eastAsia="Arial Unicode MS"/>
          <w:u w:color="000000"/>
          <w:lang w:val="ru-RU"/>
        </w:rPr>
        <w:t>Проводят пальпацию, перкуссию, определение подвижности зубов, обследование тканей пародонта</w:t>
      </w:r>
      <w:r w:rsidR="00BD46FA" w:rsidRPr="005C2D30">
        <w:rPr>
          <w:rFonts w:eastAsia="Arial Unicode MS"/>
          <w:u w:color="000000"/>
          <w:lang w:val="ru-RU"/>
        </w:rPr>
        <w:t>, рентгенографию</w:t>
      </w:r>
      <w:r w:rsidRPr="005C2D30">
        <w:rPr>
          <w:rFonts w:eastAsia="Arial Unicode MS"/>
          <w:u w:color="FF0000"/>
          <w:lang w:val="ru-RU"/>
        </w:rPr>
        <w:t xml:space="preserve">. </w:t>
      </w:r>
      <w:r w:rsidR="00707711" w:rsidRPr="005C2D30">
        <w:rPr>
          <w:rFonts w:eastAsia="Arial Unicode MS"/>
          <w:u w:color="FF0000"/>
          <w:lang w:val="ru-RU"/>
        </w:rPr>
        <w:t>См. П</w:t>
      </w:r>
      <w:r w:rsidRPr="005C2D30">
        <w:rPr>
          <w:rFonts w:eastAsia="Arial Unicode MS"/>
          <w:u w:color="FF0000"/>
          <w:lang w:val="ru-RU"/>
        </w:rPr>
        <w:t xml:space="preserve">риложение </w:t>
      </w:r>
      <w:r w:rsidR="00707711" w:rsidRPr="005C2D30">
        <w:rPr>
          <w:rFonts w:eastAsia="Arial Unicode MS"/>
          <w:u w:color="FF0000"/>
          <w:lang w:val="ru-RU"/>
        </w:rPr>
        <w:t>№</w:t>
      </w:r>
      <w:r w:rsidR="000C4C47" w:rsidRPr="005C2D30">
        <w:rPr>
          <w:rFonts w:eastAsia="Arial Unicode MS"/>
          <w:u w:color="FF0000"/>
          <w:lang w:val="ru-RU"/>
        </w:rPr>
        <w:t>3,</w:t>
      </w:r>
      <w:r w:rsidR="00707711" w:rsidRPr="005C2D30">
        <w:rPr>
          <w:rFonts w:eastAsia="Arial Unicode MS"/>
          <w:u w:color="FF0000"/>
          <w:lang w:val="ru-RU"/>
        </w:rPr>
        <w:t xml:space="preserve"> №</w:t>
      </w:r>
      <w:r w:rsidR="000C4C47" w:rsidRPr="005C2D30">
        <w:rPr>
          <w:rFonts w:eastAsia="Arial Unicode MS"/>
          <w:u w:color="FF0000"/>
          <w:lang w:val="ru-RU"/>
        </w:rPr>
        <w:t>4,</w:t>
      </w:r>
      <w:r w:rsidR="00707711" w:rsidRPr="005C2D30">
        <w:rPr>
          <w:rFonts w:eastAsia="Arial Unicode MS"/>
          <w:u w:color="FF0000"/>
          <w:lang w:val="ru-RU"/>
        </w:rPr>
        <w:t xml:space="preserve"> №</w:t>
      </w:r>
      <w:r w:rsidR="000C4C47" w:rsidRPr="005C2D30">
        <w:rPr>
          <w:rFonts w:eastAsia="Arial Unicode MS"/>
          <w:u w:color="FF0000"/>
          <w:lang w:val="ru-RU"/>
        </w:rPr>
        <w:t>10</w:t>
      </w:r>
      <w:r w:rsidR="005631D6" w:rsidRPr="005C2D30">
        <w:rPr>
          <w:rFonts w:eastAsia="Arial Unicode MS"/>
          <w:u w:color="FF0000"/>
          <w:lang w:val="ru-RU"/>
        </w:rPr>
        <w:t>.</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Детально обследуют зубы, находящиеся в области </w:t>
      </w:r>
      <w:r w:rsidR="005149C6">
        <w:rPr>
          <w:rFonts w:eastAsia="Arial Unicode MS"/>
          <w:u w:color="000000"/>
          <w:lang w:val="ru-RU"/>
        </w:rPr>
        <w:t>абсцесса: на</w:t>
      </w:r>
      <w:r w:rsidR="00E065A6">
        <w:rPr>
          <w:rFonts w:eastAsia="Arial Unicode MS"/>
          <w:u w:color="000000"/>
          <w:lang w:val="ru-RU"/>
        </w:rPr>
        <w:t xml:space="preserve"> </w:t>
      </w:r>
      <w:r w:rsidRPr="005C2D30">
        <w:rPr>
          <w:rFonts w:eastAsia="Arial Unicode MS"/>
          <w:u w:color="000000"/>
          <w:lang w:val="ru-RU"/>
        </w:rPr>
        <w:t>десне определяется припухлость, болезненная при пальп</w:t>
      </w:r>
      <w:r w:rsidR="00381981" w:rsidRPr="005C2D30">
        <w:rPr>
          <w:rFonts w:eastAsia="Arial Unicode MS"/>
          <w:u w:color="000000"/>
          <w:lang w:val="ru-RU"/>
        </w:rPr>
        <w:t xml:space="preserve">ации, слизистая оболочка </w:t>
      </w:r>
      <w:r w:rsidRPr="005C2D30">
        <w:rPr>
          <w:rFonts w:eastAsia="Arial Unicode MS"/>
          <w:u w:color="000000"/>
          <w:lang w:val="ru-RU"/>
        </w:rPr>
        <w:t>гиперемирована и отечна. При зондировании может определяться пародонталь</w:t>
      </w:r>
      <w:r w:rsidR="000C4C47" w:rsidRPr="005C2D30">
        <w:rPr>
          <w:rFonts w:eastAsia="Arial Unicode MS"/>
          <w:u w:color="000000"/>
          <w:lang w:val="ru-RU"/>
        </w:rPr>
        <w:t>ный карман с</w:t>
      </w:r>
      <w:r w:rsidR="00EC2D91" w:rsidRPr="005C2D30">
        <w:rPr>
          <w:rFonts w:eastAsia="Arial Unicode MS"/>
          <w:u w:color="000000"/>
          <w:lang w:val="ru-RU"/>
        </w:rPr>
        <w:t xml:space="preserve"> </w:t>
      </w:r>
      <w:r w:rsidR="000C4C47" w:rsidRPr="005C2D30">
        <w:rPr>
          <w:rFonts w:eastAsia="Arial Unicode MS"/>
          <w:u w:color="000000"/>
          <w:lang w:val="ru-RU"/>
        </w:rPr>
        <w:t>гно</w:t>
      </w:r>
      <w:r w:rsidRPr="005C2D30">
        <w:rPr>
          <w:rFonts w:eastAsia="Arial Unicode MS"/>
          <w:u w:color="000000"/>
          <w:lang w:val="ru-RU"/>
        </w:rPr>
        <w:t>йным</w:t>
      </w:r>
      <w:r w:rsidR="00EC2D91" w:rsidRPr="005C2D30">
        <w:rPr>
          <w:rFonts w:eastAsia="Arial Unicode MS"/>
          <w:u w:color="000000"/>
          <w:lang w:val="ru-RU"/>
        </w:rPr>
        <w:t xml:space="preserve"> </w:t>
      </w:r>
      <w:r w:rsidRPr="005C2D30">
        <w:rPr>
          <w:rFonts w:eastAsia="Arial Unicode MS"/>
          <w:u w:color="000000"/>
          <w:lang w:val="ru-RU"/>
        </w:rPr>
        <w:t xml:space="preserve">отделяемым. При обследовании зубов, находящиеся рядом с абсцессом, может отмечаться их подвижность и резко болезненная перкуссия. </w:t>
      </w:r>
    </w:p>
    <w:p w:rsidR="00230ED6" w:rsidRPr="005C2D30" w:rsidRDefault="00230ED6">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 xml:space="preserve">При оценке уровня гигиены учитывают: когда и </w:t>
      </w:r>
      <w:r w:rsidR="00A01F29" w:rsidRPr="005C2D30">
        <w:rPr>
          <w:rFonts w:eastAsia="Arial Unicode MS"/>
          <w:u w:color="000000"/>
          <w:lang w:val="ru-RU"/>
        </w:rPr>
        <w:t xml:space="preserve">как часто пациент чистит зубы; способ чистки; какие пасты, </w:t>
      </w:r>
      <w:r w:rsidRPr="005C2D30">
        <w:rPr>
          <w:rFonts w:eastAsia="Arial Unicode MS"/>
          <w:u w:color="000000"/>
          <w:lang w:val="ru-RU"/>
        </w:rPr>
        <w:t>щетк</w:t>
      </w:r>
      <w:r w:rsidR="00A01F29" w:rsidRPr="005C2D30">
        <w:rPr>
          <w:rFonts w:eastAsia="Arial Unicode MS"/>
          <w:u w:color="000000"/>
          <w:lang w:val="ru-RU"/>
        </w:rPr>
        <w:t>и использует и как часто их меняет;</w:t>
      </w:r>
      <w:r w:rsidRPr="005C2D30">
        <w:rPr>
          <w:rFonts w:eastAsia="Arial Unicode MS"/>
          <w:u w:color="000000"/>
          <w:lang w:val="ru-RU"/>
        </w:rPr>
        <w:t xml:space="preserve"> использует ли дополнительные</w:t>
      </w:r>
      <w:r w:rsidRPr="005C2D30">
        <w:rPr>
          <w:rFonts w:eastAsia="Arial Unicode MS"/>
          <w:u w:color="00B050"/>
          <w:lang w:val="ru-RU"/>
        </w:rPr>
        <w:t xml:space="preserve"> </w:t>
      </w:r>
      <w:r w:rsidRPr="005C2D30">
        <w:rPr>
          <w:rFonts w:eastAsia="Arial Unicode MS"/>
          <w:u w:color="000000"/>
          <w:lang w:val="ru-RU"/>
        </w:rPr>
        <w:t xml:space="preserve">средства гигиены. Клиническое состояние пародонта определяют на основании пародонтальных индексов. Индексы гигиены рта определяют до лечения и после обучения гигиене полости рта. См. </w:t>
      </w:r>
      <w:r w:rsidR="00707711" w:rsidRPr="005C2D30">
        <w:rPr>
          <w:rFonts w:eastAsia="Arial Unicode MS"/>
          <w:u w:color="000000"/>
          <w:lang w:val="ru-RU"/>
        </w:rPr>
        <w:t>П</w:t>
      </w:r>
      <w:r w:rsidR="007271E6" w:rsidRPr="005C2D30">
        <w:rPr>
          <w:rFonts w:eastAsia="Arial Unicode MS"/>
          <w:u w:color="000000"/>
          <w:lang w:val="ru-RU"/>
        </w:rPr>
        <w:t xml:space="preserve">риложение </w:t>
      </w:r>
      <w:r w:rsidR="00707711" w:rsidRPr="005C2D30">
        <w:rPr>
          <w:rFonts w:eastAsia="Arial Unicode MS"/>
          <w:u w:color="000000"/>
          <w:lang w:val="ru-RU"/>
        </w:rPr>
        <w:t>№</w:t>
      </w:r>
      <w:r w:rsidR="007271E6" w:rsidRPr="005C2D30">
        <w:rPr>
          <w:rFonts w:eastAsia="Arial Unicode MS"/>
          <w:u w:color="000000"/>
          <w:lang w:val="ru-RU"/>
        </w:rPr>
        <w:t>2,</w:t>
      </w:r>
      <w:r w:rsidR="000C4C47" w:rsidRPr="005C2D30">
        <w:rPr>
          <w:rFonts w:eastAsia="Arial Unicode MS"/>
          <w:u w:color="000000"/>
          <w:lang w:val="ru-RU"/>
        </w:rPr>
        <w:t xml:space="preserve"> </w:t>
      </w:r>
      <w:r w:rsidR="00707711" w:rsidRPr="005C2D30">
        <w:rPr>
          <w:rFonts w:eastAsia="Arial Unicode MS"/>
          <w:u w:color="000000"/>
          <w:lang w:val="ru-RU"/>
        </w:rPr>
        <w:t>№</w:t>
      </w:r>
      <w:r w:rsidR="000C4C47" w:rsidRPr="005C2D30">
        <w:rPr>
          <w:rFonts w:eastAsia="Arial Unicode MS"/>
          <w:u w:color="000000"/>
          <w:lang w:val="ru-RU"/>
        </w:rPr>
        <w:t>6</w:t>
      </w:r>
      <w:r w:rsidRPr="005C2D30">
        <w:rPr>
          <w:rFonts w:eastAsia="Arial Unicode MS"/>
          <w:u w:color="000000"/>
          <w:lang w:val="ru-RU"/>
        </w:rPr>
        <w:t>.</w:t>
      </w:r>
    </w:p>
    <w:p w:rsidR="00230ED6" w:rsidRDefault="00230ED6">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Из дополнительных методов обследования используют методы лучевой диагностики и микробиологическое исследование.</w:t>
      </w:r>
    </w:p>
    <w:p w:rsidR="00E065A6" w:rsidRDefault="00E065A6">
      <w:pPr>
        <w:widowControl w:val="0"/>
        <w:tabs>
          <w:tab w:val="left" w:pos="2822"/>
        </w:tabs>
        <w:spacing w:line="360" w:lineRule="auto"/>
        <w:jc w:val="both"/>
        <w:outlineLvl w:val="0"/>
        <w:rPr>
          <w:rFonts w:eastAsia="Arial Unicode MS"/>
          <w:b/>
          <w:i/>
          <w:u w:color="000000"/>
          <w:lang w:val="ru-RU"/>
        </w:rPr>
      </w:pPr>
    </w:p>
    <w:p w:rsidR="00230ED6" w:rsidRPr="005C2D30" w:rsidRDefault="00230ED6">
      <w:pPr>
        <w:widowControl w:val="0"/>
        <w:tabs>
          <w:tab w:val="left" w:pos="2822"/>
        </w:tabs>
        <w:spacing w:line="360" w:lineRule="auto"/>
        <w:jc w:val="both"/>
        <w:outlineLvl w:val="0"/>
        <w:rPr>
          <w:rFonts w:eastAsia="Arial Unicode MS"/>
          <w:i/>
          <w:u w:color="000000"/>
          <w:lang w:val="ru-RU"/>
        </w:rPr>
      </w:pPr>
      <w:r w:rsidRPr="005C2D30">
        <w:rPr>
          <w:rFonts w:eastAsia="Arial Unicode MS"/>
          <w:b/>
          <w:i/>
          <w:u w:color="000000"/>
          <w:lang w:val="ru-RU"/>
        </w:rPr>
        <w:t>7.1.5. Требования к лечению амбулаторно-поликлиническому</w:t>
      </w:r>
    </w:p>
    <w:tbl>
      <w:tblPr>
        <w:tblW w:w="9781" w:type="dxa"/>
        <w:tblInd w:w="5" w:type="dxa"/>
        <w:shd w:val="clear" w:color="auto" w:fill="FFFFFF"/>
        <w:tblLayout w:type="fixed"/>
        <w:tblLook w:val="0000" w:firstRow="0" w:lastRow="0" w:firstColumn="0" w:lastColumn="0" w:noHBand="0" w:noVBand="0"/>
      </w:tblPr>
      <w:tblGrid>
        <w:gridCol w:w="1418"/>
        <w:gridCol w:w="6236"/>
        <w:gridCol w:w="2127"/>
      </w:tblGrid>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Код</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Название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Кратность выполнения</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А16.07.051</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Профессиональная гигиена полости рта и зубов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lastRenderedPageBreak/>
              <w:t>A13.30.007</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Обучение гигиене полости рта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A14.07.004</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Контролируемая чистка зубов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B01.003.004.001</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Местная анестезия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F52D9D">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А16.07.011</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 xml:space="preserve">Вскрытие подслизистого или поднадкостничного очага воспаления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А16.07.043</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Закрытый кюретаж при болезнях пародонта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 22.07.002</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 xml:space="preserve">Ультразвуковое удаление наддесневых и поддесневых зубных отложений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A01F29">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 16.07.022</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 xml:space="preserve">Удаление наддесневых и поддесневых зубных отложений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w:t>
            </w:r>
            <w:r w:rsidR="00857B4E" w:rsidRPr="005C2D30">
              <w:rPr>
                <w:rFonts w:eastAsia="Arial Unicode MS"/>
                <w:u w:color="000000"/>
                <w:lang w:val="ru-RU"/>
              </w:rPr>
              <w:t>итму</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A16.07.057</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A16.07.001</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rsidP="005149C6">
            <w:pPr>
              <w:widowControl w:val="0"/>
              <w:outlineLvl w:val="0"/>
              <w:rPr>
                <w:rFonts w:eastAsia="Arial Unicode MS"/>
                <w:u w:color="000000"/>
                <w:lang w:val="ru-RU"/>
              </w:rPr>
            </w:pPr>
            <w:r w:rsidRPr="005C2D30">
              <w:rPr>
                <w:rFonts w:eastAsia="Arial Unicode MS"/>
                <w:u w:color="000000"/>
                <w:lang w:val="ru-RU"/>
              </w:rPr>
              <w:t>Удаление зуба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А25.07.001</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Назначение лекарственной терапии при заболеваниях полости рта и зубов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В01.067.02</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повторный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F52D9D"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52D9D" w:rsidRPr="005C2D30" w:rsidRDefault="00F52D9D" w:rsidP="00205859">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В01.066.02</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52D9D" w:rsidRPr="005C2D30" w:rsidRDefault="00F52D9D" w:rsidP="00205859">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повторный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52D9D" w:rsidRPr="005C2D30" w:rsidRDefault="00F52D9D" w:rsidP="00205859">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B01.065.002</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Прием (осмотр, консультация) врача-стоматолога-терапевта повторный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857B4E">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bl>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b/>
          <w:u w:color="000000"/>
          <w:lang w:val="ru-RU"/>
        </w:rPr>
      </w:pPr>
    </w:p>
    <w:p w:rsidR="00E065A6" w:rsidRDefault="00E065A6">
      <w:pPr>
        <w:widowControl w:val="0"/>
        <w:shd w:val="clear" w:color="auto" w:fill="FFFFFF"/>
        <w:jc w:val="both"/>
        <w:outlineLvl w:val="0"/>
        <w:rPr>
          <w:rFonts w:eastAsia="Arial Unicode MS"/>
          <w:b/>
          <w:i/>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7.1.6. Характеристика алгоритмов и особенностей выполнения немедикаментозной помощи</w:t>
      </w:r>
    </w:p>
    <w:p w:rsidR="00230ED6" w:rsidRPr="005C2D30" w:rsidRDefault="00230ED6">
      <w:pPr>
        <w:widowControl w:val="0"/>
        <w:shd w:val="clear" w:color="auto" w:fill="FFFFFF"/>
        <w:spacing w:line="360" w:lineRule="auto"/>
        <w:ind w:firstLine="720"/>
        <w:jc w:val="both"/>
        <w:outlineLvl w:val="0"/>
        <w:rPr>
          <w:rFonts w:eastAsia="Arial Unicode MS"/>
          <w:u w:color="FF0000"/>
          <w:lang w:val="ru-RU"/>
        </w:rPr>
      </w:pPr>
      <w:r w:rsidRPr="005C2D30">
        <w:rPr>
          <w:rFonts w:eastAsia="Arial Unicode MS"/>
          <w:u w:color="000000"/>
          <w:lang w:val="ru-RU"/>
        </w:rPr>
        <w:t xml:space="preserve">Немедикаментозная стоматологическая помощь предполагает проведение экстренных мероприятий, направленных на </w:t>
      </w:r>
      <w:r w:rsidRPr="005C2D30">
        <w:rPr>
          <w:rFonts w:eastAsia="Arial Unicode MS"/>
          <w:u w:color="00B050"/>
          <w:lang w:val="ru-RU"/>
        </w:rPr>
        <w:t xml:space="preserve">купирование </w:t>
      </w:r>
      <w:r w:rsidRPr="005C2D30">
        <w:rPr>
          <w:rFonts w:eastAsia="Arial Unicode MS"/>
          <w:u w:color="000000"/>
          <w:lang w:val="ru-RU"/>
        </w:rPr>
        <w:t>воспаления (вскрытие пародонтального абсцесса, удаление наддесневых и поддесневых зубных отложений).</w:t>
      </w:r>
      <w:r w:rsidR="00BD46FA" w:rsidRPr="005C2D30">
        <w:rPr>
          <w:rFonts w:eastAsia="Arial Unicode MS"/>
          <w:u w:color="000000"/>
          <w:lang w:val="ru-RU"/>
        </w:rPr>
        <w:t xml:space="preserve"> При невозможности купирования воспалительного процесса – удаление зуба.</w:t>
      </w:r>
      <w:r w:rsidRPr="005C2D30">
        <w:rPr>
          <w:rFonts w:eastAsia="Arial Unicode MS"/>
          <w:u w:color="000000"/>
          <w:lang w:val="ru-RU"/>
        </w:rPr>
        <w:t xml:space="preserve"> </w:t>
      </w:r>
      <w:r w:rsidR="00707711" w:rsidRPr="005C2D30">
        <w:rPr>
          <w:rFonts w:eastAsia="Arial Unicode MS"/>
          <w:u w:color="FF0000"/>
          <w:lang w:val="ru-RU"/>
        </w:rPr>
        <w:t>См. П</w:t>
      </w:r>
      <w:r w:rsidR="007271E6" w:rsidRPr="005C2D30">
        <w:rPr>
          <w:rFonts w:eastAsia="Arial Unicode MS"/>
          <w:u w:color="FF0000"/>
          <w:lang w:val="ru-RU"/>
        </w:rPr>
        <w:t xml:space="preserve">риложение </w:t>
      </w:r>
      <w:r w:rsidR="00707711" w:rsidRPr="005C2D30">
        <w:rPr>
          <w:rFonts w:eastAsia="Arial Unicode MS"/>
          <w:u w:color="FF0000"/>
          <w:lang w:val="ru-RU"/>
        </w:rPr>
        <w:t>№</w:t>
      </w:r>
      <w:r w:rsidR="000C4C47" w:rsidRPr="005C2D30">
        <w:rPr>
          <w:rFonts w:eastAsia="Arial Unicode MS"/>
          <w:u w:color="FF0000"/>
          <w:lang w:val="ru-RU"/>
        </w:rPr>
        <w:t>11,</w:t>
      </w:r>
      <w:r w:rsidR="00707711" w:rsidRPr="005C2D30">
        <w:rPr>
          <w:rFonts w:eastAsia="Arial Unicode MS"/>
          <w:u w:color="FF0000"/>
          <w:lang w:val="ru-RU"/>
        </w:rPr>
        <w:t xml:space="preserve"> №</w:t>
      </w:r>
      <w:r w:rsidR="000C4C47" w:rsidRPr="005C2D30">
        <w:rPr>
          <w:rFonts w:eastAsia="Arial Unicode MS"/>
          <w:u w:color="FF0000"/>
          <w:lang w:val="ru-RU"/>
        </w:rPr>
        <w:t>12.</w:t>
      </w:r>
      <w:r w:rsidRPr="005C2D30">
        <w:rPr>
          <w:rFonts w:eastAsia="Arial Unicode MS"/>
          <w:u w:color="FF0000"/>
          <w:lang w:val="ru-RU"/>
        </w:rPr>
        <w:t xml:space="preserve">  </w:t>
      </w:r>
    </w:p>
    <w:p w:rsidR="00230ED6" w:rsidRPr="005C2D30" w:rsidRDefault="00230ED6">
      <w:pPr>
        <w:widowControl w:val="0"/>
        <w:shd w:val="clear" w:color="auto" w:fill="FFFFFF"/>
        <w:spacing w:line="360" w:lineRule="auto"/>
        <w:ind w:firstLine="720"/>
        <w:jc w:val="both"/>
        <w:outlineLvl w:val="0"/>
        <w:rPr>
          <w:rFonts w:eastAsia="Arial Unicode MS"/>
          <w:u w:color="00B050"/>
          <w:lang w:val="ru-RU"/>
        </w:rPr>
      </w:pPr>
      <w:r w:rsidRPr="005C2D30">
        <w:rPr>
          <w:rFonts w:eastAsia="Arial Unicode MS"/>
          <w:u w:color="00B050"/>
          <w:lang w:val="ru-RU"/>
        </w:rPr>
        <w:t>При необходимости проводят снятие неправильно изготовленной несъемной ортопедической конструкции (протеза) и изготавливают временную конструкцию.</w:t>
      </w:r>
      <w:r w:rsidR="00707711" w:rsidRPr="005C2D30">
        <w:rPr>
          <w:rFonts w:eastAsia="Arial Unicode MS"/>
          <w:u w:color="00B050"/>
          <w:lang w:val="ru-RU"/>
        </w:rPr>
        <w:t xml:space="preserve"> См. П</w:t>
      </w:r>
      <w:r w:rsidR="007271E6" w:rsidRPr="005C2D30">
        <w:rPr>
          <w:rFonts w:eastAsia="Arial Unicode MS"/>
          <w:u w:color="00B050"/>
          <w:lang w:val="ru-RU"/>
        </w:rPr>
        <w:t xml:space="preserve">риложение </w:t>
      </w:r>
      <w:r w:rsidR="00707711" w:rsidRPr="005C2D30">
        <w:rPr>
          <w:rFonts w:eastAsia="Arial Unicode MS"/>
          <w:u w:color="00B050"/>
          <w:lang w:val="ru-RU"/>
        </w:rPr>
        <w:t>№</w:t>
      </w:r>
      <w:r w:rsidR="000C4C47" w:rsidRPr="005C2D30">
        <w:rPr>
          <w:rFonts w:eastAsia="Arial Unicode MS"/>
          <w:u w:color="00B050"/>
          <w:lang w:val="ru-RU"/>
        </w:rPr>
        <w:t>7</w:t>
      </w:r>
      <w:r w:rsidR="005631D6" w:rsidRPr="005C2D30">
        <w:rPr>
          <w:rFonts w:eastAsia="Arial Unicode MS"/>
          <w:u w:color="00B050"/>
          <w:lang w:val="ru-RU"/>
        </w:rPr>
        <w:t>.</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Обеспечение надлежащей гигиены рта с</w:t>
      </w:r>
      <w:r w:rsidRPr="005C2D30">
        <w:rPr>
          <w:rFonts w:eastAsia="Arial Unicode MS"/>
          <w:u w:color="00B050"/>
          <w:lang w:val="ru-RU"/>
        </w:rPr>
        <w:t>пособствует</w:t>
      </w:r>
      <w:r w:rsidRPr="005C2D30">
        <w:rPr>
          <w:rFonts w:eastAsia="Arial Unicode MS"/>
          <w:u w:color="000000"/>
          <w:lang w:val="ru-RU"/>
        </w:rPr>
        <w:t xml:space="preserve"> предупреждени</w:t>
      </w:r>
      <w:r w:rsidRPr="005C2D30">
        <w:rPr>
          <w:rFonts w:eastAsia="Arial Unicode MS"/>
          <w:u w:color="00B050"/>
          <w:lang w:val="ru-RU"/>
        </w:rPr>
        <w:t>ю</w:t>
      </w:r>
      <w:r w:rsidRPr="005C2D30">
        <w:rPr>
          <w:rFonts w:eastAsia="Arial Unicode MS"/>
          <w:u w:color="000000"/>
          <w:lang w:val="ru-RU"/>
        </w:rPr>
        <w:t xml:space="preserve"> повторного развития воспалительных заболеваний пародонта (уровень убедительности доказательств В).</w:t>
      </w:r>
    </w:p>
    <w:p w:rsidR="00230ED6" w:rsidRPr="005C2D30" w:rsidRDefault="00230ED6">
      <w:pPr>
        <w:widowControl w:val="0"/>
        <w:shd w:val="clear" w:color="auto" w:fill="FFFFFF"/>
        <w:spacing w:line="360" w:lineRule="auto"/>
        <w:ind w:firstLine="720"/>
        <w:jc w:val="both"/>
        <w:outlineLvl w:val="0"/>
        <w:rPr>
          <w:rFonts w:eastAsia="Arial Unicode MS"/>
          <w:b/>
          <w:i/>
          <w:u w:color="000000"/>
          <w:lang w:val="ru-RU"/>
        </w:rPr>
      </w:pPr>
      <w:r w:rsidRPr="005C2D30">
        <w:rPr>
          <w:rFonts w:eastAsia="Arial Unicode MS"/>
          <w:u w:color="000000"/>
          <w:lang w:val="ru-RU"/>
        </w:rPr>
        <w:lastRenderedPageBreak/>
        <w:t>С</w:t>
      </w:r>
      <w:r w:rsidRPr="005C2D30">
        <w:rPr>
          <w:rFonts w:eastAsia="Arial Unicode MS"/>
          <w:u w:color="FF0000"/>
          <w:lang w:val="ru-RU"/>
        </w:rPr>
        <w:t xml:space="preserve"> </w:t>
      </w:r>
      <w:r w:rsidRPr="005C2D30">
        <w:rPr>
          <w:rFonts w:eastAsia="Arial Unicode MS"/>
          <w:u w:color="000000"/>
          <w:lang w:val="ru-RU"/>
        </w:rPr>
        <w:t>целью выработки у пациента навыков ухо</w:t>
      </w:r>
      <w:r w:rsidRPr="005C2D30">
        <w:rPr>
          <w:rFonts w:eastAsia="Arial Unicode MS"/>
          <w:u w:color="000000"/>
          <w:lang w:val="ru-RU"/>
        </w:rPr>
        <w:softHyphen/>
        <w:t>да за ртом (чистки зубов) и максималь</w:t>
      </w:r>
      <w:r w:rsidRPr="005C2D30">
        <w:rPr>
          <w:rFonts w:eastAsia="Arial Unicode MS"/>
          <w:u w:color="000000"/>
          <w:lang w:val="ru-RU"/>
        </w:rPr>
        <w:softHyphen/>
        <w:t>но эффективного удаления мягкого зубного на</w:t>
      </w:r>
      <w:r w:rsidRPr="005C2D30">
        <w:rPr>
          <w:rFonts w:eastAsia="Arial Unicode MS"/>
          <w:u w:color="000000"/>
          <w:lang w:val="ru-RU"/>
        </w:rPr>
        <w:softHyphen/>
        <w:t>лета с поверхностей зубов обучают пациента приемам гигиены рта. Индивидуаль</w:t>
      </w:r>
      <w:r w:rsidRPr="005C2D30">
        <w:rPr>
          <w:rFonts w:eastAsia="Arial Unicode MS"/>
          <w:u w:color="000000"/>
          <w:lang w:val="ru-RU"/>
        </w:rPr>
        <w:softHyphen/>
        <w:t>но подби</w:t>
      </w:r>
      <w:r w:rsidR="00707711" w:rsidRPr="005C2D30">
        <w:rPr>
          <w:rFonts w:eastAsia="Arial Unicode MS"/>
          <w:u w:color="000000"/>
          <w:lang w:val="ru-RU"/>
        </w:rPr>
        <w:t>рают средства гигиены рта. См. П</w:t>
      </w:r>
      <w:r w:rsidRPr="005C2D30">
        <w:rPr>
          <w:rFonts w:eastAsia="Arial Unicode MS"/>
          <w:u w:color="000000"/>
          <w:lang w:val="ru-RU"/>
        </w:rPr>
        <w:t xml:space="preserve">риложение </w:t>
      </w:r>
      <w:r w:rsidR="00707711" w:rsidRPr="005C2D30">
        <w:rPr>
          <w:rFonts w:eastAsia="Arial Unicode MS"/>
          <w:u w:color="000000"/>
          <w:lang w:val="ru-RU"/>
        </w:rPr>
        <w:t>№</w:t>
      </w:r>
      <w:r w:rsidR="000C4C47" w:rsidRPr="005C2D30">
        <w:rPr>
          <w:rFonts w:eastAsia="Arial Unicode MS"/>
          <w:u w:color="000000"/>
          <w:lang w:val="ru-RU"/>
        </w:rPr>
        <w:t>5,</w:t>
      </w:r>
      <w:r w:rsidR="00707711" w:rsidRPr="005C2D30">
        <w:rPr>
          <w:rFonts w:eastAsia="Arial Unicode MS"/>
          <w:u w:color="000000"/>
          <w:lang w:val="ru-RU"/>
        </w:rPr>
        <w:t xml:space="preserve"> №</w:t>
      </w:r>
      <w:r w:rsidR="000C4C47" w:rsidRPr="005C2D30">
        <w:rPr>
          <w:rFonts w:eastAsia="Arial Unicode MS"/>
          <w:u w:color="000000"/>
          <w:lang w:val="ru-RU"/>
        </w:rPr>
        <w:t>6</w:t>
      </w:r>
      <w:r w:rsidRPr="005C2D30">
        <w:rPr>
          <w:rFonts w:eastAsia="Arial Unicode MS"/>
          <w:u w:color="000000"/>
          <w:lang w:val="ru-RU"/>
        </w:rPr>
        <w:t>.</w:t>
      </w:r>
    </w:p>
    <w:p w:rsidR="00230ED6" w:rsidRPr="005C2D30" w:rsidRDefault="00230ED6">
      <w:pPr>
        <w:widowControl w:val="0"/>
        <w:spacing w:line="360" w:lineRule="auto"/>
        <w:ind w:firstLine="708"/>
        <w:jc w:val="both"/>
        <w:outlineLvl w:val="0"/>
        <w:rPr>
          <w:rFonts w:eastAsia="Arial Unicode MS"/>
          <w:strike/>
          <w:u w:color="FF0000"/>
          <w:lang w:val="ru-RU"/>
        </w:rPr>
      </w:pPr>
      <w:r w:rsidRPr="005C2D30">
        <w:rPr>
          <w:rFonts w:eastAsia="Arial Unicode MS"/>
          <w:u w:color="000000"/>
          <w:lang w:val="ru-RU"/>
        </w:rPr>
        <w:t xml:space="preserve">После </w:t>
      </w:r>
      <w:r w:rsidRPr="005C2D30">
        <w:rPr>
          <w:rFonts w:eastAsia="Arial Unicode MS"/>
          <w:u w:color="00B050"/>
          <w:lang w:val="ru-RU"/>
        </w:rPr>
        <w:t xml:space="preserve">купирования </w:t>
      </w:r>
      <w:r w:rsidRPr="005C2D30">
        <w:rPr>
          <w:rFonts w:eastAsia="Arial Unicode MS"/>
          <w:u w:color="000000"/>
          <w:lang w:val="ru-RU"/>
        </w:rPr>
        <w:t>острых воспалительных явлений (в случае сохранения зуба) пациент</w:t>
      </w:r>
      <w:r w:rsidRPr="005C2D30">
        <w:rPr>
          <w:rFonts w:eastAsia="Arial Unicode MS"/>
          <w:u w:color="00B050"/>
          <w:lang w:val="ru-RU"/>
        </w:rPr>
        <w:t>у</w:t>
      </w:r>
      <w:r w:rsidRPr="005C2D30">
        <w:rPr>
          <w:rFonts w:eastAsia="Arial Unicode MS"/>
          <w:u w:color="000000"/>
          <w:lang w:val="ru-RU"/>
        </w:rPr>
        <w:t xml:space="preserve"> оказывают лечение в соответствии с </w:t>
      </w:r>
      <w:r w:rsidRPr="005C2D30">
        <w:rPr>
          <w:rFonts w:eastAsia="Arial Unicode MS"/>
          <w:u w:color="00B050"/>
          <w:lang w:val="ru-RU"/>
        </w:rPr>
        <w:t>моделью</w:t>
      </w:r>
      <w:r w:rsidR="005631D6" w:rsidRPr="005C2D30">
        <w:rPr>
          <w:rFonts w:eastAsia="Arial Unicode MS"/>
          <w:u w:color="000000"/>
          <w:lang w:val="ru-RU"/>
        </w:rPr>
        <w:t xml:space="preserve"> </w:t>
      </w:r>
      <w:r w:rsidRPr="005C2D30">
        <w:rPr>
          <w:rFonts w:eastAsia="Arial Unicode MS"/>
          <w:u w:color="000000"/>
          <w:lang w:val="ru-RU"/>
        </w:rPr>
        <w:t>«</w:t>
      </w:r>
      <w:r w:rsidRPr="005C2D30">
        <w:rPr>
          <w:rFonts w:eastAsia="Arial Unicode MS"/>
          <w:u w:color="00B050"/>
          <w:lang w:val="ru-RU"/>
        </w:rPr>
        <w:t>Хронический пародонтит</w:t>
      </w:r>
      <w:r w:rsidR="00857B4E" w:rsidRPr="005C2D30">
        <w:rPr>
          <w:rFonts w:eastAsia="Arial Unicode MS"/>
          <w:u w:color="00B050"/>
          <w:lang w:val="ru-RU"/>
        </w:rPr>
        <w:t xml:space="preserve"> локализованный</w:t>
      </w:r>
      <w:r w:rsidRPr="005C2D30">
        <w:rPr>
          <w:rFonts w:eastAsia="Arial Unicode MS"/>
          <w:u w:color="00B050"/>
          <w:lang w:val="ru-RU"/>
        </w:rPr>
        <w:t>».</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7.1.7. Требования к лекарственной п</w:t>
      </w:r>
      <w:r w:rsidR="00BD46FA" w:rsidRPr="005C2D30">
        <w:rPr>
          <w:rFonts w:eastAsia="Arial Unicode MS"/>
          <w:b/>
          <w:i/>
          <w:u w:color="000000"/>
          <w:lang w:val="ru-RU"/>
        </w:rPr>
        <w:t>омощи амбулаторно-поликлиническ</w:t>
      </w:r>
      <w:r w:rsidR="00EC2D91" w:rsidRPr="005C2D30">
        <w:rPr>
          <w:rFonts w:eastAsia="Arial Unicode MS"/>
          <w:b/>
          <w:i/>
          <w:u w:color="000000"/>
          <w:lang w:val="ru-RU"/>
        </w:rPr>
        <w:t>ой</w:t>
      </w:r>
    </w:p>
    <w:tbl>
      <w:tblPr>
        <w:tblW w:w="0" w:type="auto"/>
        <w:tblInd w:w="5" w:type="dxa"/>
        <w:shd w:val="clear" w:color="auto" w:fill="FFFFFF"/>
        <w:tblLayout w:type="fixed"/>
        <w:tblLook w:val="0000" w:firstRow="0" w:lastRow="0" w:firstColumn="0" w:lastColumn="0" w:noHBand="0" w:noVBand="0"/>
      </w:tblPr>
      <w:tblGrid>
        <w:gridCol w:w="5664"/>
        <w:gridCol w:w="3754"/>
      </w:tblGrid>
      <w:tr w:rsidR="00230ED6" w:rsidRPr="005C2D30">
        <w:trPr>
          <w:cantSplit/>
          <w:trHeight w:val="350"/>
        </w:trPr>
        <w:tc>
          <w:tcPr>
            <w:tcW w:w="5664" w:type="dxa"/>
            <w:tcBorders>
              <w:top w:val="single" w:sz="4"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Наименование группы</w:t>
            </w:r>
          </w:p>
        </w:tc>
        <w:tc>
          <w:tcPr>
            <w:tcW w:w="3754" w:type="dxa"/>
            <w:tcBorders>
              <w:top w:val="single" w:sz="4"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Кратность (продолжительность лечения)</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Противомикробные препараты для местного лечения заболеваний рта</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Согласно алгоритму</w:t>
            </w:r>
          </w:p>
        </w:tc>
      </w:tr>
      <w:tr w:rsidR="00F52D9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Препараты для местной анестезии</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F52D9D" w:rsidRPr="005C2D30" w:rsidRDefault="00F52D9D">
            <w:r w:rsidRPr="005C2D30">
              <w:rPr>
                <w:rFonts w:eastAsia="Arial Unicode MS"/>
                <w:u w:color="000000"/>
                <w:lang w:val="ru-RU"/>
              </w:rPr>
              <w:t>По потребности</w:t>
            </w:r>
          </w:p>
        </w:tc>
      </w:tr>
      <w:tr w:rsidR="00F52D9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Противомикробные препараты для системного применения</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F52D9D" w:rsidRPr="005C2D30" w:rsidRDefault="00F52D9D">
            <w:r w:rsidRPr="005C2D30">
              <w:rPr>
                <w:rFonts w:eastAsia="Arial Unicode MS"/>
                <w:u w:color="000000"/>
                <w:lang w:val="ru-RU"/>
              </w:rPr>
              <w:t>По потребности</w:t>
            </w:r>
          </w:p>
        </w:tc>
      </w:tr>
      <w:tr w:rsidR="00F52D9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Нестероидные противовоспалительные препараты</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F52D9D" w:rsidRPr="005C2D30" w:rsidRDefault="00F52D9D">
            <w:r w:rsidRPr="005C2D30">
              <w:rPr>
                <w:rFonts w:eastAsia="Arial Unicode MS"/>
                <w:u w:color="000000"/>
                <w:lang w:val="ru-RU"/>
              </w:rPr>
              <w:t>По потребности</w:t>
            </w:r>
          </w:p>
        </w:tc>
      </w:tr>
      <w:tr w:rsidR="00F52D9D" w:rsidRPr="005C2D30">
        <w:trPr>
          <w:cantSplit/>
          <w:trHeight w:val="345"/>
        </w:trPr>
        <w:tc>
          <w:tcPr>
            <w:tcW w:w="5664" w:type="dxa"/>
            <w:tcBorders>
              <w:top w:val="single" w:sz="6" w:space="0" w:color="000000"/>
              <w:left w:val="single" w:sz="4" w:space="0" w:color="000000"/>
              <w:bottom w:val="single" w:sz="4"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Антигистаминные препараты</w:t>
            </w:r>
          </w:p>
        </w:tc>
        <w:tc>
          <w:tcPr>
            <w:tcW w:w="3754" w:type="dxa"/>
            <w:tcBorders>
              <w:top w:val="single" w:sz="6" w:space="0" w:color="000000"/>
              <w:left w:val="single" w:sz="6" w:space="0" w:color="000000"/>
              <w:bottom w:val="single" w:sz="4" w:space="0" w:color="000000"/>
              <w:right w:val="single" w:sz="4" w:space="0" w:color="000000"/>
            </w:tcBorders>
            <w:shd w:val="clear" w:color="auto" w:fill="FFFFFF"/>
            <w:tcMar>
              <w:top w:w="80" w:type="dxa"/>
              <w:left w:w="0" w:type="dxa"/>
              <w:bottom w:w="80" w:type="dxa"/>
              <w:right w:w="0" w:type="dxa"/>
            </w:tcMar>
          </w:tcPr>
          <w:p w:rsidR="00F52D9D" w:rsidRPr="005C2D30" w:rsidRDefault="00F52D9D">
            <w:r w:rsidRPr="005C2D30">
              <w:rPr>
                <w:rFonts w:eastAsia="Arial Unicode MS"/>
                <w:u w:color="000000"/>
                <w:lang w:val="ru-RU"/>
              </w:rPr>
              <w:t>По потребности</w:t>
            </w:r>
          </w:p>
        </w:tc>
      </w:tr>
    </w:tbl>
    <w:p w:rsidR="00230ED6"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7.1.8. Характеристика алгоритмов и особенностей применения медикаментов</w:t>
      </w:r>
    </w:p>
    <w:p w:rsidR="00230ED6" w:rsidRPr="005C2D30" w:rsidRDefault="00230ED6">
      <w:pPr>
        <w:widowControl w:val="0"/>
        <w:shd w:val="clear" w:color="auto" w:fill="FFFFFF"/>
        <w:spacing w:line="360" w:lineRule="auto"/>
        <w:ind w:firstLine="708"/>
        <w:jc w:val="both"/>
        <w:outlineLvl w:val="0"/>
        <w:rPr>
          <w:rFonts w:eastAsia="Arial Unicode MS"/>
          <w:b/>
          <w:u w:color="000000"/>
          <w:lang w:val="ru-RU"/>
        </w:rPr>
      </w:pPr>
      <w:r w:rsidRPr="005C2D30">
        <w:rPr>
          <w:rFonts w:eastAsia="Arial Unicode MS"/>
          <w:u w:color="000000"/>
          <w:lang w:val="ru-RU"/>
        </w:rPr>
        <w:t>Перед проведением манипуляций</w:t>
      </w:r>
      <w:r w:rsidR="00BD46FA" w:rsidRPr="005C2D30">
        <w:rPr>
          <w:rFonts w:eastAsia="Arial Unicode MS"/>
          <w:u w:color="000000"/>
          <w:lang w:val="ru-RU"/>
        </w:rPr>
        <w:t xml:space="preserve"> по показаниям</w:t>
      </w:r>
      <w:r w:rsidRPr="005C2D30">
        <w:rPr>
          <w:rFonts w:eastAsia="Arial Unicode MS"/>
          <w:u w:color="000000"/>
          <w:lang w:val="ru-RU"/>
        </w:rPr>
        <w:t xml:space="preserve"> проводят анестезию (аппликационную, инфильтрационную, проводниковую), перед проведением анестезии место вкола при необходимости обрабатывается аппликационным анестетиком.</w:t>
      </w:r>
    </w:p>
    <w:p w:rsidR="00230ED6" w:rsidRPr="005C2D30" w:rsidRDefault="00230ED6">
      <w:pPr>
        <w:widowControl w:val="0"/>
        <w:shd w:val="clear" w:color="auto" w:fill="FFFFFF"/>
        <w:spacing w:line="360" w:lineRule="auto"/>
        <w:ind w:firstLine="708"/>
        <w:jc w:val="both"/>
        <w:outlineLvl w:val="0"/>
        <w:rPr>
          <w:rFonts w:eastAsia="Arial Unicode MS"/>
          <w:u w:color="FF0000"/>
          <w:lang w:val="ru-RU"/>
        </w:rPr>
      </w:pPr>
      <w:r w:rsidRPr="005C2D30">
        <w:rPr>
          <w:rFonts w:eastAsia="Arial Unicode MS"/>
          <w:u w:color="FF0000"/>
          <w:lang w:val="ru-RU"/>
        </w:rPr>
        <w:t>Нестероидные противовоспалительные препараты назначают для снятия болевого синдрома и отека.</w:t>
      </w:r>
      <w:r w:rsidR="00BD46FA" w:rsidRPr="005C2D30">
        <w:rPr>
          <w:rFonts w:eastAsia="Arial Unicode MS"/>
          <w:u w:color="FF0000"/>
          <w:lang w:val="ru-RU"/>
        </w:rPr>
        <w:t xml:space="preserve"> </w:t>
      </w:r>
      <w:r w:rsidRPr="005C2D30">
        <w:rPr>
          <w:rFonts w:eastAsia="Arial Unicode MS"/>
          <w:u w:color="FF0000"/>
          <w:lang w:val="ru-RU"/>
        </w:rPr>
        <w:t>Антигистаминные препараты</w:t>
      </w:r>
      <w:r w:rsidR="00A01F29" w:rsidRPr="005C2D30">
        <w:rPr>
          <w:rFonts w:eastAsia="Arial Unicode MS"/>
          <w:u w:color="FF0000"/>
          <w:lang w:val="ru-RU"/>
        </w:rPr>
        <w:t xml:space="preserve"> при необходимости</w:t>
      </w:r>
      <w:r w:rsidRPr="005C2D30">
        <w:rPr>
          <w:rFonts w:eastAsia="Arial Unicode MS"/>
          <w:u w:color="FF0000"/>
          <w:lang w:val="ru-RU"/>
        </w:rPr>
        <w:t xml:space="preserve"> назначают после хирургических вмешательств.</w:t>
      </w:r>
      <w:r w:rsidR="00BD46FA" w:rsidRPr="005C2D30">
        <w:rPr>
          <w:rFonts w:eastAsia="Arial Unicode MS"/>
          <w:u w:color="FF0000"/>
          <w:lang w:val="ru-RU"/>
        </w:rPr>
        <w:t xml:space="preserve"> </w:t>
      </w:r>
      <w:r w:rsidRPr="005C2D30">
        <w:rPr>
          <w:rFonts w:eastAsia="Arial Unicode MS"/>
          <w:u w:color="FF0000"/>
          <w:lang w:val="ru-RU"/>
        </w:rPr>
        <w:t>Допустимо м</w:t>
      </w:r>
      <w:r w:rsidR="00EC2D91" w:rsidRPr="005C2D30">
        <w:rPr>
          <w:rFonts w:eastAsia="Arial Unicode MS"/>
          <w:u w:color="FF0000"/>
          <w:lang w:val="ru-RU"/>
        </w:rPr>
        <w:t>естное применение антибактери</w:t>
      </w:r>
      <w:r w:rsidRPr="005C2D30">
        <w:rPr>
          <w:rFonts w:eastAsia="Arial Unicode MS"/>
          <w:u w:color="FF0000"/>
          <w:lang w:val="ru-RU"/>
        </w:rPr>
        <w:t>альных препаратов.</w:t>
      </w:r>
    </w:p>
    <w:p w:rsidR="00F13D74" w:rsidRDefault="00F13D74" w:rsidP="00F13D7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Основу </w:t>
      </w:r>
      <w:r w:rsidRPr="005C2D30">
        <w:rPr>
          <w:rFonts w:eastAsia="Arial Unicode MS"/>
          <w:u w:color="00B050"/>
          <w:lang w:val="ru-RU"/>
        </w:rPr>
        <w:t xml:space="preserve">медикаментозного лечения </w:t>
      </w:r>
      <w:r w:rsidRPr="005C2D30">
        <w:rPr>
          <w:rFonts w:eastAsia="Arial Unicode MS"/>
          <w:u w:color="000000"/>
          <w:lang w:val="ru-RU"/>
        </w:rPr>
        <w:t xml:space="preserve">пародонтита составляют антисептики. Их применяют в виде ротовых ванночек, аппликаций и ирригаций. </w:t>
      </w:r>
    </w:p>
    <w:p w:rsidR="00F13D74" w:rsidRPr="00E065A6" w:rsidRDefault="00F13D74" w:rsidP="00F13D74">
      <w:pPr>
        <w:spacing w:after="200" w:line="360" w:lineRule="auto"/>
        <w:ind w:firstLine="567"/>
        <w:jc w:val="both"/>
        <w:rPr>
          <w:rFonts w:eastAsiaTheme="minorHAnsi"/>
          <w:color w:val="000000" w:themeColor="text1"/>
          <w:lang w:val="ru-RU"/>
        </w:rPr>
      </w:pPr>
      <w:r w:rsidRPr="00E065A6">
        <w:rPr>
          <w:rFonts w:eastAsiaTheme="minorHAnsi"/>
          <w:color w:val="000000" w:themeColor="text1"/>
          <w:lang w:val="ru-RU"/>
        </w:rPr>
        <w:t>При необходимости длител</w:t>
      </w:r>
      <w:r w:rsidR="00E065A6">
        <w:rPr>
          <w:rFonts w:eastAsiaTheme="minorHAnsi"/>
          <w:color w:val="000000" w:themeColor="text1"/>
          <w:lang w:val="ru-RU"/>
        </w:rPr>
        <w:t xml:space="preserve">ьного ежедневного использования </w:t>
      </w:r>
      <w:r w:rsidRPr="00E065A6">
        <w:rPr>
          <w:rFonts w:eastAsiaTheme="minorHAnsi"/>
          <w:color w:val="000000" w:themeColor="text1"/>
          <w:lang w:val="ru-RU"/>
        </w:rPr>
        <w:t>рекомендуются ополаскиватели с фиксированной комбинацией эфирных масел (тимол, ментол, эвкалиптол, метилсалицилат).</w:t>
      </w: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7.1.9. Требования к режиму труда, отдыха, лечения и реабилитации</w:t>
      </w:r>
    </w:p>
    <w:p w:rsidR="00230ED6" w:rsidRPr="005C2D30" w:rsidRDefault="00BD46FA">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Пациенту рекомендуют явиться на следующий день после лечебных мероприятий на      осмотр. Последующий график посещений назначают индивидуально в зависимости от течения воспалительного процесса.</w:t>
      </w:r>
    </w:p>
    <w:p w:rsidR="00FB1E1A" w:rsidRDefault="00FB1E1A" w:rsidP="00FB1E1A">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   первый день   рекомендуют не перегревать организм и исключить физические нагрузки.</w:t>
      </w:r>
    </w:p>
    <w:p w:rsidR="005D7E29" w:rsidRPr="005C2D30" w:rsidRDefault="005D7E29" w:rsidP="00FB1E1A">
      <w:pPr>
        <w:widowControl w:val="0"/>
        <w:shd w:val="clear" w:color="auto" w:fill="FFFFFF"/>
        <w:spacing w:line="360" w:lineRule="auto"/>
        <w:ind w:firstLine="720"/>
        <w:jc w:val="both"/>
        <w:outlineLvl w:val="0"/>
        <w:rPr>
          <w:rFonts w:eastAsia="Arial Unicode MS"/>
          <w:u w:color="000000"/>
          <w:lang w:val="ru-RU"/>
        </w:rPr>
      </w:pPr>
    </w:p>
    <w:p w:rsidR="00230ED6" w:rsidRPr="005C2D30" w:rsidRDefault="00230ED6">
      <w:pPr>
        <w:tabs>
          <w:tab w:val="left" w:pos="703"/>
        </w:tabs>
        <w:spacing w:line="360" w:lineRule="auto"/>
        <w:outlineLvl w:val="0"/>
        <w:rPr>
          <w:rFonts w:eastAsia="Arial Unicode MS"/>
          <w:i/>
          <w:u w:color="000000"/>
          <w:lang w:val="ru-RU"/>
        </w:rPr>
      </w:pPr>
      <w:r w:rsidRPr="005C2D30">
        <w:rPr>
          <w:rFonts w:eastAsia="Arial Unicode MS"/>
          <w:b/>
          <w:i/>
          <w:u w:color="000000"/>
          <w:lang w:val="ru-RU"/>
        </w:rPr>
        <w:t>7.1.10. Требования к уходу за пациентом и вспомогательным процедурам</w:t>
      </w:r>
    </w:p>
    <w:p w:rsidR="00230ED6" w:rsidRDefault="00BD46FA">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Специальных требований нет.</w:t>
      </w:r>
      <w:r w:rsidR="00230ED6" w:rsidRPr="005C2D30">
        <w:rPr>
          <w:rFonts w:eastAsia="Arial Unicode MS"/>
          <w:u w:color="000000"/>
          <w:lang w:val="ru-RU"/>
        </w:rPr>
        <w:t xml:space="preserve"> </w:t>
      </w:r>
    </w:p>
    <w:p w:rsidR="0038662F" w:rsidRDefault="0038662F">
      <w:pPr>
        <w:widowControl w:val="0"/>
        <w:shd w:val="clear" w:color="auto" w:fill="FFFFFF"/>
        <w:spacing w:line="360" w:lineRule="auto"/>
        <w:jc w:val="both"/>
        <w:outlineLvl w:val="0"/>
        <w:rPr>
          <w:rFonts w:eastAsia="Arial Unicode MS"/>
          <w:b/>
          <w:i/>
          <w:u w:color="000000"/>
          <w:lang w:val="ru-RU"/>
        </w:rPr>
      </w:pPr>
    </w:p>
    <w:p w:rsidR="00230ED6" w:rsidRPr="005C2D30" w:rsidRDefault="00230ED6">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7.1.11. Требования к диетическим назначениям и ограничениям</w:t>
      </w:r>
    </w:p>
    <w:p w:rsidR="00230ED6"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вскрытия пародонтального абсцесса или удаления зуба не рекомендовано принимать пищу в течение двух часов. В   первый день   следует избегать приема грубой, горячей пищи</w:t>
      </w:r>
      <w:r w:rsidR="00FB1E1A" w:rsidRPr="005C2D30">
        <w:rPr>
          <w:rFonts w:eastAsia="Arial Unicode MS"/>
          <w:u w:color="000000"/>
          <w:lang w:val="ru-RU"/>
        </w:rPr>
        <w:t>.</w:t>
      </w:r>
    </w:p>
    <w:p w:rsidR="002233D9" w:rsidRDefault="002233D9" w:rsidP="00707711">
      <w:pPr>
        <w:widowControl w:val="0"/>
        <w:shd w:val="clear" w:color="auto" w:fill="FFFFFF"/>
        <w:spacing w:line="360" w:lineRule="auto"/>
        <w:jc w:val="both"/>
        <w:outlineLvl w:val="0"/>
        <w:rPr>
          <w:rFonts w:eastAsia="Arial Unicode MS"/>
          <w:b/>
          <w:i/>
          <w:u w:color="000000"/>
          <w:lang w:val="ru-RU"/>
        </w:rPr>
      </w:pPr>
    </w:p>
    <w:p w:rsidR="00707711" w:rsidRPr="005C2D30" w:rsidRDefault="00230ED6" w:rsidP="00707711">
      <w:pPr>
        <w:widowControl w:val="0"/>
        <w:shd w:val="clear" w:color="auto" w:fill="FFFFFF"/>
        <w:spacing w:line="360" w:lineRule="auto"/>
        <w:jc w:val="both"/>
        <w:outlineLvl w:val="0"/>
        <w:rPr>
          <w:rFonts w:eastAsia="Arial Unicode MS"/>
          <w:u w:color="000000"/>
          <w:lang w:val="ru-RU"/>
        </w:rPr>
      </w:pPr>
      <w:r w:rsidRPr="005C2D30">
        <w:rPr>
          <w:rFonts w:eastAsia="Arial Unicode MS"/>
          <w:b/>
          <w:i/>
          <w:u w:color="000000"/>
          <w:lang w:val="ru-RU"/>
        </w:rPr>
        <w:t xml:space="preserve">7.1.12. Форма информированного добровольного согласия пациента при выполнении </w:t>
      </w:r>
      <w:r w:rsidR="00707711" w:rsidRPr="005C2D30">
        <w:rPr>
          <w:b/>
          <w:i/>
          <w:lang w:val="ru-RU"/>
        </w:rPr>
        <w:t>Клинических рекомендаций (протоколов лечения)</w:t>
      </w:r>
    </w:p>
    <w:p w:rsidR="00230ED6" w:rsidRDefault="000C4C47" w:rsidP="0070771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См. Приложение </w:t>
      </w:r>
      <w:r w:rsidR="00707711" w:rsidRPr="005C2D30">
        <w:rPr>
          <w:rFonts w:eastAsia="Arial Unicode MS"/>
          <w:u w:color="000000"/>
          <w:lang w:val="ru-RU"/>
        </w:rPr>
        <w:t>№</w:t>
      </w:r>
      <w:r w:rsidRPr="005C2D30">
        <w:rPr>
          <w:rFonts w:eastAsia="Arial Unicode MS"/>
          <w:u w:color="000000"/>
          <w:lang w:val="ru-RU"/>
        </w:rPr>
        <w:t>8</w:t>
      </w:r>
      <w:r w:rsidR="00230ED6" w:rsidRPr="005C2D30">
        <w:rPr>
          <w:rFonts w:eastAsia="Arial Unicode MS"/>
          <w:u w:color="000000"/>
          <w:lang w:val="ru-RU"/>
        </w:rPr>
        <w:t>.</w:t>
      </w:r>
    </w:p>
    <w:p w:rsidR="00E065A6" w:rsidRPr="005C2D30" w:rsidRDefault="00E065A6" w:rsidP="00707711">
      <w:pPr>
        <w:widowControl w:val="0"/>
        <w:shd w:val="clear" w:color="auto" w:fill="FFFFFF"/>
        <w:spacing w:line="360" w:lineRule="auto"/>
        <w:jc w:val="both"/>
        <w:outlineLvl w:val="0"/>
        <w:rPr>
          <w:rFonts w:eastAsia="Arial Unicode MS"/>
          <w:u w:color="000000"/>
          <w:lang w:val="ru-RU"/>
        </w:rPr>
      </w:pPr>
    </w:p>
    <w:p w:rsidR="00230ED6" w:rsidRPr="005C2D30" w:rsidRDefault="00230ED6" w:rsidP="00707711">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7.1.13. Дополнительная информация для пациента и членов его семьи</w:t>
      </w:r>
    </w:p>
    <w:p w:rsidR="00230ED6" w:rsidRDefault="000C4C47" w:rsidP="0070771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См. Приложение </w:t>
      </w:r>
      <w:r w:rsidR="00707711" w:rsidRPr="005C2D30">
        <w:rPr>
          <w:rFonts w:eastAsia="Arial Unicode MS"/>
          <w:u w:color="000000"/>
          <w:lang w:val="ru-RU"/>
        </w:rPr>
        <w:t>№</w:t>
      </w:r>
      <w:r w:rsidRPr="005C2D30">
        <w:rPr>
          <w:rFonts w:eastAsia="Arial Unicode MS"/>
          <w:u w:color="000000"/>
          <w:lang w:val="ru-RU"/>
        </w:rPr>
        <w:t>9</w:t>
      </w:r>
      <w:r w:rsidR="00230ED6" w:rsidRPr="005C2D30">
        <w:rPr>
          <w:rFonts w:eastAsia="Arial Unicode MS"/>
          <w:u w:color="000000"/>
          <w:lang w:val="ru-RU"/>
        </w:rPr>
        <w:t>.</w:t>
      </w:r>
    </w:p>
    <w:p w:rsidR="00E065A6" w:rsidRPr="005C2D30" w:rsidRDefault="00E065A6" w:rsidP="00707711">
      <w:pPr>
        <w:widowControl w:val="0"/>
        <w:shd w:val="clear" w:color="auto" w:fill="FFFFFF"/>
        <w:spacing w:line="360" w:lineRule="auto"/>
        <w:jc w:val="both"/>
        <w:outlineLvl w:val="0"/>
        <w:rPr>
          <w:rFonts w:eastAsia="Arial Unicode MS"/>
          <w:u w:color="000000"/>
          <w:lang w:val="ru-RU"/>
        </w:rPr>
      </w:pPr>
    </w:p>
    <w:p w:rsidR="00707711" w:rsidRDefault="00230ED6" w:rsidP="00707711">
      <w:pPr>
        <w:widowControl w:val="0"/>
        <w:shd w:val="clear" w:color="auto" w:fill="FFFFFF"/>
        <w:spacing w:line="360" w:lineRule="auto"/>
        <w:jc w:val="both"/>
        <w:outlineLvl w:val="0"/>
        <w:rPr>
          <w:b/>
          <w:i/>
          <w:lang w:val="ru-RU"/>
        </w:rPr>
      </w:pPr>
      <w:r w:rsidRPr="005C2D30">
        <w:rPr>
          <w:rFonts w:eastAsia="Arial Unicode MS"/>
          <w:b/>
          <w:i/>
          <w:u w:color="000000"/>
          <w:lang w:val="ru-RU"/>
        </w:rPr>
        <w:t xml:space="preserve">7.1.14. Правила изменения требований при выполнении </w:t>
      </w:r>
      <w:r w:rsidR="00707711" w:rsidRPr="005C2D30">
        <w:rPr>
          <w:b/>
          <w:i/>
          <w:lang w:val="ru-RU"/>
        </w:rPr>
        <w:t>Клинических рекомендаций (протоколов лечения) «Пародонтит»</w:t>
      </w:r>
      <w:r w:rsidRPr="005C2D30">
        <w:rPr>
          <w:rFonts w:eastAsia="Arial Unicode MS"/>
          <w:b/>
          <w:i/>
          <w:u w:color="000000"/>
          <w:lang w:val="ru-RU"/>
        </w:rPr>
        <w:t xml:space="preserve"> и прекращении действия требований </w:t>
      </w:r>
      <w:r w:rsidR="00707711" w:rsidRPr="005C2D30">
        <w:rPr>
          <w:b/>
          <w:i/>
          <w:lang w:val="ru-RU"/>
        </w:rPr>
        <w:t>Клинических рекомендаций (протоколов лечения)</w:t>
      </w:r>
    </w:p>
    <w:p w:rsidR="00230ED6" w:rsidRPr="005C2D30" w:rsidRDefault="00230ED6" w:rsidP="0070771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При выявлении в процессе диагностики при</w:t>
      </w:r>
      <w:r w:rsidRPr="005C2D30">
        <w:rPr>
          <w:rFonts w:eastAsia="Arial Unicode MS"/>
          <w:u w:color="000000"/>
          <w:lang w:val="ru-RU"/>
        </w:rPr>
        <w:softHyphen/>
        <w:t>знаков, требующих проведения подготовительных мероприятий к лечению, пациент переводит</w:t>
      </w:r>
      <w:r w:rsidRPr="005C2D30">
        <w:rPr>
          <w:rFonts w:eastAsia="Arial Unicode MS"/>
          <w:u w:color="000000"/>
          <w:lang w:val="ru-RU"/>
        </w:rPr>
        <w:softHyphen/>
        <w:t xml:space="preserve">ся в </w:t>
      </w:r>
      <w:r w:rsidR="00707711" w:rsidRPr="005C2D30">
        <w:rPr>
          <w:lang w:val="ru-RU"/>
        </w:rPr>
        <w:t>Клинические рекомендации (протоколы лечения)</w:t>
      </w:r>
      <w:r w:rsidRPr="005C2D30">
        <w:rPr>
          <w:rFonts w:eastAsia="Arial Unicode MS"/>
          <w:u w:color="000000"/>
          <w:lang w:val="ru-RU"/>
        </w:rPr>
        <w:t>, соответствующий выявленным заболеваниям и осложнениям.</w:t>
      </w:r>
    </w:p>
    <w:p w:rsidR="00230ED6" w:rsidRPr="005C2D30" w:rsidRDefault="00230ED6" w:rsidP="00707711">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признаков другого заболева</w:t>
      </w:r>
      <w:r w:rsidRPr="005C2D30">
        <w:rPr>
          <w:rFonts w:eastAsia="Arial Unicode MS"/>
          <w:u w:color="000000"/>
          <w:lang w:val="ru-RU"/>
        </w:rPr>
        <w:softHyphen/>
        <w:t>ния, требующего проведения диагностических и лечебных мероприятий, наряду с признаками пародонтального абсцесса без свища, медицинская помощь пациенту оказывается в соответствии с требованиями:</w:t>
      </w:r>
    </w:p>
    <w:p w:rsidR="00230ED6" w:rsidRPr="005C2D30" w:rsidRDefault="00230ED6" w:rsidP="0070771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а) раздела эт</w:t>
      </w:r>
      <w:r w:rsidR="00707711" w:rsidRPr="005C2D30">
        <w:rPr>
          <w:rFonts w:eastAsia="Arial Unicode MS"/>
          <w:u w:color="000000"/>
          <w:lang w:val="ru-RU"/>
        </w:rPr>
        <w:t xml:space="preserve">их </w:t>
      </w:r>
      <w:r w:rsidR="00707711" w:rsidRPr="005C2D30">
        <w:rPr>
          <w:lang w:val="ru-RU"/>
        </w:rPr>
        <w:t>Клинических рекомендаций (протоколов лечения)</w:t>
      </w:r>
      <w:r w:rsidRPr="005C2D30">
        <w:rPr>
          <w:rFonts w:eastAsia="Arial Unicode MS"/>
          <w:u w:color="000000"/>
          <w:lang w:val="ru-RU"/>
        </w:rPr>
        <w:t>, соответствующего пародонтальному абсцессу десневого про</w:t>
      </w:r>
      <w:r w:rsidRPr="005C2D30">
        <w:rPr>
          <w:rFonts w:eastAsia="Arial Unicode MS"/>
          <w:u w:color="000000"/>
          <w:lang w:val="ru-RU"/>
        </w:rPr>
        <w:softHyphen/>
        <w:t>исхождения без свища;</w:t>
      </w:r>
    </w:p>
    <w:p w:rsidR="00230ED6" w:rsidRPr="005C2D30" w:rsidRDefault="00230ED6" w:rsidP="00707711">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б) </w:t>
      </w:r>
      <w:r w:rsidR="00707711" w:rsidRPr="005C2D30">
        <w:rPr>
          <w:lang w:val="ru-RU"/>
        </w:rPr>
        <w:t>Клинических рекомендаций (протоколов лечения)</w:t>
      </w:r>
      <w:r w:rsidR="00707711" w:rsidRPr="005C2D30">
        <w:rPr>
          <w:rFonts w:eastAsia="Arial Unicode MS"/>
          <w:u w:color="000000"/>
          <w:lang w:val="ru-RU"/>
        </w:rPr>
        <w:t xml:space="preserve"> </w:t>
      </w:r>
      <w:r w:rsidRPr="005C2D30">
        <w:rPr>
          <w:rFonts w:eastAsia="Arial Unicode MS"/>
          <w:u w:color="000000"/>
          <w:lang w:val="ru-RU"/>
        </w:rPr>
        <w:t>с выявленным заболеванием или синдромом.</w:t>
      </w:r>
    </w:p>
    <w:p w:rsidR="00230ED6" w:rsidRPr="005C2D30" w:rsidRDefault="00230ED6">
      <w:pPr>
        <w:widowControl w:val="0"/>
        <w:shd w:val="clear" w:color="auto" w:fill="FFFFFF"/>
        <w:spacing w:line="360" w:lineRule="auto"/>
        <w:jc w:val="both"/>
        <w:outlineLvl w:val="0"/>
        <w:rPr>
          <w:rFonts w:eastAsia="Arial Unicode MS"/>
          <w:u w:color="000000"/>
          <w:lang w:val="ru-RU"/>
        </w:rPr>
      </w:pPr>
    </w:p>
    <w:p w:rsidR="0038662F"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7.1.15. Возможные исходы и их характеристики</w:t>
      </w:r>
    </w:p>
    <w:tbl>
      <w:tblPr>
        <w:tblW w:w="10049" w:type="dxa"/>
        <w:tblInd w:w="8" w:type="dxa"/>
        <w:shd w:val="clear" w:color="auto" w:fill="FFFFFF"/>
        <w:tblLayout w:type="fixed"/>
        <w:tblLook w:val="0000" w:firstRow="0" w:lastRow="0" w:firstColumn="0" w:lastColumn="0" w:noHBand="0" w:noVBand="0"/>
      </w:tblPr>
      <w:tblGrid>
        <w:gridCol w:w="1544"/>
        <w:gridCol w:w="1044"/>
        <w:gridCol w:w="2054"/>
        <w:gridCol w:w="2006"/>
        <w:gridCol w:w="3401"/>
      </w:tblGrid>
      <w:tr w:rsidR="00230ED6" w:rsidRPr="00954455" w:rsidTr="00E065A6">
        <w:trPr>
          <w:cantSplit/>
          <w:trHeight w:val="618"/>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Наименование исхода</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Ориентировочное вре</w:t>
            </w:r>
            <w:r w:rsidRPr="005C2D30">
              <w:rPr>
                <w:rFonts w:eastAsia="Arial Unicode MS"/>
                <w:u w:color="000000"/>
                <w:lang w:val="ru-RU"/>
              </w:rPr>
              <w:softHyphen/>
              <w:t>мя достижения исхода</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Преемственность и этапность ока</w:t>
            </w:r>
            <w:r w:rsidRPr="005C2D30">
              <w:rPr>
                <w:rFonts w:eastAsia="Arial Unicode MS"/>
                <w:u w:color="000000"/>
                <w:lang w:val="ru-RU"/>
              </w:rPr>
              <w:softHyphen/>
              <w:t>зания медицинской помощи</w:t>
            </w:r>
          </w:p>
        </w:tc>
      </w:tr>
      <w:tr w:rsidR="00230ED6" w:rsidRPr="00954455" w:rsidTr="00E065A6">
        <w:trPr>
          <w:cantSplit/>
          <w:trHeight w:val="618"/>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Компенсация функции</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80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A23609">
            <w:pPr>
              <w:widowControl w:val="0"/>
              <w:shd w:val="clear" w:color="auto" w:fill="FFFFFF"/>
              <w:outlineLvl w:val="0"/>
              <w:rPr>
                <w:rFonts w:eastAsia="Arial Unicode MS"/>
                <w:u w:color="000000"/>
                <w:lang w:val="ru-RU"/>
              </w:rPr>
            </w:pPr>
            <w:r w:rsidRPr="005C2D30">
              <w:rPr>
                <w:rFonts w:eastAsia="Arial Unicode MS"/>
                <w:u w:color="000000"/>
                <w:lang w:val="ru-RU"/>
              </w:rPr>
              <w:t>Отсутствие признаков воспаления десны</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FB1E1A">
            <w:pPr>
              <w:widowControl w:val="0"/>
              <w:shd w:val="clear" w:color="auto" w:fill="FFFFFF"/>
              <w:outlineLvl w:val="0"/>
              <w:rPr>
                <w:rFonts w:eastAsia="Arial Unicode MS"/>
                <w:u w:color="000000"/>
                <w:lang w:val="ru-RU"/>
              </w:rPr>
            </w:pPr>
            <w:r w:rsidRPr="005C2D30">
              <w:rPr>
                <w:rFonts w:eastAsia="Arial Unicode MS"/>
                <w:u w:color="000000"/>
                <w:lang w:val="ru-RU"/>
              </w:rPr>
              <w:t xml:space="preserve">Через </w:t>
            </w:r>
          </w:p>
          <w:p w:rsidR="00A23609" w:rsidRPr="005C2D30" w:rsidRDefault="00A23609">
            <w:pPr>
              <w:widowControl w:val="0"/>
              <w:shd w:val="clear" w:color="auto" w:fill="FFFFFF"/>
              <w:outlineLvl w:val="0"/>
              <w:rPr>
                <w:rFonts w:eastAsia="Arial Unicode MS"/>
                <w:u w:color="000000"/>
                <w:lang w:val="ru-RU"/>
              </w:rPr>
            </w:pPr>
            <w:r w:rsidRPr="005C2D30">
              <w:rPr>
                <w:rFonts w:eastAsia="Arial Unicode MS"/>
                <w:u w:color="000000"/>
                <w:lang w:val="ru-RU"/>
              </w:rPr>
              <w:t xml:space="preserve"> 7 дней</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outlineLvl w:val="0"/>
              <w:rPr>
                <w:rFonts w:eastAsia="Arial Unicode MS"/>
                <w:u w:color="000000"/>
                <w:lang w:val="ru-RU"/>
              </w:rPr>
            </w:pPr>
            <w:r w:rsidRPr="005C2D30">
              <w:rPr>
                <w:rFonts w:eastAsia="Arial Unicode MS"/>
                <w:u w:color="000000"/>
                <w:lang w:val="ru-RU"/>
              </w:rPr>
              <w:t>Оказание</w:t>
            </w:r>
            <w:r w:rsidR="00A23609" w:rsidRPr="005C2D30">
              <w:rPr>
                <w:rFonts w:eastAsia="Arial Unicode MS"/>
                <w:u w:color="000000"/>
                <w:lang w:val="ru-RU"/>
              </w:rPr>
              <w:t xml:space="preserve"> медицинской помощи по модели</w:t>
            </w:r>
            <w:r w:rsidRPr="005C2D30">
              <w:rPr>
                <w:rFonts w:eastAsia="Arial Unicode MS"/>
                <w:u w:color="000000"/>
                <w:lang w:val="ru-RU"/>
              </w:rPr>
              <w:t xml:space="preserve"> хронического</w:t>
            </w:r>
            <w:r w:rsidR="0038111E" w:rsidRPr="005C2D30">
              <w:rPr>
                <w:rFonts w:eastAsia="Arial Unicode MS"/>
                <w:u w:color="000000"/>
                <w:lang w:val="ru-RU"/>
              </w:rPr>
              <w:t xml:space="preserve">  </w:t>
            </w:r>
            <w:r w:rsidRPr="005C2D30">
              <w:rPr>
                <w:rFonts w:eastAsia="Arial Unicode MS"/>
                <w:u w:color="000000"/>
                <w:lang w:val="ru-RU"/>
              </w:rPr>
              <w:t xml:space="preserve"> пародонтита</w:t>
            </w:r>
            <w:r w:rsidR="0038111E" w:rsidRPr="005C2D30">
              <w:rPr>
                <w:rFonts w:eastAsia="Arial Unicode MS"/>
                <w:u w:color="000000"/>
                <w:lang w:val="ru-RU"/>
              </w:rPr>
              <w:t xml:space="preserve"> локализованного</w:t>
            </w:r>
          </w:p>
        </w:tc>
      </w:tr>
      <w:tr w:rsidR="00230ED6" w:rsidRPr="00954455" w:rsidTr="00E065A6">
        <w:trPr>
          <w:cantSplit/>
          <w:trHeight w:val="761"/>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Стабилизация</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10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Отсутствие прогрессирования заболевания</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B1E1A" w:rsidRPr="005C2D30" w:rsidRDefault="00FB1E1A" w:rsidP="00FB1E1A">
            <w:pPr>
              <w:widowControl w:val="0"/>
              <w:shd w:val="clear" w:color="auto" w:fill="FFFFFF"/>
              <w:outlineLvl w:val="0"/>
              <w:rPr>
                <w:rFonts w:eastAsia="Arial Unicode MS"/>
                <w:u w:color="000000"/>
                <w:lang w:val="ru-RU"/>
              </w:rPr>
            </w:pPr>
            <w:r w:rsidRPr="005C2D30">
              <w:rPr>
                <w:rFonts w:eastAsia="Arial Unicode MS"/>
                <w:u w:color="000000"/>
                <w:lang w:val="ru-RU"/>
              </w:rPr>
              <w:t xml:space="preserve">Через </w:t>
            </w:r>
          </w:p>
          <w:p w:rsidR="00A23609" w:rsidRPr="005C2D30" w:rsidRDefault="00A23609">
            <w:pPr>
              <w:widowControl w:val="0"/>
              <w:shd w:val="clear" w:color="auto" w:fill="FFFFFF"/>
              <w:outlineLvl w:val="0"/>
              <w:rPr>
                <w:rFonts w:eastAsia="Arial Unicode MS"/>
                <w:u w:color="000000"/>
                <w:lang w:val="ru-RU"/>
              </w:rPr>
            </w:pPr>
            <w:r w:rsidRPr="005C2D30">
              <w:rPr>
                <w:rFonts w:eastAsia="Arial Unicode MS"/>
                <w:u w:color="000000"/>
                <w:lang w:val="ru-RU"/>
              </w:rPr>
              <w:t>7 дней</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D7E29">
            <w:pPr>
              <w:widowControl w:val="0"/>
              <w:shd w:val="clear" w:color="auto" w:fill="FFFFFF"/>
              <w:outlineLvl w:val="0"/>
              <w:rPr>
                <w:rFonts w:eastAsia="Arial Unicode MS"/>
                <w:u w:color="000000"/>
                <w:lang w:val="ru-RU"/>
              </w:rPr>
            </w:pPr>
            <w:r w:rsidRPr="005C2D30">
              <w:rPr>
                <w:rFonts w:eastAsia="Arial Unicode MS"/>
                <w:u w:color="000000"/>
                <w:lang w:val="ru-RU"/>
              </w:rPr>
              <w:t>Оказание</w:t>
            </w:r>
            <w:r w:rsidR="00A23609" w:rsidRPr="005C2D30">
              <w:rPr>
                <w:rFonts w:eastAsia="Arial Unicode MS"/>
                <w:u w:color="000000"/>
                <w:lang w:val="ru-RU"/>
              </w:rPr>
              <w:t xml:space="preserve"> медицинской помощи по модели</w:t>
            </w:r>
            <w:r w:rsidRPr="005C2D30">
              <w:rPr>
                <w:rFonts w:eastAsia="Arial Unicode MS"/>
                <w:u w:color="000000"/>
                <w:lang w:val="ru-RU"/>
              </w:rPr>
              <w:t xml:space="preserve"> хронического</w:t>
            </w:r>
            <w:r w:rsidR="005D7E29">
              <w:rPr>
                <w:rFonts w:eastAsia="Arial Unicode MS"/>
                <w:u w:color="000000"/>
                <w:lang w:val="ru-RU"/>
              </w:rPr>
              <w:t xml:space="preserve"> </w:t>
            </w:r>
            <w:r w:rsidRPr="005C2D30">
              <w:rPr>
                <w:rFonts w:eastAsia="Arial Unicode MS"/>
                <w:u w:color="000000"/>
                <w:lang w:val="ru-RU"/>
              </w:rPr>
              <w:t>пародонтита</w:t>
            </w:r>
            <w:r w:rsidR="0038111E" w:rsidRPr="005C2D30">
              <w:rPr>
                <w:rFonts w:eastAsia="Arial Unicode MS"/>
                <w:u w:color="000000"/>
                <w:lang w:val="ru-RU"/>
              </w:rPr>
              <w:t xml:space="preserve"> локализованного</w:t>
            </w:r>
          </w:p>
        </w:tc>
      </w:tr>
      <w:tr w:rsidR="00230ED6" w:rsidRPr="00954455" w:rsidTr="00E065A6">
        <w:trPr>
          <w:cantSplit/>
          <w:trHeight w:val="618"/>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Развитие ятрогенных ослож</w:t>
            </w:r>
            <w:r w:rsidRPr="005C2D30">
              <w:rPr>
                <w:rFonts w:eastAsia="Arial Unicode MS"/>
                <w:u w:color="000000"/>
                <w:lang w:val="ru-RU"/>
              </w:rPr>
              <w:softHyphen/>
              <w:t>нений</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t>жений или осложнений,</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обусловленных прово</w:t>
            </w:r>
            <w:r w:rsidRPr="005C2D30">
              <w:rPr>
                <w:rFonts w:eastAsia="Arial Unicode MS"/>
                <w:u w:color="000000"/>
                <w:lang w:val="ru-RU"/>
              </w:rPr>
              <w:softHyphen/>
              <w:t>димой терапией (на</w:t>
            </w:r>
            <w:r w:rsidRPr="005C2D30">
              <w:rPr>
                <w:rFonts w:eastAsia="Arial Unicode MS"/>
                <w:u w:color="000000"/>
                <w:lang w:val="ru-RU"/>
              </w:rPr>
              <w:softHyphen/>
              <w:t>пример, аллергические</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На любом этапе</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r w:rsidR="00230ED6" w:rsidRPr="00954455" w:rsidTr="00E065A6">
        <w:trPr>
          <w:cantSplit/>
          <w:trHeight w:val="618"/>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Развитие ново</w:t>
            </w:r>
            <w:r w:rsidRPr="005C2D30">
              <w:rPr>
                <w:rFonts w:eastAsia="Arial Unicode MS"/>
                <w:u w:color="000000"/>
                <w:lang w:val="ru-RU"/>
              </w:rPr>
              <w:softHyphen/>
              <w:t>го заболева</w:t>
            </w:r>
            <w:r w:rsidRPr="005C2D30">
              <w:rPr>
                <w:rFonts w:eastAsia="Arial Unicode MS"/>
                <w:u w:color="000000"/>
                <w:lang w:val="ru-RU"/>
              </w:rPr>
              <w:softHyphen/>
              <w:t>ния, связанно</w:t>
            </w:r>
            <w:r w:rsidRPr="005C2D30">
              <w:rPr>
                <w:rFonts w:eastAsia="Arial Unicode MS"/>
                <w:u w:color="000000"/>
                <w:lang w:val="ru-RU"/>
              </w:rPr>
              <w:softHyphen/>
              <w:t>го с основным</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E065A6">
            <w:pPr>
              <w:widowControl w:val="0"/>
              <w:shd w:val="clear" w:color="auto" w:fill="FFFFFF"/>
              <w:outlineLvl w:val="0"/>
              <w:rPr>
                <w:rFonts w:eastAsia="Arial Unicode MS"/>
                <w:u w:color="000000"/>
                <w:lang w:val="ru-RU"/>
              </w:rPr>
            </w:pPr>
            <w:r>
              <w:rPr>
                <w:rFonts w:eastAsia="Arial Unicode MS"/>
                <w:u w:color="000000"/>
                <w:lang w:val="ru-RU"/>
              </w:rPr>
              <w:t xml:space="preserve">Рецидив </w:t>
            </w:r>
            <w:r w:rsidR="00230ED6" w:rsidRPr="005C2D30">
              <w:rPr>
                <w:rFonts w:eastAsia="Arial Unicode MS"/>
                <w:u w:color="000000"/>
                <w:lang w:val="ru-RU"/>
              </w:rPr>
              <w:t>пародонтального абсцесса</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На любом этапе при отсутствии лечения</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bl>
    <w:p w:rsidR="00230ED6" w:rsidRPr="005C2D30" w:rsidRDefault="00230ED6">
      <w:pPr>
        <w:widowControl w:val="0"/>
        <w:shd w:val="clear" w:color="auto" w:fill="FFFFFF"/>
        <w:jc w:val="both"/>
        <w:outlineLvl w:val="0"/>
        <w:rPr>
          <w:rFonts w:eastAsia="Arial Unicode MS"/>
          <w:u w:color="000000"/>
          <w:lang w:val="ru-RU"/>
        </w:rPr>
      </w:pPr>
    </w:p>
    <w:p w:rsidR="005D7E29" w:rsidRDefault="005D7E29" w:rsidP="00707711">
      <w:pPr>
        <w:widowControl w:val="0"/>
        <w:shd w:val="clear" w:color="auto" w:fill="FFFFFF"/>
        <w:spacing w:line="360" w:lineRule="auto"/>
        <w:outlineLvl w:val="0"/>
        <w:rPr>
          <w:rFonts w:eastAsia="Arial Unicode MS"/>
          <w:b/>
          <w:i/>
          <w:u w:color="000000"/>
          <w:lang w:val="ru-RU"/>
        </w:rPr>
      </w:pPr>
    </w:p>
    <w:p w:rsidR="00230ED6" w:rsidRPr="005C2D30" w:rsidRDefault="00230ED6" w:rsidP="00707711">
      <w:pPr>
        <w:widowControl w:val="0"/>
        <w:shd w:val="clear" w:color="auto" w:fill="FFFFFF"/>
        <w:spacing w:line="360" w:lineRule="auto"/>
        <w:outlineLvl w:val="0"/>
        <w:rPr>
          <w:rFonts w:eastAsia="Arial Unicode MS"/>
          <w:u w:color="000000"/>
          <w:lang w:val="ru-RU"/>
        </w:rPr>
      </w:pPr>
      <w:r w:rsidRPr="005C2D30">
        <w:rPr>
          <w:rFonts w:eastAsia="Arial Unicode MS"/>
          <w:b/>
          <w:i/>
          <w:u w:color="000000"/>
          <w:lang w:val="ru-RU"/>
        </w:rPr>
        <w:t xml:space="preserve">7.1.16. Стоимостные характеристики </w:t>
      </w:r>
      <w:r w:rsidR="00707711" w:rsidRPr="005C2D30">
        <w:rPr>
          <w:b/>
          <w:i/>
          <w:lang w:val="ru-RU"/>
        </w:rPr>
        <w:t>Клинических рекомендаций (протоколов лечения) «Пародонтит»</w:t>
      </w:r>
      <w:r w:rsidR="0038662F">
        <w:rPr>
          <w:b/>
          <w:i/>
          <w:lang w:val="ru-RU"/>
        </w:rPr>
        <w:t xml:space="preserve"> </w:t>
      </w:r>
      <w:r w:rsidRPr="005C2D30">
        <w:rPr>
          <w:rFonts w:eastAsia="Arial Unicode MS"/>
          <w:u w:color="000000"/>
          <w:lang w:val="ru-RU"/>
        </w:rPr>
        <w:t>Стоимостные характеристики определяются согласно требованиям нормативных документов.</w:t>
      </w:r>
    </w:p>
    <w:p w:rsidR="0038662F" w:rsidRDefault="0038662F">
      <w:pPr>
        <w:widowControl w:val="0"/>
        <w:shd w:val="clear" w:color="auto" w:fill="FFFFFF"/>
        <w:spacing w:line="276" w:lineRule="auto"/>
        <w:jc w:val="both"/>
        <w:outlineLvl w:val="0"/>
        <w:rPr>
          <w:rFonts w:eastAsia="Arial Unicode MS"/>
          <w:b/>
          <w:i/>
          <w:u w:color="000000"/>
          <w:lang w:val="ru-RU"/>
        </w:rPr>
      </w:pPr>
    </w:p>
    <w:p w:rsidR="00230ED6" w:rsidRPr="005C2D30" w:rsidRDefault="00230ED6">
      <w:pPr>
        <w:widowControl w:val="0"/>
        <w:shd w:val="clear" w:color="auto" w:fill="FFFFFF"/>
        <w:spacing w:line="276" w:lineRule="auto"/>
        <w:jc w:val="both"/>
        <w:outlineLvl w:val="0"/>
        <w:rPr>
          <w:rFonts w:eastAsia="Arial Unicode MS"/>
          <w:b/>
          <w:i/>
          <w:u w:color="000000"/>
          <w:lang w:val="ru-RU"/>
        </w:rPr>
      </w:pPr>
      <w:r w:rsidRPr="005C2D30">
        <w:rPr>
          <w:rFonts w:eastAsia="Arial Unicode MS"/>
          <w:b/>
          <w:i/>
          <w:u w:color="000000"/>
          <w:lang w:val="ru-RU"/>
        </w:rPr>
        <w:t>7.2</w:t>
      </w:r>
      <w:r w:rsidR="005D7E29">
        <w:rPr>
          <w:rFonts w:eastAsia="Arial Unicode MS"/>
          <w:b/>
          <w:i/>
          <w:u w:color="000000"/>
          <w:lang w:val="ru-RU"/>
        </w:rPr>
        <w:t>.</w:t>
      </w:r>
      <w:r w:rsidRPr="005C2D30">
        <w:rPr>
          <w:rFonts w:eastAsia="Arial Unicode MS"/>
          <w:b/>
          <w:i/>
          <w:u w:color="000000"/>
          <w:lang w:val="ru-RU"/>
        </w:rPr>
        <w:t xml:space="preserve"> Модель пациента</w:t>
      </w:r>
    </w:p>
    <w:p w:rsidR="00230ED6" w:rsidRPr="005C2D30" w:rsidRDefault="00230ED6">
      <w:pPr>
        <w:widowControl w:val="0"/>
        <w:shd w:val="clear" w:color="auto" w:fill="FFFFFF"/>
        <w:spacing w:line="276" w:lineRule="auto"/>
        <w:jc w:val="both"/>
        <w:outlineLvl w:val="0"/>
        <w:rPr>
          <w:rFonts w:eastAsia="Arial Unicode MS"/>
          <w:u w:color="000000"/>
          <w:lang w:val="ru-RU"/>
        </w:rPr>
      </w:pPr>
      <w:r w:rsidRPr="005C2D30">
        <w:rPr>
          <w:rFonts w:eastAsia="Arial Unicode MS"/>
          <w:b/>
          <w:u w:color="000000"/>
          <w:lang w:val="ru-RU"/>
        </w:rPr>
        <w:t>Нозологическая форма:</w:t>
      </w:r>
      <w:r w:rsidRPr="005C2D30">
        <w:rPr>
          <w:rFonts w:eastAsia="Arial Unicode MS"/>
          <w:u w:color="000000"/>
          <w:lang w:val="ru-RU"/>
        </w:rPr>
        <w:t xml:space="preserve"> пародонтальный абсцесс десневого происхождения</w:t>
      </w:r>
      <w:r w:rsidR="00857B4E" w:rsidRPr="005C2D30">
        <w:rPr>
          <w:rFonts w:eastAsia="Arial Unicode MS"/>
          <w:u w:color="000000"/>
          <w:lang w:val="ru-RU"/>
        </w:rPr>
        <w:t xml:space="preserve"> </w:t>
      </w:r>
      <w:r w:rsidRPr="005C2D30">
        <w:rPr>
          <w:rFonts w:eastAsia="Arial Unicode MS"/>
          <w:u w:color="000000"/>
          <w:lang w:val="ru-RU"/>
        </w:rPr>
        <w:t>со свищем</w:t>
      </w:r>
    </w:p>
    <w:p w:rsidR="00230ED6" w:rsidRPr="005C2D30" w:rsidRDefault="00230ED6">
      <w:pPr>
        <w:widowControl w:val="0"/>
        <w:shd w:val="clear" w:color="auto" w:fill="FFFFFF"/>
        <w:spacing w:line="276" w:lineRule="auto"/>
        <w:jc w:val="both"/>
        <w:outlineLvl w:val="0"/>
        <w:rPr>
          <w:rFonts w:eastAsia="Arial Unicode MS"/>
          <w:u w:color="000000"/>
          <w:lang w:val="ru-RU"/>
        </w:rPr>
      </w:pPr>
      <w:r w:rsidRPr="005C2D30">
        <w:rPr>
          <w:rFonts w:eastAsia="Arial Unicode MS"/>
          <w:b/>
          <w:u w:color="000000"/>
          <w:lang w:val="ru-RU"/>
        </w:rPr>
        <w:t>Стадия:</w:t>
      </w:r>
      <w:r w:rsidRPr="005C2D30">
        <w:rPr>
          <w:rFonts w:eastAsia="Arial Unicode MS"/>
          <w:u w:color="000000"/>
          <w:lang w:val="ru-RU"/>
        </w:rPr>
        <w:t xml:space="preserve"> любая</w:t>
      </w:r>
    </w:p>
    <w:p w:rsidR="00230ED6" w:rsidRPr="005C2D30" w:rsidRDefault="00230ED6">
      <w:pPr>
        <w:widowControl w:val="0"/>
        <w:shd w:val="clear" w:color="auto" w:fill="FFFFFF"/>
        <w:spacing w:line="276" w:lineRule="auto"/>
        <w:jc w:val="both"/>
        <w:outlineLvl w:val="0"/>
        <w:rPr>
          <w:rFonts w:eastAsia="Arial Unicode MS"/>
          <w:u w:color="000000"/>
          <w:lang w:val="ru-RU"/>
        </w:rPr>
      </w:pPr>
      <w:r w:rsidRPr="005C2D30">
        <w:rPr>
          <w:rFonts w:eastAsia="Arial Unicode MS"/>
          <w:b/>
          <w:u w:color="000000"/>
          <w:lang w:val="ru-RU"/>
        </w:rPr>
        <w:t>Фаза:</w:t>
      </w:r>
      <w:r w:rsidRPr="005C2D30">
        <w:rPr>
          <w:rFonts w:eastAsia="Arial Unicode MS"/>
          <w:u w:color="000000"/>
          <w:lang w:val="ru-RU"/>
        </w:rPr>
        <w:t xml:space="preserve"> острая</w:t>
      </w:r>
    </w:p>
    <w:p w:rsidR="00230ED6" w:rsidRPr="005C2D30" w:rsidRDefault="00230ED6">
      <w:pPr>
        <w:widowControl w:val="0"/>
        <w:shd w:val="clear" w:color="auto" w:fill="FFFFFF"/>
        <w:spacing w:line="276" w:lineRule="auto"/>
        <w:jc w:val="both"/>
        <w:outlineLvl w:val="0"/>
        <w:rPr>
          <w:rFonts w:eastAsia="Arial Unicode MS"/>
          <w:u w:color="000000"/>
          <w:lang w:val="ru-RU"/>
        </w:rPr>
      </w:pPr>
      <w:r w:rsidRPr="005C2D30">
        <w:rPr>
          <w:rFonts w:eastAsia="Arial Unicode MS"/>
          <w:b/>
          <w:u w:color="000000"/>
          <w:lang w:val="ru-RU"/>
        </w:rPr>
        <w:t xml:space="preserve">Осложнение: </w:t>
      </w:r>
      <w:r w:rsidRPr="005C2D30">
        <w:rPr>
          <w:rFonts w:eastAsia="Arial Unicode MS"/>
          <w:u w:color="000000"/>
          <w:lang w:val="ru-RU"/>
        </w:rPr>
        <w:t>без осложнений.</w:t>
      </w:r>
    </w:p>
    <w:p w:rsidR="00230ED6" w:rsidRPr="005C2D30" w:rsidRDefault="00230ED6">
      <w:pPr>
        <w:widowControl w:val="0"/>
        <w:shd w:val="clear" w:color="auto" w:fill="FFFFFF"/>
        <w:spacing w:line="276" w:lineRule="auto"/>
        <w:jc w:val="both"/>
        <w:outlineLvl w:val="0"/>
        <w:rPr>
          <w:rFonts w:eastAsia="Arial Unicode MS"/>
          <w:i/>
          <w:u w:color="000000"/>
          <w:lang w:val="ru-RU"/>
        </w:rPr>
      </w:pPr>
      <w:r w:rsidRPr="005C2D30">
        <w:rPr>
          <w:rFonts w:eastAsia="Arial Unicode MS"/>
          <w:b/>
          <w:u w:color="000000"/>
          <w:lang w:val="ru-RU"/>
        </w:rPr>
        <w:t>Код по МКБ-</w:t>
      </w:r>
      <w:r w:rsidRPr="005C2D30">
        <w:rPr>
          <w:rFonts w:eastAsia="Arial Unicode MS"/>
          <w:b/>
          <w:u w:color="000000"/>
        </w:rPr>
        <w:t>C</w:t>
      </w:r>
      <w:r w:rsidRPr="005C2D30">
        <w:rPr>
          <w:rFonts w:eastAsia="Arial Unicode MS"/>
          <w:b/>
          <w:u w:color="000000"/>
          <w:lang w:val="ru-RU"/>
        </w:rPr>
        <w:t>-3:</w:t>
      </w:r>
      <w:r w:rsidRPr="005C2D30">
        <w:rPr>
          <w:rFonts w:eastAsia="Arial Unicode MS"/>
          <w:u w:color="000000"/>
          <w:lang w:val="ru-RU"/>
        </w:rPr>
        <w:t xml:space="preserve"> </w:t>
      </w:r>
      <w:r w:rsidRPr="005C2D30">
        <w:rPr>
          <w:rFonts w:eastAsia="Arial Unicode MS"/>
          <w:i/>
          <w:u w:color="000000"/>
          <w:lang w:val="ru-RU"/>
        </w:rPr>
        <w:t>К05.21</w:t>
      </w:r>
    </w:p>
    <w:p w:rsidR="00230ED6" w:rsidRPr="005C2D30" w:rsidRDefault="00230ED6">
      <w:pPr>
        <w:widowControl w:val="0"/>
        <w:shd w:val="clear" w:color="auto" w:fill="FFFFFF"/>
        <w:spacing w:line="276" w:lineRule="auto"/>
        <w:jc w:val="both"/>
        <w:outlineLvl w:val="0"/>
        <w:rPr>
          <w:rFonts w:eastAsia="Arial Unicode MS"/>
          <w:i/>
          <w:u w:color="000000"/>
          <w:lang w:val="ru-RU"/>
        </w:rPr>
      </w:pPr>
    </w:p>
    <w:p w:rsidR="00230ED6" w:rsidRPr="005C2D30" w:rsidRDefault="00230ED6">
      <w:pPr>
        <w:widowControl w:val="0"/>
        <w:shd w:val="clear" w:color="auto" w:fill="FFFFFF"/>
        <w:spacing w:line="276" w:lineRule="auto"/>
        <w:jc w:val="both"/>
        <w:outlineLvl w:val="0"/>
        <w:rPr>
          <w:rFonts w:eastAsia="Arial Unicode MS"/>
          <w:i/>
          <w:u w:color="000000"/>
          <w:lang w:val="ru-RU"/>
        </w:rPr>
      </w:pPr>
      <w:r w:rsidRPr="005C2D30">
        <w:rPr>
          <w:rFonts w:eastAsia="Arial Unicode MS"/>
          <w:b/>
          <w:i/>
          <w:u w:color="000000"/>
          <w:lang w:val="ru-RU"/>
        </w:rPr>
        <w:t>7.2.1.</w:t>
      </w:r>
      <w:r w:rsidR="005D7E29">
        <w:rPr>
          <w:rFonts w:eastAsia="Arial Unicode MS"/>
          <w:b/>
          <w:i/>
          <w:u w:color="000000"/>
          <w:lang w:val="ru-RU"/>
        </w:rPr>
        <w:t xml:space="preserve"> </w:t>
      </w:r>
      <w:r w:rsidRPr="005C2D30">
        <w:rPr>
          <w:rFonts w:eastAsia="Arial Unicode MS"/>
          <w:b/>
          <w:i/>
          <w:u w:color="000000"/>
          <w:lang w:val="ru-RU"/>
        </w:rPr>
        <w:t>Критерии и признаки, определяющие модель пациента</w:t>
      </w:r>
    </w:p>
    <w:p w:rsidR="00857B4E" w:rsidRPr="005C2D30" w:rsidRDefault="00816F08" w:rsidP="00857B4E">
      <w:pPr>
        <w:widowControl w:val="0"/>
        <w:shd w:val="clear" w:color="auto" w:fill="FFFFFF"/>
        <w:spacing w:line="360" w:lineRule="auto"/>
        <w:jc w:val="both"/>
        <w:outlineLvl w:val="0"/>
        <w:rPr>
          <w:rFonts w:eastAsia="Arial Unicode MS"/>
          <w:kern w:val="32"/>
          <w:u w:color="000000"/>
          <w:lang w:val="ru-RU"/>
        </w:rPr>
      </w:pPr>
      <w:r w:rsidRPr="005C2D30">
        <w:rPr>
          <w:rFonts w:eastAsia="Arial Unicode MS"/>
          <w:kern w:val="32"/>
          <w:u w:color="000000"/>
          <w:lang w:val="ru-RU"/>
        </w:rPr>
        <w:t>- пациенты с постоянными зубами</w:t>
      </w:r>
    </w:p>
    <w:p w:rsidR="00857B4E" w:rsidRPr="005C2D30" w:rsidRDefault="00857B4E" w:rsidP="00857B4E">
      <w:pPr>
        <w:widowControl w:val="0"/>
        <w:shd w:val="clear" w:color="auto" w:fill="FFFFFF"/>
        <w:spacing w:line="360" w:lineRule="auto"/>
        <w:jc w:val="both"/>
        <w:outlineLvl w:val="0"/>
        <w:rPr>
          <w:rFonts w:eastAsia="Arial Unicode MS"/>
          <w:u w:color="000000"/>
          <w:lang w:val="ru-RU"/>
        </w:rPr>
      </w:pPr>
      <w:r w:rsidRPr="005C2D30">
        <w:rPr>
          <w:rFonts w:eastAsia="Arial Unicode MS"/>
          <w:kern w:val="32"/>
          <w:u w:color="000000"/>
          <w:lang w:val="ru-RU"/>
        </w:rPr>
        <w:t xml:space="preserve"> </w:t>
      </w:r>
      <w:r w:rsidRPr="005C2D30">
        <w:rPr>
          <w:rFonts w:eastAsia="Arial Unicode MS"/>
          <w:u w:color="000000"/>
          <w:lang w:val="ru-RU"/>
        </w:rPr>
        <w:t>- определяется свищевой ход с гнойным отделяемым</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мягкие, твердые назубные отложения</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-десна гиперемирована, отечна</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болезненность при пальпации десны</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патологическая подвижность </w:t>
      </w:r>
      <w:r w:rsidR="00FB1E1A" w:rsidRPr="005C2D30">
        <w:rPr>
          <w:rFonts w:eastAsia="Arial Unicode MS"/>
          <w:u w:color="000000"/>
          <w:lang w:val="ru-RU"/>
        </w:rPr>
        <w:t>конкретного</w:t>
      </w:r>
      <w:r w:rsidRPr="005C2D30">
        <w:rPr>
          <w:rFonts w:eastAsia="Arial Unicode MS"/>
          <w:u w:color="000000"/>
          <w:lang w:val="ru-RU"/>
        </w:rPr>
        <w:t xml:space="preserve"> зуба</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ограниченный инфильтрат </w:t>
      </w:r>
    </w:p>
    <w:p w:rsidR="00FB1E1A" w:rsidRPr="005C2D30" w:rsidRDefault="00230ED6" w:rsidP="00FB1E1A">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наличие пародонтального кармана</w:t>
      </w:r>
    </w:p>
    <w:p w:rsidR="00FB1E1A" w:rsidRPr="005C2D30" w:rsidRDefault="00FB1E1A" w:rsidP="00FB1E1A">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в патологический процесс могут быть вовлечены ткани пародонта как одного и/или нескольких зубов, как стоящих рядом, так и расположенных на разных участках челюсти</w:t>
      </w:r>
    </w:p>
    <w:p w:rsidR="00857B4E" w:rsidRPr="005C2D30" w:rsidRDefault="00857B4E" w:rsidP="00FB1E1A">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-возможно повышение температуры тела</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на рентгенограмме определяется резорбция костной ткани</w:t>
      </w:r>
      <w:r w:rsidR="00FB1E1A" w:rsidRPr="005C2D30">
        <w:rPr>
          <w:rFonts w:eastAsia="Arial Unicode MS"/>
          <w:u w:color="000000"/>
          <w:lang w:val="ru-RU"/>
        </w:rPr>
        <w:t xml:space="preserve"> стен</w:t>
      </w:r>
      <w:r w:rsidR="00430519" w:rsidRPr="005C2D30">
        <w:rPr>
          <w:rFonts w:eastAsia="Arial Unicode MS"/>
          <w:u w:color="000000"/>
          <w:lang w:val="ru-RU"/>
        </w:rPr>
        <w:t>ок</w:t>
      </w:r>
      <w:r w:rsidR="00FB1E1A" w:rsidRPr="005C2D30">
        <w:rPr>
          <w:rFonts w:eastAsia="Arial Unicode MS"/>
          <w:u w:color="000000"/>
          <w:lang w:val="ru-RU"/>
        </w:rPr>
        <w:t xml:space="preserve"> альвеол</w:t>
      </w:r>
      <w:r w:rsidR="00430519" w:rsidRPr="005C2D30">
        <w:rPr>
          <w:rFonts w:eastAsia="Arial Unicode MS"/>
          <w:u w:color="000000"/>
          <w:lang w:val="ru-RU"/>
        </w:rPr>
        <w:t>ы</w:t>
      </w:r>
    </w:p>
    <w:p w:rsidR="00230ED6" w:rsidRPr="005C2D30" w:rsidRDefault="00230ED6">
      <w:pPr>
        <w:widowControl w:val="0"/>
        <w:shd w:val="clear" w:color="auto" w:fill="FFFFFF"/>
        <w:spacing w:line="276" w:lineRule="auto"/>
        <w:jc w:val="both"/>
        <w:outlineLvl w:val="0"/>
        <w:rPr>
          <w:rFonts w:eastAsia="Arial Unicode MS"/>
          <w:b/>
          <w:u w:color="000000"/>
          <w:lang w:val="ru-RU"/>
        </w:rPr>
      </w:pPr>
    </w:p>
    <w:p w:rsidR="00230ED6" w:rsidRPr="005D7E29" w:rsidRDefault="00230ED6" w:rsidP="00707711">
      <w:pPr>
        <w:widowControl w:val="0"/>
        <w:shd w:val="clear" w:color="auto" w:fill="FFFFFF"/>
        <w:spacing w:line="360" w:lineRule="auto"/>
        <w:jc w:val="both"/>
        <w:outlineLvl w:val="0"/>
        <w:rPr>
          <w:rFonts w:eastAsia="Arial Unicode MS"/>
          <w:b/>
          <w:i/>
          <w:u w:color="000000"/>
          <w:lang w:val="ru-RU"/>
        </w:rPr>
      </w:pPr>
      <w:r w:rsidRPr="005D7E29">
        <w:rPr>
          <w:rFonts w:eastAsia="Arial Unicode MS"/>
          <w:b/>
          <w:i/>
          <w:u w:color="000000"/>
          <w:lang w:val="ru-RU"/>
        </w:rPr>
        <w:t xml:space="preserve">7.2.2. Порядок включения пациента в </w:t>
      </w:r>
      <w:r w:rsidR="00707711" w:rsidRPr="005D7E29">
        <w:rPr>
          <w:b/>
          <w:i/>
          <w:lang w:val="ru-RU"/>
        </w:rPr>
        <w:t xml:space="preserve">Клинические рекомендации (протоколы лечения) </w:t>
      </w:r>
    </w:p>
    <w:p w:rsidR="00230ED6" w:rsidRPr="005C2D30" w:rsidRDefault="00230ED6" w:rsidP="00707711">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Состояние пациента, удовлетворяющее кри</w:t>
      </w:r>
      <w:r w:rsidRPr="005C2D30">
        <w:rPr>
          <w:rFonts w:eastAsia="Arial Unicode MS"/>
          <w:u w:color="000000"/>
          <w:lang w:val="ru-RU"/>
        </w:rPr>
        <w:softHyphen/>
        <w:t>териям и признакам диагностики данной модели пациента.</w:t>
      </w:r>
    </w:p>
    <w:p w:rsidR="00230ED6" w:rsidRPr="005C2D30" w:rsidRDefault="00230ED6">
      <w:pPr>
        <w:widowControl w:val="0"/>
        <w:shd w:val="clear" w:color="auto" w:fill="FFFFFF"/>
        <w:spacing w:line="276" w:lineRule="auto"/>
        <w:jc w:val="both"/>
        <w:outlineLvl w:val="0"/>
        <w:rPr>
          <w:rFonts w:eastAsia="Arial Unicode MS"/>
          <w:u w:color="000000"/>
          <w:lang w:val="ru-RU"/>
        </w:rPr>
      </w:pPr>
    </w:p>
    <w:p w:rsidR="00230ED6" w:rsidRPr="005D7E29" w:rsidRDefault="00230ED6">
      <w:pPr>
        <w:widowControl w:val="0"/>
        <w:shd w:val="clear" w:color="auto" w:fill="FFFFFF"/>
        <w:spacing w:line="276" w:lineRule="auto"/>
        <w:jc w:val="both"/>
        <w:outlineLvl w:val="0"/>
        <w:rPr>
          <w:rFonts w:eastAsia="Arial Unicode MS"/>
          <w:b/>
          <w:i/>
          <w:u w:color="000000"/>
          <w:lang w:val="ru-RU"/>
        </w:rPr>
      </w:pPr>
      <w:r w:rsidRPr="005D7E29">
        <w:rPr>
          <w:rFonts w:eastAsia="Arial Unicode MS"/>
          <w:b/>
          <w:i/>
          <w:u w:color="000000"/>
          <w:lang w:val="ru-RU"/>
        </w:rPr>
        <w:t>7.2.3. Требования к диагностике амбулаторно-поликлинической</w:t>
      </w:r>
    </w:p>
    <w:tbl>
      <w:tblPr>
        <w:tblW w:w="0" w:type="auto"/>
        <w:tblInd w:w="8" w:type="dxa"/>
        <w:shd w:val="clear" w:color="auto" w:fill="FFFFFF"/>
        <w:tblLayout w:type="fixed"/>
        <w:tblLook w:val="0000" w:firstRow="0" w:lastRow="0" w:firstColumn="0" w:lastColumn="0" w:noHBand="0" w:noVBand="0"/>
      </w:tblPr>
      <w:tblGrid>
        <w:gridCol w:w="1276"/>
        <w:gridCol w:w="6125"/>
        <w:gridCol w:w="2227"/>
      </w:tblGrid>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Код</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Название</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А01.07.001</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rsidP="005D7E29">
            <w:pPr>
              <w:widowControl w:val="0"/>
              <w:shd w:val="clear" w:color="auto" w:fill="FFFFFF"/>
              <w:outlineLvl w:val="0"/>
              <w:rPr>
                <w:rFonts w:eastAsia="Arial Unicode MS"/>
                <w:u w:color="000000"/>
                <w:lang w:val="ru-RU"/>
              </w:rPr>
            </w:pPr>
            <w:r w:rsidRPr="005C2D30">
              <w:rPr>
                <w:rFonts w:eastAsia="Arial Unicode MS"/>
                <w:u w:color="000000"/>
                <w:lang w:val="ru-RU"/>
              </w:rPr>
              <w:t>Сбор анамнеза и жалоб при патологии рта</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А01.07.005</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Внешний осмотр челюстно-лицевой области</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D7E29">
            <w:pPr>
              <w:widowControl w:val="0"/>
              <w:shd w:val="clear" w:color="auto" w:fill="FFFFFF"/>
              <w:outlineLvl w:val="0"/>
              <w:rPr>
                <w:rFonts w:eastAsia="Arial Unicode MS"/>
                <w:u w:color="000000"/>
                <w:lang w:val="ru-RU"/>
              </w:rPr>
            </w:pPr>
            <w:r w:rsidRPr="005C2D30">
              <w:rPr>
                <w:rFonts w:eastAsia="Arial Unicode MS"/>
                <w:u w:color="000000"/>
                <w:lang w:val="ru-RU"/>
              </w:rPr>
              <w:t>Визуальное исследование при патологии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D7E29">
            <w:pPr>
              <w:widowControl w:val="0"/>
              <w:shd w:val="clear" w:color="auto" w:fill="FFFFFF"/>
              <w:outlineLvl w:val="0"/>
              <w:rPr>
                <w:rFonts w:eastAsia="Arial Unicode MS"/>
                <w:u w:color="000000"/>
                <w:lang w:val="ru-RU"/>
              </w:rPr>
            </w:pPr>
            <w:r w:rsidRPr="005C2D30">
              <w:rPr>
                <w:rFonts w:eastAsia="Arial Unicode MS"/>
                <w:u w:color="000000"/>
                <w:lang w:val="ru-RU"/>
              </w:rPr>
              <w:t>Пальпация органов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Перкуссия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А02.07.008</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степени патологической подвижности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прикуса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D7E29">
            <w:pPr>
              <w:widowControl w:val="0"/>
              <w:shd w:val="clear" w:color="auto" w:fill="FFFFFF"/>
              <w:outlineLvl w:val="0"/>
              <w:rPr>
                <w:rFonts w:eastAsia="Arial Unicode MS"/>
                <w:u w:color="000000"/>
                <w:lang w:val="ru-RU"/>
              </w:rPr>
            </w:pPr>
            <w:r w:rsidRPr="005C2D30">
              <w:rPr>
                <w:rFonts w:eastAsia="Arial Unicode MS"/>
                <w:u w:color="000000"/>
                <w:lang w:val="ru-RU"/>
              </w:rPr>
              <w:t>Исследование пародонтальных карманов с помощью пародонтологического зонда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Витальное окрашивание твердых тканей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D7E29">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индексов гигиены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пародонтальных индексов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D7E29">
            <w:pPr>
              <w:widowControl w:val="0"/>
              <w:shd w:val="clear" w:color="auto" w:fill="FFFFFF"/>
              <w:outlineLvl w:val="0"/>
              <w:rPr>
                <w:rFonts w:eastAsia="Arial Unicode MS"/>
                <w:u w:color="000000"/>
                <w:lang w:val="ru-RU"/>
              </w:rPr>
            </w:pPr>
            <w:r w:rsidRPr="005C2D30">
              <w:rPr>
                <w:rFonts w:eastAsia="Arial Unicode MS"/>
                <w:u w:color="000000"/>
                <w:lang w:val="ru-RU"/>
              </w:rPr>
              <w:t>Осмотр рта с помощью дополнительных инструментов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A06.07.003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Прицельная внутриротовая контактная рентгенография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DB4315">
            <w:pPr>
              <w:widowControl w:val="0"/>
              <w:outlineLvl w:val="0"/>
              <w:rPr>
                <w:rFonts w:eastAsia="Arial Unicode MS"/>
                <w:u w:color="000000"/>
                <w:lang w:val="ru-RU"/>
              </w:rPr>
            </w:pPr>
            <w:r w:rsidRPr="005C2D30">
              <w:rPr>
                <w:rFonts w:eastAsia="Arial Unicode MS"/>
                <w:u w:color="000000"/>
                <w:lang w:val="ru-RU"/>
              </w:rPr>
              <w:t xml:space="preserve"> 1</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Ортопантомография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E856CB">
            <w:pPr>
              <w:widowControl w:val="0"/>
              <w:outlineLvl w:val="0"/>
              <w:rPr>
                <w:rFonts w:eastAsia="Arial Unicode MS"/>
                <w:u w:color="000000"/>
                <w:lang w:val="ru-RU"/>
              </w:rPr>
            </w:pPr>
            <w:r w:rsidRPr="005C2D30">
              <w:rPr>
                <w:rFonts w:eastAsia="Arial Unicode MS"/>
                <w:u w:color="000000"/>
                <w:lang w:val="ru-RU"/>
              </w:rPr>
              <w:t>П</w:t>
            </w:r>
            <w:r w:rsidR="00DB4315" w:rsidRPr="005C2D30">
              <w:rPr>
                <w:rFonts w:eastAsia="Arial Unicode MS"/>
                <w:u w:color="000000"/>
                <w:lang w:val="ru-RU"/>
              </w:rPr>
              <w:t>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А06.07.007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rsidP="005D7E29">
            <w:pPr>
              <w:widowControl w:val="0"/>
              <w:spacing w:before="100" w:after="100"/>
              <w:outlineLvl w:val="0"/>
              <w:rPr>
                <w:rFonts w:eastAsia="Arial Unicode MS"/>
                <w:u w:color="000000"/>
                <w:lang w:val="ru-RU"/>
              </w:rPr>
            </w:pPr>
            <w:r w:rsidRPr="005C2D30">
              <w:rPr>
                <w:rFonts w:eastAsia="Arial Unicode MS"/>
                <w:u w:color="000000"/>
                <w:lang w:val="ru-RU"/>
              </w:rPr>
              <w:t>Внутриротовая рентгенография в прикус</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rPr>
            </w:pPr>
            <w:r w:rsidRPr="005C2D30">
              <w:rPr>
                <w:rFonts w:eastAsia="Arial Unicode MS"/>
                <w:u w:color="000000"/>
              </w:rPr>
              <w:t>A06.07.010</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Радиовизиография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A06.31.006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Описание и интерпретация рентгенографических изображений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F52D9D"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rsidP="00205859">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rsidP="00205859">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rsidP="00205859">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E856CB">
            <w:pPr>
              <w:widowControl w:val="0"/>
              <w:outlineLvl w:val="0"/>
              <w:rPr>
                <w:rFonts w:eastAsia="Arial Unicode MS"/>
                <w:u w:color="000000"/>
                <w:lang w:val="ru-RU"/>
              </w:rPr>
            </w:pPr>
            <w:r w:rsidRPr="005C2D30">
              <w:rPr>
                <w:rFonts w:eastAsia="Arial Unicode MS"/>
                <w:u w:color="000000"/>
                <w:lang w:val="ru-RU"/>
              </w:rPr>
              <w:t>1</w:t>
            </w:r>
          </w:p>
        </w:tc>
      </w:tr>
    </w:tbl>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Default="00230ED6">
      <w:pPr>
        <w:widowControl w:val="0"/>
        <w:shd w:val="clear" w:color="auto" w:fill="FFFFFF"/>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7.2.4. Характеристика алгоритмов и особенностей выполнения диагностических мероприятий</w:t>
      </w:r>
    </w:p>
    <w:p w:rsidR="00DB4315" w:rsidRPr="005C2D30" w:rsidRDefault="00DB4315" w:rsidP="00DB4315">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Диагностика направлена на установление диагноза, соответствующего модели пациента, исключение осложнений, определение возмож</w:t>
      </w:r>
      <w:r w:rsidRPr="005C2D30">
        <w:rPr>
          <w:rFonts w:eastAsia="Arial Unicode MS"/>
          <w:u w:color="000000"/>
          <w:lang w:val="ru-RU"/>
        </w:rPr>
        <w:softHyphen/>
        <w:t>ности приступить к лечению без дополнитель</w:t>
      </w:r>
      <w:r w:rsidRPr="005C2D30">
        <w:rPr>
          <w:rFonts w:eastAsia="Arial Unicode MS"/>
          <w:u w:color="000000"/>
          <w:lang w:val="ru-RU"/>
        </w:rPr>
        <w:softHyphen/>
        <w:t>ных диагностических и лечебно-профилактиче</w:t>
      </w:r>
      <w:r w:rsidRPr="005C2D30">
        <w:rPr>
          <w:rFonts w:eastAsia="Arial Unicode MS"/>
          <w:u w:color="000000"/>
          <w:lang w:val="ru-RU"/>
        </w:rPr>
        <w:softHyphen/>
        <w:t>ских мероприятий.</w:t>
      </w:r>
    </w:p>
    <w:p w:rsidR="00DB4315" w:rsidRPr="005C2D30" w:rsidRDefault="00DB4315" w:rsidP="00DB4315">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этой целью всем больным обязательно про</w:t>
      </w:r>
      <w:r w:rsidRPr="005C2D30">
        <w:rPr>
          <w:rFonts w:eastAsia="Arial Unicode MS"/>
          <w:u w:color="000000"/>
          <w:lang w:val="ru-RU"/>
        </w:rPr>
        <w:softHyphen/>
        <w:t>изводят сбор анамнеза, осмотр рта и зу</w:t>
      </w:r>
      <w:r w:rsidRPr="005C2D30">
        <w:rPr>
          <w:rFonts w:eastAsia="Arial Unicode MS"/>
          <w:u w:color="000000"/>
          <w:lang w:val="ru-RU"/>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DB4315" w:rsidRPr="005C2D30" w:rsidRDefault="00DB4315" w:rsidP="00DB4315">
      <w:pPr>
        <w:spacing w:line="360" w:lineRule="auto"/>
        <w:ind w:firstLine="708"/>
        <w:jc w:val="both"/>
        <w:outlineLvl w:val="0"/>
        <w:rPr>
          <w:rFonts w:eastAsia="Arial Unicode MS"/>
          <w:b/>
          <w:i/>
          <w:u w:color="000000"/>
          <w:lang w:val="ru-RU"/>
        </w:rPr>
      </w:pPr>
      <w:r w:rsidRPr="005C2D30">
        <w:rPr>
          <w:rFonts w:eastAsia="Arial Unicode MS"/>
          <w:b/>
          <w:i/>
          <w:u w:color="000000"/>
          <w:lang w:val="ru-RU"/>
        </w:rPr>
        <w:t>Сбор анамнеза</w:t>
      </w:r>
    </w:p>
    <w:p w:rsidR="00644A6B" w:rsidRPr="005C2D30" w:rsidRDefault="00DB4315" w:rsidP="00644A6B">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сборе анамнеза выясняют жалобы и сроки их появления. Как правило</w:t>
      </w:r>
      <w:r w:rsidR="0038111E" w:rsidRPr="005C2D30">
        <w:rPr>
          <w:rFonts w:eastAsia="Arial Unicode MS"/>
          <w:u w:color="000000"/>
          <w:lang w:val="ru-RU"/>
        </w:rPr>
        <w:t>,</w:t>
      </w:r>
      <w:r w:rsidRPr="005C2D30">
        <w:rPr>
          <w:rFonts w:eastAsia="Arial Unicode MS"/>
          <w:u w:color="000000"/>
          <w:lang w:val="ru-RU"/>
        </w:rPr>
        <w:t xml:space="preserve"> больной жалуется на припухлость и боль в десне, боль при накусывании на зуб, подвижность зуба.</w:t>
      </w:r>
      <w:r w:rsidR="00644A6B" w:rsidRPr="005C2D30">
        <w:rPr>
          <w:rFonts w:eastAsia="Arial Unicode MS"/>
          <w:u w:color="000000"/>
          <w:lang w:val="ru-RU"/>
        </w:rPr>
        <w:t xml:space="preserve"> Может наблюдаться ухудшение общего состояния больного, повышение температуры, головные боли, нарушения аппетита и сна.</w:t>
      </w:r>
      <w:r w:rsidRPr="005C2D30">
        <w:rPr>
          <w:rFonts w:eastAsia="Arial Unicode MS"/>
          <w:u w:color="000000"/>
          <w:lang w:val="ru-RU"/>
        </w:rPr>
        <w:t xml:space="preserve">  </w:t>
      </w:r>
      <w:r w:rsidR="00FB1E1A" w:rsidRPr="005C2D30">
        <w:rPr>
          <w:rFonts w:eastAsia="Arial Unicode MS"/>
          <w:u w:color="000000"/>
          <w:lang w:val="ru-RU"/>
        </w:rPr>
        <w:t>П</w:t>
      </w:r>
      <w:r w:rsidR="00644A6B" w:rsidRPr="005C2D30">
        <w:rPr>
          <w:rFonts w:eastAsia="Arial Unicode MS"/>
          <w:u w:color="000000"/>
          <w:lang w:val="ru-RU"/>
        </w:rPr>
        <w:t>ациент</w:t>
      </w:r>
      <w:r w:rsidR="00FB1E1A" w:rsidRPr="005C2D30">
        <w:rPr>
          <w:rFonts w:eastAsia="Arial Unicode MS"/>
          <w:u w:color="000000"/>
          <w:lang w:val="ru-RU"/>
        </w:rPr>
        <w:t xml:space="preserve"> может</w:t>
      </w:r>
      <w:r w:rsidR="008841B3" w:rsidRPr="005C2D30">
        <w:rPr>
          <w:rFonts w:eastAsia="Arial Unicode MS"/>
          <w:u w:color="000000"/>
          <w:lang w:val="ru-RU"/>
        </w:rPr>
        <w:t xml:space="preserve"> отмеча</w:t>
      </w:r>
      <w:r w:rsidR="00644A6B" w:rsidRPr="005C2D30">
        <w:rPr>
          <w:rFonts w:eastAsia="Arial Unicode MS"/>
          <w:u w:color="000000"/>
          <w:lang w:val="ru-RU"/>
        </w:rPr>
        <w:t>т</w:t>
      </w:r>
      <w:r w:rsidR="008841B3" w:rsidRPr="005C2D30">
        <w:rPr>
          <w:rFonts w:eastAsia="Arial Unicode MS"/>
          <w:u w:color="000000"/>
          <w:lang w:val="ru-RU"/>
        </w:rPr>
        <w:t>ь</w:t>
      </w:r>
      <w:r w:rsidR="00644A6B" w:rsidRPr="005C2D30">
        <w:rPr>
          <w:rFonts w:eastAsia="Arial Unicode MS"/>
          <w:u w:color="000000"/>
          <w:lang w:val="ru-RU"/>
        </w:rPr>
        <w:t>, что</w:t>
      </w:r>
      <w:r w:rsidR="00621359" w:rsidRPr="005C2D30">
        <w:rPr>
          <w:rFonts w:eastAsia="Arial Unicode MS"/>
          <w:u w:color="000000"/>
          <w:lang w:val="ru-RU"/>
        </w:rPr>
        <w:t xml:space="preserve"> подобное</w:t>
      </w:r>
      <w:r w:rsidR="00E856CB" w:rsidRPr="005C2D30">
        <w:rPr>
          <w:rFonts w:eastAsia="Arial Unicode MS"/>
          <w:u w:color="000000"/>
          <w:lang w:val="ru-RU"/>
        </w:rPr>
        <w:t xml:space="preserve"> состояние наблюдалось ранее и после появления свищев</w:t>
      </w:r>
      <w:r w:rsidR="00644A6B" w:rsidRPr="005C2D30">
        <w:rPr>
          <w:rFonts w:eastAsia="Arial Unicode MS"/>
          <w:u w:color="000000"/>
          <w:lang w:val="ru-RU"/>
        </w:rPr>
        <w:t xml:space="preserve">ого хода на десне боль и припухлость десны уменьшались или исчезали. </w:t>
      </w:r>
    </w:p>
    <w:p w:rsidR="00DB4315" w:rsidRPr="005C2D30" w:rsidRDefault="00DB4315" w:rsidP="00DB4315">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Выявляют наличие у пациентов общесоматических заболеваний, аллергический анамнез. Выясняют, осуществляет ли больной на</w:t>
      </w:r>
      <w:r w:rsidR="005D7E29">
        <w:rPr>
          <w:rFonts w:eastAsia="Arial Unicode MS"/>
          <w:u w:color="000000"/>
          <w:lang w:val="ru-RU"/>
        </w:rPr>
        <w:t xml:space="preserve">длежащий гигиенический уход за </w:t>
      </w:r>
      <w:r w:rsidRPr="005C2D30">
        <w:rPr>
          <w:rFonts w:eastAsia="Arial Unicode MS"/>
          <w:u w:color="000000"/>
          <w:lang w:val="ru-RU"/>
        </w:rPr>
        <w:t>ртом.</w:t>
      </w:r>
    </w:p>
    <w:p w:rsidR="00230ED6" w:rsidRPr="005C2D30" w:rsidRDefault="00230ED6">
      <w:pPr>
        <w:widowControl w:val="0"/>
        <w:shd w:val="clear" w:color="auto" w:fill="FFFFFF"/>
        <w:spacing w:line="360" w:lineRule="auto"/>
        <w:jc w:val="both"/>
        <w:outlineLvl w:val="0"/>
        <w:rPr>
          <w:rFonts w:eastAsia="Arial Unicode MS"/>
          <w:b/>
          <w:u w:color="000000"/>
          <w:lang w:val="ru-RU"/>
        </w:rPr>
      </w:pPr>
      <w:r w:rsidRPr="005C2D30">
        <w:rPr>
          <w:rFonts w:eastAsia="Arial Unicode MS"/>
          <w:b/>
          <w:i/>
          <w:u w:color="000000"/>
          <w:lang w:val="ru-RU"/>
        </w:rPr>
        <w:t>Визуальное исследование, внешний осмотр челюстно-лицевой области, осмотр с помощью дополнительных инструментов</w:t>
      </w:r>
    </w:p>
    <w:p w:rsidR="00230ED6" w:rsidRPr="005C2D30" w:rsidRDefault="00230ED6">
      <w:pPr>
        <w:spacing w:after="120" w:line="360" w:lineRule="auto"/>
        <w:ind w:firstLine="540"/>
        <w:jc w:val="both"/>
        <w:outlineLvl w:val="0"/>
        <w:rPr>
          <w:rFonts w:eastAsia="Arial Unicode MS"/>
          <w:u w:color="000000"/>
          <w:lang w:val="ru-RU"/>
        </w:rPr>
      </w:pPr>
      <w:r w:rsidRPr="005C2D30">
        <w:rPr>
          <w:rFonts w:eastAsia="Arial Unicode MS"/>
          <w:u w:color="00B050"/>
          <w:lang w:val="ru-RU"/>
        </w:rPr>
        <w:t>При осмотре челюстно-лицевой области отмечают наличие видимых изменений,</w:t>
      </w:r>
      <w:r w:rsidRPr="005C2D30">
        <w:rPr>
          <w:rFonts w:eastAsia="Arial Unicode MS"/>
          <w:u w:color="000000"/>
          <w:lang w:val="ru-RU"/>
        </w:rPr>
        <w:t xml:space="preserve"> </w:t>
      </w:r>
      <w:r w:rsidRPr="005C2D30">
        <w:rPr>
          <w:rFonts w:eastAsia="Arial Unicode MS"/>
          <w:u w:color="00B050"/>
          <w:lang w:val="ru-RU"/>
        </w:rPr>
        <w:t xml:space="preserve">проводят пальпацию </w:t>
      </w:r>
      <w:r w:rsidRPr="005C2D30">
        <w:rPr>
          <w:rFonts w:eastAsia="Arial Unicode MS"/>
          <w:u w:color="000000"/>
          <w:lang w:val="ru-RU"/>
        </w:rPr>
        <w:t>лимфатических узлов головы и шеи бимануально и билатерально, сравнивая правую и левую половины.</w:t>
      </w:r>
    </w:p>
    <w:p w:rsidR="00230ED6" w:rsidRPr="005C2D30" w:rsidRDefault="00230ED6">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При осмотре рта оценивают состояние зубных рядов, слизистой оболочки рта и горла, ее цвет, увлажненность, наличие патологических изменений.</w:t>
      </w:r>
      <w:r w:rsidRPr="005C2D30">
        <w:rPr>
          <w:rFonts w:eastAsia="Arial Unicode MS"/>
          <w:i/>
          <w:u w:color="000000"/>
          <w:lang w:val="ru-RU"/>
        </w:rPr>
        <w:t xml:space="preserve"> </w:t>
      </w:r>
      <w:r w:rsidRPr="005C2D30">
        <w:rPr>
          <w:rFonts w:eastAsia="Arial Unicode MS"/>
          <w:u w:color="000000"/>
          <w:lang w:val="ru-RU"/>
        </w:rPr>
        <w:t>Обращают внимание на глубину преддверия, характер прикрепления уздечек губ, языка, тяжей слизистой оболочки преддверия рта. Определяют состояние прикуса, аномалии положения отдельных зубов, а также зубных рядов в целом, наличие трем, диастем.</w:t>
      </w:r>
    </w:p>
    <w:p w:rsidR="00230ED6" w:rsidRPr="005C2D30" w:rsidRDefault="00230ED6">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Обследованию подлежат все зубы. Начинают осмотр с правых верхних моляров и заканчивают правыми нижними молярами.</w:t>
      </w:r>
    </w:p>
    <w:p w:rsidR="00230ED6" w:rsidRPr="005C2D30" w:rsidRDefault="00644A6B">
      <w:pPr>
        <w:widowControl w:val="0"/>
        <w:shd w:val="clear" w:color="auto" w:fill="FFFFFF"/>
        <w:spacing w:line="360" w:lineRule="auto"/>
        <w:ind w:firstLine="540"/>
        <w:jc w:val="both"/>
        <w:outlineLvl w:val="0"/>
        <w:rPr>
          <w:rFonts w:eastAsia="Arial Unicode MS"/>
          <w:u w:color="000000"/>
          <w:lang w:val="ru-RU"/>
        </w:rPr>
      </w:pPr>
      <w:r w:rsidRPr="005C2D30">
        <w:rPr>
          <w:rFonts w:eastAsia="Arial Unicode MS"/>
          <w:u w:color="000000"/>
          <w:lang w:val="ru-RU"/>
        </w:rPr>
        <w:t>О</w:t>
      </w:r>
      <w:r w:rsidR="00230ED6" w:rsidRPr="005C2D30">
        <w:rPr>
          <w:rFonts w:eastAsia="Arial Unicode MS"/>
          <w:u w:color="000000"/>
          <w:lang w:val="ru-RU"/>
        </w:rPr>
        <w:t>бследуют все поверхности каждого зуба. Зондом определяют плотность твердых тканей, обращают внимание на наличие пятен и кариозных полостей. Отмечают неправильно изготовленные пломбы, ортопедические и ортодонтические конструкции, а также уров</w:t>
      </w:r>
      <w:r w:rsidR="0038111E" w:rsidRPr="005C2D30">
        <w:rPr>
          <w:rFonts w:eastAsia="Arial Unicode MS"/>
          <w:u w:color="000000"/>
          <w:lang w:val="ru-RU"/>
        </w:rPr>
        <w:t>ень ухода за протезами (удовлетв</w:t>
      </w:r>
      <w:r w:rsidR="00230ED6" w:rsidRPr="005C2D30">
        <w:rPr>
          <w:rFonts w:eastAsia="Arial Unicode MS"/>
          <w:u w:color="000000"/>
          <w:lang w:val="ru-RU"/>
        </w:rPr>
        <w:t>орительный, неудовлетворительный).</w:t>
      </w:r>
    </w:p>
    <w:p w:rsidR="0093556E" w:rsidRPr="005C2D30" w:rsidRDefault="00230ED6">
      <w:pPr>
        <w:widowControl w:val="0"/>
        <w:spacing w:line="360" w:lineRule="auto"/>
        <w:ind w:firstLine="540"/>
        <w:jc w:val="both"/>
        <w:outlineLvl w:val="0"/>
        <w:rPr>
          <w:rFonts w:eastAsia="Arial Unicode MS"/>
          <w:u w:color="FF0000"/>
          <w:lang w:val="ru-RU"/>
        </w:rPr>
      </w:pPr>
      <w:r w:rsidRPr="005C2D30">
        <w:rPr>
          <w:rFonts w:eastAsia="Arial Unicode MS"/>
          <w:u w:color="000000"/>
          <w:lang w:val="ru-RU"/>
        </w:rPr>
        <w:t>Проводят пальпацию, перкуссию, определение подвижности зубов, обследование тканей пародонта</w:t>
      </w:r>
      <w:r w:rsidR="00FB1E1A" w:rsidRPr="005C2D30">
        <w:rPr>
          <w:rFonts w:eastAsia="Arial Unicode MS"/>
          <w:u w:color="000000"/>
          <w:lang w:val="ru-RU"/>
        </w:rPr>
        <w:t>, рентгенографию</w:t>
      </w:r>
      <w:r w:rsidRPr="005C2D30">
        <w:rPr>
          <w:rFonts w:eastAsia="Arial Unicode MS"/>
          <w:u w:color="FF0000"/>
          <w:lang w:val="ru-RU"/>
        </w:rPr>
        <w:t>.</w:t>
      </w:r>
      <w:r w:rsidR="00F87D26" w:rsidRPr="005C2D30">
        <w:rPr>
          <w:rFonts w:eastAsia="Arial Unicode MS"/>
          <w:u w:color="FF0000"/>
          <w:lang w:val="ru-RU"/>
        </w:rPr>
        <w:t xml:space="preserve"> В области свища: десна гиперемирована, отечна, имеется свищевой ход с</w:t>
      </w:r>
      <w:r w:rsidR="00E856CB" w:rsidRPr="005C2D30">
        <w:rPr>
          <w:rFonts w:eastAsia="Arial Unicode MS"/>
          <w:u w:color="FF0000"/>
          <w:lang w:val="ru-RU"/>
        </w:rPr>
        <w:t xml:space="preserve"> </w:t>
      </w:r>
      <w:r w:rsidR="00F87D26" w:rsidRPr="005C2D30">
        <w:rPr>
          <w:rFonts w:eastAsia="Arial Unicode MS"/>
          <w:u w:color="FF0000"/>
          <w:lang w:val="ru-RU"/>
        </w:rPr>
        <w:t>гнойным отделяемым, при пальпации определяется инфильтрат; зубы подвижны и болезненны при перкуссии.</w:t>
      </w:r>
      <w:r w:rsidR="00707711" w:rsidRPr="005C2D30">
        <w:rPr>
          <w:rFonts w:eastAsia="Arial Unicode MS"/>
          <w:u w:color="FF0000"/>
          <w:lang w:val="ru-RU"/>
        </w:rPr>
        <w:t xml:space="preserve"> См. П</w:t>
      </w:r>
      <w:r w:rsidR="007271E6" w:rsidRPr="005C2D30">
        <w:rPr>
          <w:rFonts w:eastAsia="Arial Unicode MS"/>
          <w:u w:color="FF0000"/>
          <w:lang w:val="ru-RU"/>
        </w:rPr>
        <w:t xml:space="preserve">риложение </w:t>
      </w:r>
      <w:r w:rsidR="00707711" w:rsidRPr="005C2D30">
        <w:rPr>
          <w:rFonts w:eastAsia="Arial Unicode MS"/>
          <w:u w:color="FF0000"/>
          <w:lang w:val="ru-RU"/>
        </w:rPr>
        <w:t>№</w:t>
      </w:r>
      <w:r w:rsidR="00C93B8B" w:rsidRPr="005C2D30">
        <w:rPr>
          <w:rFonts w:eastAsia="Arial Unicode MS"/>
          <w:u w:color="FF0000"/>
          <w:lang w:val="ru-RU"/>
        </w:rPr>
        <w:t>3,</w:t>
      </w:r>
      <w:r w:rsidR="00707711" w:rsidRPr="005C2D30">
        <w:rPr>
          <w:rFonts w:eastAsia="Arial Unicode MS"/>
          <w:u w:color="FF0000"/>
          <w:lang w:val="ru-RU"/>
        </w:rPr>
        <w:t xml:space="preserve"> №</w:t>
      </w:r>
      <w:r w:rsidR="00C93B8B" w:rsidRPr="005C2D30">
        <w:rPr>
          <w:rFonts w:eastAsia="Arial Unicode MS"/>
          <w:u w:color="FF0000"/>
          <w:lang w:val="ru-RU"/>
        </w:rPr>
        <w:t>4,</w:t>
      </w:r>
      <w:r w:rsidR="00707711" w:rsidRPr="005C2D30">
        <w:rPr>
          <w:rFonts w:eastAsia="Arial Unicode MS"/>
          <w:u w:color="FF0000"/>
          <w:lang w:val="ru-RU"/>
        </w:rPr>
        <w:t xml:space="preserve"> №</w:t>
      </w:r>
      <w:r w:rsidR="00C93B8B" w:rsidRPr="005C2D30">
        <w:rPr>
          <w:rFonts w:eastAsia="Arial Unicode MS"/>
          <w:u w:color="FF0000"/>
          <w:lang w:val="ru-RU"/>
        </w:rPr>
        <w:t>10</w:t>
      </w:r>
      <w:r w:rsidR="0093556E" w:rsidRPr="005C2D30">
        <w:rPr>
          <w:rFonts w:eastAsia="Arial Unicode MS"/>
          <w:u w:color="FF0000"/>
          <w:lang w:val="ru-RU"/>
        </w:rPr>
        <w:t>.</w:t>
      </w:r>
    </w:p>
    <w:p w:rsidR="00230ED6" w:rsidRPr="005C2D30" w:rsidRDefault="0093556E">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 xml:space="preserve"> </w:t>
      </w:r>
      <w:r w:rsidR="00230ED6" w:rsidRPr="005C2D30">
        <w:rPr>
          <w:rFonts w:eastAsia="Arial Unicode MS"/>
          <w:u w:color="000000"/>
          <w:lang w:val="ru-RU"/>
        </w:rPr>
        <w:t xml:space="preserve">Индексы гигиены рта определяют до лечения, и после обучения гигиене полости рта, с целью контроля. При оценке уровня гигиены </w:t>
      </w:r>
      <w:r w:rsidR="00F87D26" w:rsidRPr="005C2D30">
        <w:rPr>
          <w:rFonts w:eastAsia="Arial Unicode MS"/>
          <w:u w:color="000000"/>
          <w:lang w:val="ru-RU"/>
        </w:rPr>
        <w:t>учитывают: когда и как часто больной</w:t>
      </w:r>
      <w:r w:rsidR="00230ED6" w:rsidRPr="005C2D30">
        <w:rPr>
          <w:rFonts w:eastAsia="Arial Unicode MS"/>
          <w:u w:color="000000"/>
          <w:lang w:val="ru-RU"/>
        </w:rPr>
        <w:t xml:space="preserve"> чистит зу</w:t>
      </w:r>
      <w:r w:rsidR="00F87D26" w:rsidRPr="005C2D30">
        <w:rPr>
          <w:rFonts w:eastAsia="Arial Unicode MS"/>
          <w:u w:color="000000"/>
          <w:lang w:val="ru-RU"/>
        </w:rPr>
        <w:t>бы; способ чистки; какие пасты, щетки использует и как часто их меняет;</w:t>
      </w:r>
      <w:r w:rsidR="00230ED6" w:rsidRPr="005C2D30">
        <w:rPr>
          <w:rFonts w:eastAsia="Arial Unicode MS"/>
          <w:u w:color="000000"/>
          <w:lang w:val="ru-RU"/>
        </w:rPr>
        <w:t xml:space="preserve"> использует ли межзубные</w:t>
      </w:r>
      <w:r w:rsidR="00F87D26" w:rsidRPr="005C2D30">
        <w:rPr>
          <w:rFonts w:eastAsia="Arial Unicode MS"/>
          <w:u w:color="000000"/>
          <w:lang w:val="ru-RU"/>
        </w:rPr>
        <w:t xml:space="preserve"> (дополнительные)</w:t>
      </w:r>
      <w:r w:rsidR="00230ED6" w:rsidRPr="005C2D30">
        <w:rPr>
          <w:rFonts w:eastAsia="Arial Unicode MS"/>
          <w:u w:color="000000"/>
          <w:lang w:val="ru-RU"/>
        </w:rPr>
        <w:t xml:space="preserve"> средства гигиены. Контроль качества чистки зубов проводят с помощью индексов гигиены. К</w:t>
      </w:r>
      <w:r w:rsidR="005D7E29">
        <w:rPr>
          <w:rFonts w:eastAsia="Arial Unicode MS"/>
          <w:u w:color="000000"/>
          <w:lang w:val="ru-RU"/>
        </w:rPr>
        <w:t xml:space="preserve">линическое состояние пародонта </w:t>
      </w:r>
      <w:r w:rsidR="00230ED6" w:rsidRPr="005C2D30">
        <w:rPr>
          <w:rFonts w:eastAsia="Arial Unicode MS"/>
          <w:u w:color="000000"/>
          <w:lang w:val="ru-RU"/>
        </w:rPr>
        <w:t>определяют на основании пародонтальных индексов</w:t>
      </w:r>
      <w:r w:rsidR="007271E6" w:rsidRPr="005C2D30">
        <w:rPr>
          <w:rFonts w:eastAsia="Arial Unicode MS"/>
          <w:u w:color="000000"/>
          <w:lang w:val="ru-RU"/>
        </w:rPr>
        <w:t xml:space="preserve">. См. приложение </w:t>
      </w:r>
      <w:r w:rsidR="00707711" w:rsidRPr="005C2D30">
        <w:rPr>
          <w:rFonts w:eastAsia="Arial Unicode MS"/>
          <w:u w:color="000000"/>
          <w:lang w:val="ru-RU"/>
        </w:rPr>
        <w:t>№</w:t>
      </w:r>
      <w:r w:rsidR="007271E6" w:rsidRPr="005C2D30">
        <w:rPr>
          <w:rFonts w:eastAsia="Arial Unicode MS"/>
          <w:u w:color="000000"/>
          <w:lang w:val="ru-RU"/>
        </w:rPr>
        <w:t>2,</w:t>
      </w:r>
      <w:r w:rsidR="00707711" w:rsidRPr="005C2D30">
        <w:rPr>
          <w:rFonts w:eastAsia="Arial Unicode MS"/>
          <w:u w:color="000000"/>
          <w:lang w:val="ru-RU"/>
        </w:rPr>
        <w:t xml:space="preserve"> №</w:t>
      </w:r>
      <w:r w:rsidR="00C93B8B" w:rsidRPr="005C2D30">
        <w:rPr>
          <w:rFonts w:eastAsia="Arial Unicode MS"/>
          <w:u w:color="000000"/>
          <w:lang w:val="ru-RU"/>
        </w:rPr>
        <w:t>6</w:t>
      </w:r>
      <w:r w:rsidR="00230ED6" w:rsidRPr="005C2D30">
        <w:rPr>
          <w:rFonts w:eastAsia="Arial Unicode MS"/>
          <w:u w:color="000000"/>
          <w:lang w:val="ru-RU"/>
        </w:rPr>
        <w:t>.</w:t>
      </w:r>
    </w:p>
    <w:p w:rsidR="00230ED6" w:rsidRPr="005C2D30" w:rsidRDefault="00230ED6">
      <w:pPr>
        <w:widowControl w:val="0"/>
        <w:spacing w:line="360" w:lineRule="auto"/>
        <w:ind w:firstLine="540"/>
        <w:jc w:val="both"/>
        <w:outlineLvl w:val="0"/>
        <w:rPr>
          <w:rFonts w:eastAsia="Arial Unicode MS"/>
          <w:b/>
          <w:u w:color="000000"/>
          <w:lang w:val="ru-RU"/>
        </w:rPr>
      </w:pPr>
      <w:r w:rsidRPr="005C2D30">
        <w:rPr>
          <w:rFonts w:eastAsia="Arial Unicode MS"/>
          <w:u w:color="000000"/>
          <w:lang w:val="ru-RU"/>
        </w:rPr>
        <w:t>Из дополнительных методов обследования используют методы лучевой диагностики.</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7.2.5. Требования к лечению амбулаторно-поликлиническому</w:t>
      </w:r>
    </w:p>
    <w:tbl>
      <w:tblPr>
        <w:tblW w:w="0" w:type="auto"/>
        <w:tblInd w:w="8" w:type="dxa"/>
        <w:shd w:val="clear" w:color="auto" w:fill="FFFFFF"/>
        <w:tblLayout w:type="fixed"/>
        <w:tblLook w:val="0000" w:firstRow="0" w:lastRow="0" w:firstColumn="0" w:lastColumn="0" w:noHBand="0" w:noVBand="0"/>
      </w:tblPr>
      <w:tblGrid>
        <w:gridCol w:w="1418"/>
        <w:gridCol w:w="6236"/>
        <w:gridCol w:w="2127"/>
      </w:tblGrid>
      <w:tr w:rsidR="00230ED6" w:rsidRPr="005C2D30">
        <w:trPr>
          <w:cantSplit/>
          <w:trHeight w:val="345"/>
        </w:trPr>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Код</w:t>
            </w:r>
          </w:p>
        </w:tc>
        <w:tc>
          <w:tcPr>
            <w:tcW w:w="623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Название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Кратность выполнения</w:t>
            </w:r>
          </w:p>
        </w:tc>
      </w:tr>
      <w:tr w:rsidR="00230ED6" w:rsidRPr="005C2D30">
        <w:trPr>
          <w:cantSplit/>
          <w:trHeight w:val="345"/>
        </w:trPr>
        <w:tc>
          <w:tcPr>
            <w:tcW w:w="1418" w:type="dxa"/>
            <w:tcBorders>
              <w:top w:val="single" w:sz="6"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А16.07.051</w:t>
            </w:r>
          </w:p>
        </w:tc>
        <w:tc>
          <w:tcPr>
            <w:tcW w:w="6236" w:type="dxa"/>
            <w:tcBorders>
              <w:top w:val="single" w:sz="6"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Профессиональная гигиена полости рта и зубов</w:t>
            </w: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A13.30.007</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Обучение гигиене полости рта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A14.07.004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Контролируемая чистка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B01.003.004.001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Местная анестезия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0D5352">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A16.07.001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rsidP="005D7E29">
            <w:pPr>
              <w:widowControl w:val="0"/>
              <w:outlineLvl w:val="0"/>
              <w:rPr>
                <w:rFonts w:eastAsia="Arial Unicode MS"/>
                <w:u w:color="000000"/>
                <w:lang w:val="ru-RU"/>
              </w:rPr>
            </w:pPr>
            <w:r w:rsidRPr="005C2D30">
              <w:rPr>
                <w:rFonts w:eastAsia="Arial Unicode MS"/>
                <w:u w:color="000000"/>
                <w:lang w:val="ru-RU"/>
              </w:rPr>
              <w:t>Удаление зуба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А16.07.011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 xml:space="preserve">Вскрытие подслизистого или поднадкостничного очага воспаления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 xml:space="preserve"> 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А16.07.043</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Закрытый кюретаж при болезнях пародонта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B050"/>
                <w:lang w:val="ru-RU"/>
              </w:rPr>
            </w:pPr>
            <w:r w:rsidRPr="005C2D30">
              <w:rPr>
                <w:rFonts w:eastAsia="Arial Unicode MS"/>
                <w:u w:color="00B05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 22.07.002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 xml:space="preserve">Ультразвуковое удаление наддесневых и поддесневых зубных отложений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CD46FC">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r w:rsidR="00F87D26" w:rsidRPr="005C2D30">
              <w:rPr>
                <w:rFonts w:eastAsia="Arial Unicode MS"/>
                <w:u w:color="000000"/>
                <w:lang w:val="ru-RU"/>
              </w:rPr>
              <w:t xml:space="preserve"> </w:t>
            </w:r>
          </w:p>
        </w:tc>
      </w:tr>
      <w:tr w:rsidR="00230ED6" w:rsidRPr="005C2D30">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 16.07.022</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 xml:space="preserve">Удаление наддесневых и поддесневых зубных отложений </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алгоритму</w:t>
            </w:r>
            <w:r w:rsidR="00CD46FC" w:rsidRPr="005C2D30">
              <w:rPr>
                <w:rFonts w:eastAsia="Arial Unicode MS"/>
                <w:u w:color="000000"/>
                <w:lang w:val="ru-RU"/>
              </w:rPr>
              <w:t xml:space="preserve"> </w:t>
            </w:r>
          </w:p>
        </w:tc>
      </w:tr>
      <w:tr w:rsidR="00230ED6" w:rsidRPr="005C2D30">
        <w:trPr>
          <w:cantSplit/>
          <w:trHeight w:val="350"/>
        </w:trPr>
        <w:tc>
          <w:tcPr>
            <w:tcW w:w="1418" w:type="dxa"/>
            <w:tcBorders>
              <w:top w:val="single" w:sz="4"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A16.07.057</w:t>
            </w:r>
          </w:p>
        </w:tc>
        <w:tc>
          <w:tcPr>
            <w:tcW w:w="6236" w:type="dxa"/>
            <w:tcBorders>
              <w:top w:val="single" w:sz="4"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повторный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E856CB">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повторный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В01.067.02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Прием (осмотр, консультация) врача-стоматолога хирурга повторный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E856CB">
            <w:pPr>
              <w:widowControl w:val="0"/>
              <w:outlineLvl w:val="0"/>
              <w:rPr>
                <w:rFonts w:eastAsia="Arial Unicode MS"/>
                <w:u w:color="FF0000"/>
                <w:lang w:val="ru-RU"/>
              </w:rPr>
            </w:pPr>
            <w:r w:rsidRPr="005C2D30">
              <w:rPr>
                <w:rFonts w:eastAsia="Arial Unicode MS"/>
                <w:u w:color="FF0000"/>
                <w:lang w:val="ru-RU"/>
              </w:rPr>
              <w:t>1</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FF0000"/>
                <w:lang w:val="ru-RU"/>
              </w:rPr>
            </w:pPr>
            <w:r w:rsidRPr="005C2D30">
              <w:rPr>
                <w:rFonts w:eastAsia="Arial Unicode MS"/>
                <w:u w:color="FF0000"/>
                <w:lang w:val="ru-RU"/>
              </w:rPr>
              <w:t>А25.07.001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FF0000"/>
                <w:lang w:val="ru-RU"/>
              </w:rPr>
            </w:pPr>
            <w:r w:rsidRPr="005C2D30">
              <w:rPr>
                <w:rFonts w:eastAsia="Arial Unicode MS"/>
                <w:u w:color="FF0000"/>
                <w:lang w:val="ru-RU"/>
              </w:rPr>
              <w:t>Назначение лекарственной терапии при заболеваниях рта и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802D95">
            <w:pPr>
              <w:widowControl w:val="0"/>
              <w:spacing w:before="100" w:after="100"/>
              <w:outlineLvl w:val="0"/>
              <w:rPr>
                <w:rFonts w:eastAsia="Arial Unicode MS"/>
                <w:u w:color="FF0000"/>
                <w:lang w:val="ru-RU"/>
              </w:rPr>
            </w:pPr>
            <w:r w:rsidRPr="005C2D30">
              <w:rPr>
                <w:rFonts w:eastAsia="Arial Unicode MS"/>
                <w:u w:color="FF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7.2.6. Характеристика алгоритмов и особенностей выполнения немедикаментозной помощи</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Немедикаментозная стоматологическая помощь предполагает проведение экстренных мероприятий, направленных на </w:t>
      </w:r>
      <w:r w:rsidRPr="005C2D30">
        <w:rPr>
          <w:rFonts w:eastAsia="Arial Unicode MS"/>
          <w:u w:color="00B050"/>
          <w:lang w:val="ru-RU"/>
        </w:rPr>
        <w:t>купирование</w:t>
      </w:r>
      <w:r w:rsidRPr="005C2D30">
        <w:rPr>
          <w:rFonts w:eastAsia="Arial Unicode MS"/>
          <w:u w:color="000000"/>
          <w:lang w:val="ru-RU"/>
        </w:rPr>
        <w:t xml:space="preserve"> воспаления (вскрытие пародонтального абсцесса, удаление наддесневых</w:t>
      </w:r>
      <w:r w:rsidR="00FB1E1A" w:rsidRPr="005C2D30">
        <w:rPr>
          <w:rFonts w:eastAsia="Arial Unicode MS"/>
          <w:u w:color="000000"/>
          <w:lang w:val="ru-RU"/>
        </w:rPr>
        <w:t xml:space="preserve"> и поддесневых зубных отложений</w:t>
      </w:r>
      <w:r w:rsidRPr="005C2D30">
        <w:rPr>
          <w:rFonts w:eastAsia="Arial Unicode MS"/>
          <w:u w:color="000000"/>
          <w:lang w:val="ru-RU"/>
        </w:rPr>
        <w:t>).</w:t>
      </w:r>
      <w:r w:rsidR="00FB1E1A" w:rsidRPr="005C2D30">
        <w:rPr>
          <w:rFonts w:eastAsia="Arial Unicode MS"/>
          <w:u w:color="000000"/>
          <w:lang w:val="ru-RU"/>
        </w:rPr>
        <w:t xml:space="preserve"> При невозможности купирования воспалительного процесса – удаление зуба.</w:t>
      </w:r>
      <w:r w:rsidR="0093556E" w:rsidRPr="005C2D30">
        <w:rPr>
          <w:rFonts w:eastAsia="Arial Unicode MS"/>
          <w:u w:color="000000"/>
          <w:lang w:val="ru-RU"/>
        </w:rPr>
        <w:t xml:space="preserve"> См. </w:t>
      </w:r>
      <w:r w:rsidR="00707711" w:rsidRPr="005C2D30">
        <w:rPr>
          <w:rFonts w:eastAsia="Arial Unicode MS"/>
          <w:u w:color="000000"/>
          <w:lang w:val="ru-RU"/>
        </w:rPr>
        <w:t>П</w:t>
      </w:r>
      <w:r w:rsidR="007271E6" w:rsidRPr="005C2D30">
        <w:rPr>
          <w:rFonts w:eastAsia="Arial Unicode MS"/>
          <w:u w:color="000000"/>
          <w:lang w:val="ru-RU"/>
        </w:rPr>
        <w:t xml:space="preserve">риложение </w:t>
      </w:r>
      <w:r w:rsidR="00707711" w:rsidRPr="005C2D30">
        <w:rPr>
          <w:rFonts w:eastAsia="Arial Unicode MS"/>
          <w:u w:color="000000"/>
          <w:lang w:val="ru-RU"/>
        </w:rPr>
        <w:t>№</w:t>
      </w:r>
      <w:r w:rsidR="00C93B8B" w:rsidRPr="005C2D30">
        <w:rPr>
          <w:rFonts w:eastAsia="Arial Unicode MS"/>
          <w:u w:color="000000"/>
          <w:lang w:val="ru-RU"/>
        </w:rPr>
        <w:t>11,</w:t>
      </w:r>
      <w:r w:rsidR="00707711" w:rsidRPr="005C2D30">
        <w:rPr>
          <w:rFonts w:eastAsia="Arial Unicode MS"/>
          <w:u w:color="000000"/>
          <w:lang w:val="ru-RU"/>
        </w:rPr>
        <w:t xml:space="preserve"> №</w:t>
      </w:r>
      <w:r w:rsidR="00C93B8B" w:rsidRPr="005C2D30">
        <w:rPr>
          <w:rFonts w:eastAsia="Arial Unicode MS"/>
          <w:u w:color="000000"/>
          <w:lang w:val="ru-RU"/>
        </w:rPr>
        <w:t>12</w:t>
      </w:r>
      <w:r w:rsidR="0093556E" w:rsidRPr="005C2D30">
        <w:rPr>
          <w:rFonts w:eastAsia="Arial Unicode MS"/>
          <w:u w:color="000000"/>
          <w:lang w:val="ru-RU"/>
        </w:rPr>
        <w:t>.</w:t>
      </w:r>
      <w:r w:rsidRPr="005C2D30">
        <w:rPr>
          <w:rFonts w:eastAsia="Arial Unicode MS"/>
          <w:u w:color="000000"/>
          <w:lang w:val="ru-RU"/>
        </w:rPr>
        <w:t xml:space="preserve"> </w:t>
      </w:r>
    </w:p>
    <w:p w:rsidR="00230ED6" w:rsidRPr="005C2D30" w:rsidRDefault="00230ED6">
      <w:pPr>
        <w:widowControl w:val="0"/>
        <w:shd w:val="clear" w:color="auto" w:fill="FFFFFF"/>
        <w:spacing w:line="360" w:lineRule="auto"/>
        <w:ind w:firstLine="720"/>
        <w:jc w:val="both"/>
        <w:outlineLvl w:val="0"/>
        <w:rPr>
          <w:rFonts w:eastAsia="Arial Unicode MS"/>
          <w:u w:color="00B050"/>
          <w:lang w:val="ru-RU"/>
        </w:rPr>
      </w:pPr>
      <w:r w:rsidRPr="005C2D30">
        <w:rPr>
          <w:rFonts w:eastAsia="Arial Unicode MS"/>
          <w:u w:color="00B050"/>
          <w:lang w:val="ru-RU"/>
        </w:rPr>
        <w:t>При необходимости проводят снятие неправильно изготовленной несъемной ортопедической конструкции (протеза) и изготавлив</w:t>
      </w:r>
      <w:r w:rsidR="00F87D26" w:rsidRPr="005C2D30">
        <w:rPr>
          <w:rFonts w:eastAsia="Arial Unicode MS"/>
          <w:u w:color="00B050"/>
          <w:lang w:val="ru-RU"/>
        </w:rPr>
        <w:t>ают временную конструкцию.</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Обеспечение надлежащей гигиены рта с</w:t>
      </w:r>
      <w:r w:rsidRPr="005C2D30">
        <w:rPr>
          <w:rFonts w:eastAsia="Arial Unicode MS"/>
          <w:u w:color="00B050"/>
          <w:lang w:val="ru-RU"/>
        </w:rPr>
        <w:t>пособствует</w:t>
      </w:r>
      <w:r w:rsidRPr="005C2D30">
        <w:rPr>
          <w:rFonts w:eastAsia="Arial Unicode MS"/>
          <w:u w:color="000000"/>
          <w:lang w:val="ru-RU"/>
        </w:rPr>
        <w:t xml:space="preserve"> предупреждени</w:t>
      </w:r>
      <w:r w:rsidRPr="005C2D30">
        <w:rPr>
          <w:rFonts w:eastAsia="Arial Unicode MS"/>
          <w:u w:color="00B050"/>
          <w:lang w:val="ru-RU"/>
        </w:rPr>
        <w:t>ю</w:t>
      </w:r>
      <w:r w:rsidRPr="005C2D30">
        <w:rPr>
          <w:rFonts w:eastAsia="Arial Unicode MS"/>
          <w:u w:color="000000"/>
          <w:lang w:val="ru-RU"/>
        </w:rPr>
        <w:t xml:space="preserve"> повторного развития воспалительных заболеваний пародонта (уровень убедительности доказательств В).</w:t>
      </w:r>
    </w:p>
    <w:p w:rsidR="00230ED6" w:rsidRPr="005C2D30" w:rsidRDefault="00230ED6">
      <w:pPr>
        <w:widowControl w:val="0"/>
        <w:shd w:val="clear" w:color="auto" w:fill="FFFFFF"/>
        <w:spacing w:line="360" w:lineRule="auto"/>
        <w:ind w:firstLine="720"/>
        <w:jc w:val="both"/>
        <w:outlineLvl w:val="0"/>
        <w:rPr>
          <w:rFonts w:eastAsia="Arial Unicode MS"/>
          <w:b/>
          <w:i/>
          <w:u w:color="000000"/>
          <w:lang w:val="ru-RU"/>
        </w:rPr>
      </w:pPr>
      <w:r w:rsidRPr="005C2D30">
        <w:rPr>
          <w:rFonts w:eastAsia="Arial Unicode MS"/>
          <w:u w:color="000000"/>
          <w:lang w:val="ru-RU"/>
        </w:rPr>
        <w:t>В плановом порядке с целью выработки у пациента навыков ухо</w:t>
      </w:r>
      <w:r w:rsidRPr="005C2D30">
        <w:rPr>
          <w:rFonts w:eastAsia="Arial Unicode MS"/>
          <w:u w:color="000000"/>
          <w:lang w:val="ru-RU"/>
        </w:rPr>
        <w:softHyphen/>
        <w:t>да за ртом (чистки зубов) и максималь</w:t>
      </w:r>
      <w:r w:rsidRPr="005C2D30">
        <w:rPr>
          <w:rFonts w:eastAsia="Arial Unicode MS"/>
          <w:u w:color="000000"/>
          <w:lang w:val="ru-RU"/>
        </w:rPr>
        <w:softHyphen/>
        <w:t>но эффективного удаления мягкого зубного на</w:t>
      </w:r>
      <w:r w:rsidRPr="005C2D30">
        <w:rPr>
          <w:rFonts w:eastAsia="Arial Unicode MS"/>
          <w:u w:color="000000"/>
          <w:lang w:val="ru-RU"/>
        </w:rPr>
        <w:softHyphen/>
        <w:t>лета с поверхносте</w:t>
      </w:r>
      <w:r w:rsidR="00F87D26" w:rsidRPr="005C2D30">
        <w:rPr>
          <w:rFonts w:eastAsia="Arial Unicode MS"/>
          <w:u w:color="000000"/>
          <w:lang w:val="ru-RU"/>
        </w:rPr>
        <w:t>й зубов обучают пациента гигиене</w:t>
      </w:r>
      <w:r w:rsidRPr="005C2D30">
        <w:rPr>
          <w:rFonts w:eastAsia="Arial Unicode MS"/>
          <w:u w:color="000000"/>
          <w:lang w:val="ru-RU"/>
        </w:rPr>
        <w:t xml:space="preserve"> рта. Индивидуаль</w:t>
      </w:r>
      <w:r w:rsidRPr="005C2D30">
        <w:rPr>
          <w:rFonts w:eastAsia="Arial Unicode MS"/>
          <w:u w:color="000000"/>
          <w:lang w:val="ru-RU"/>
        </w:rPr>
        <w:softHyphen/>
        <w:t>но подби</w:t>
      </w:r>
      <w:r w:rsidR="00707711" w:rsidRPr="005C2D30">
        <w:rPr>
          <w:rFonts w:eastAsia="Arial Unicode MS"/>
          <w:u w:color="000000"/>
          <w:lang w:val="ru-RU"/>
        </w:rPr>
        <w:t>рают средства гигиены рта. См. П</w:t>
      </w:r>
      <w:r w:rsidRPr="005C2D30">
        <w:rPr>
          <w:rFonts w:eastAsia="Arial Unicode MS"/>
          <w:u w:color="000000"/>
          <w:lang w:val="ru-RU"/>
        </w:rPr>
        <w:t xml:space="preserve">риложение </w:t>
      </w:r>
      <w:r w:rsidR="00707711" w:rsidRPr="005C2D30">
        <w:rPr>
          <w:rFonts w:eastAsia="Arial Unicode MS"/>
          <w:u w:color="000000"/>
          <w:lang w:val="ru-RU"/>
        </w:rPr>
        <w:t>№</w:t>
      </w:r>
      <w:r w:rsidR="00C93B8B" w:rsidRPr="005C2D30">
        <w:rPr>
          <w:rFonts w:eastAsia="Arial Unicode MS"/>
          <w:u w:color="000000"/>
          <w:lang w:val="ru-RU"/>
        </w:rPr>
        <w:t>2,</w:t>
      </w:r>
      <w:r w:rsidR="00707711" w:rsidRPr="005C2D30">
        <w:rPr>
          <w:rFonts w:eastAsia="Arial Unicode MS"/>
          <w:u w:color="000000"/>
          <w:lang w:val="ru-RU"/>
        </w:rPr>
        <w:t xml:space="preserve"> №</w:t>
      </w:r>
      <w:r w:rsidR="00C93B8B" w:rsidRPr="005C2D30">
        <w:rPr>
          <w:rFonts w:eastAsia="Arial Unicode MS"/>
          <w:u w:color="000000"/>
          <w:lang w:val="ru-RU"/>
        </w:rPr>
        <w:t>6</w:t>
      </w:r>
      <w:r w:rsidRPr="005C2D30">
        <w:rPr>
          <w:rFonts w:eastAsia="Arial Unicode MS"/>
          <w:u w:color="000000"/>
          <w:lang w:val="ru-RU"/>
        </w:rPr>
        <w:t>.</w:t>
      </w:r>
    </w:p>
    <w:p w:rsidR="00230ED6" w:rsidRPr="005C2D30" w:rsidRDefault="00230ED6">
      <w:pPr>
        <w:widowControl w:val="0"/>
        <w:spacing w:line="360" w:lineRule="auto"/>
        <w:ind w:firstLine="708"/>
        <w:jc w:val="both"/>
        <w:outlineLvl w:val="0"/>
        <w:rPr>
          <w:rFonts w:eastAsia="Arial Unicode MS"/>
          <w:strike/>
          <w:u w:color="FF0000"/>
          <w:lang w:val="ru-RU"/>
        </w:rPr>
      </w:pPr>
      <w:r w:rsidRPr="005C2D30">
        <w:rPr>
          <w:rFonts w:eastAsia="Arial Unicode MS"/>
          <w:u w:color="000000"/>
          <w:lang w:val="ru-RU"/>
        </w:rPr>
        <w:t xml:space="preserve">После </w:t>
      </w:r>
      <w:r w:rsidRPr="005C2D30">
        <w:rPr>
          <w:rFonts w:eastAsia="Arial Unicode MS"/>
          <w:u w:color="00B050"/>
          <w:lang w:val="ru-RU"/>
        </w:rPr>
        <w:t xml:space="preserve">купирования </w:t>
      </w:r>
      <w:r w:rsidRPr="005C2D30">
        <w:rPr>
          <w:rFonts w:eastAsia="Arial Unicode MS"/>
          <w:u w:color="000000"/>
          <w:lang w:val="ru-RU"/>
        </w:rPr>
        <w:t>острых воспалительных явлений пациент</w:t>
      </w:r>
      <w:r w:rsidRPr="005C2D30">
        <w:rPr>
          <w:rFonts w:eastAsia="Arial Unicode MS"/>
          <w:u w:color="00B050"/>
          <w:lang w:val="ru-RU"/>
        </w:rPr>
        <w:t>у оказывают лечение в соответствии с моделью</w:t>
      </w:r>
      <w:r w:rsidR="00FB1E1A" w:rsidRPr="005C2D30">
        <w:rPr>
          <w:rFonts w:eastAsia="Arial Unicode MS"/>
          <w:u w:color="000000"/>
          <w:lang w:val="ru-RU"/>
        </w:rPr>
        <w:t xml:space="preserve"> </w:t>
      </w:r>
      <w:r w:rsidRPr="005C2D30">
        <w:rPr>
          <w:rFonts w:eastAsia="Arial Unicode MS"/>
          <w:u w:color="000000"/>
          <w:lang w:val="ru-RU"/>
        </w:rPr>
        <w:t>«</w:t>
      </w:r>
      <w:r w:rsidRPr="005C2D30">
        <w:rPr>
          <w:rFonts w:eastAsia="Arial Unicode MS"/>
          <w:u w:color="00B050"/>
          <w:lang w:val="ru-RU"/>
        </w:rPr>
        <w:t>Хронический</w:t>
      </w:r>
      <w:r w:rsidR="006C3936" w:rsidRPr="005C2D30">
        <w:rPr>
          <w:rFonts w:eastAsia="Arial Unicode MS"/>
          <w:u w:color="00B050"/>
          <w:lang w:val="ru-RU"/>
        </w:rPr>
        <w:t xml:space="preserve"> </w:t>
      </w:r>
      <w:r w:rsidRPr="005C2D30">
        <w:rPr>
          <w:rFonts w:eastAsia="Arial Unicode MS"/>
          <w:u w:color="00B050"/>
          <w:lang w:val="ru-RU"/>
        </w:rPr>
        <w:t>пародонтит</w:t>
      </w:r>
      <w:r w:rsidR="00E856CB" w:rsidRPr="005C2D30">
        <w:rPr>
          <w:rFonts w:eastAsia="Arial Unicode MS"/>
          <w:u w:color="00B050"/>
          <w:lang w:val="ru-RU"/>
        </w:rPr>
        <w:t xml:space="preserve"> локализованный</w:t>
      </w:r>
      <w:r w:rsidRPr="005C2D30">
        <w:rPr>
          <w:rFonts w:eastAsia="Arial Unicode MS"/>
          <w:u w:color="00B050"/>
          <w:lang w:val="ru-RU"/>
        </w:rPr>
        <w:t>».</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7.2.7. Требования к лекарственной помощи амбулаторно-поликлинической</w:t>
      </w:r>
    </w:p>
    <w:tbl>
      <w:tblPr>
        <w:tblW w:w="0" w:type="auto"/>
        <w:tblInd w:w="5" w:type="dxa"/>
        <w:shd w:val="clear" w:color="auto" w:fill="FFFFFF"/>
        <w:tblLayout w:type="fixed"/>
        <w:tblLook w:val="0000" w:firstRow="0" w:lastRow="0" w:firstColumn="0" w:lastColumn="0" w:noHBand="0" w:noVBand="0"/>
      </w:tblPr>
      <w:tblGrid>
        <w:gridCol w:w="5664"/>
        <w:gridCol w:w="3754"/>
      </w:tblGrid>
      <w:tr w:rsidR="00230ED6" w:rsidRPr="005C2D30">
        <w:trPr>
          <w:cantSplit/>
          <w:trHeight w:val="350"/>
        </w:trPr>
        <w:tc>
          <w:tcPr>
            <w:tcW w:w="5664" w:type="dxa"/>
            <w:tcBorders>
              <w:top w:val="single" w:sz="4"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Наименование группы</w:t>
            </w:r>
          </w:p>
        </w:tc>
        <w:tc>
          <w:tcPr>
            <w:tcW w:w="3754" w:type="dxa"/>
            <w:tcBorders>
              <w:top w:val="single" w:sz="4"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 xml:space="preserve"> Кратность (продолжительность лечения)</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D7E29">
            <w:pPr>
              <w:widowControl w:val="0"/>
              <w:shd w:val="clear" w:color="auto" w:fill="FFFFFF"/>
              <w:outlineLvl w:val="0"/>
              <w:rPr>
                <w:rFonts w:eastAsia="Arial Unicode MS"/>
                <w:u w:color="000000"/>
                <w:lang w:val="ru-RU"/>
              </w:rPr>
            </w:pPr>
            <w:r w:rsidRPr="005C2D30">
              <w:rPr>
                <w:rFonts w:eastAsia="Arial Unicode MS"/>
                <w:u w:color="000000"/>
                <w:lang w:val="ru-RU"/>
              </w:rPr>
              <w:t>Противомикробные препараты для местного лечения заболеваний рта</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Препараты для местной анестезии</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0D5352">
            <w:pPr>
              <w:widowControl w:val="0"/>
              <w:shd w:val="clear" w:color="auto" w:fill="FFFFFF"/>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Противомикробные препараты для системного применения</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0D5352">
            <w:pPr>
              <w:widowControl w:val="0"/>
              <w:shd w:val="clear" w:color="auto" w:fill="FFFFFF"/>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Нестероидные противовоспалительные препараты</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0D5352">
            <w:pPr>
              <w:widowControl w:val="0"/>
              <w:shd w:val="clear" w:color="auto" w:fill="FFFFFF"/>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5664" w:type="dxa"/>
            <w:tcBorders>
              <w:top w:val="single" w:sz="6" w:space="0" w:color="000000"/>
              <w:left w:val="single" w:sz="4" w:space="0" w:color="000000"/>
              <w:bottom w:val="single" w:sz="4"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Антигистаминные препараты</w:t>
            </w:r>
          </w:p>
        </w:tc>
        <w:tc>
          <w:tcPr>
            <w:tcW w:w="3754" w:type="dxa"/>
            <w:tcBorders>
              <w:top w:val="single" w:sz="6" w:space="0" w:color="000000"/>
              <w:left w:val="single" w:sz="6"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0D5352">
            <w:pPr>
              <w:widowControl w:val="0"/>
              <w:shd w:val="clear" w:color="auto" w:fill="FFFFFF"/>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7.2.8. Характеристика алгоритмов и особенностей применения медикаментов</w:t>
      </w:r>
    </w:p>
    <w:p w:rsidR="00230ED6" w:rsidRPr="005C2D30" w:rsidRDefault="00230ED6">
      <w:pPr>
        <w:widowControl w:val="0"/>
        <w:shd w:val="clear" w:color="auto" w:fill="FFFFFF"/>
        <w:spacing w:line="360" w:lineRule="auto"/>
        <w:ind w:firstLine="708"/>
        <w:jc w:val="both"/>
        <w:outlineLvl w:val="0"/>
        <w:rPr>
          <w:rFonts w:eastAsia="Arial Unicode MS"/>
          <w:b/>
          <w:u w:color="000000"/>
          <w:lang w:val="ru-RU"/>
        </w:rPr>
      </w:pPr>
      <w:r w:rsidRPr="005C2D30">
        <w:rPr>
          <w:rFonts w:eastAsia="Arial Unicode MS"/>
          <w:u w:color="000000"/>
          <w:lang w:val="ru-RU"/>
        </w:rPr>
        <w:t>Перед проведением манипуляций</w:t>
      </w:r>
      <w:r w:rsidR="00FB1E1A" w:rsidRPr="005C2D30">
        <w:rPr>
          <w:rFonts w:eastAsia="Arial Unicode MS"/>
          <w:u w:color="000000"/>
          <w:lang w:val="ru-RU"/>
        </w:rPr>
        <w:t xml:space="preserve"> по показаниям</w:t>
      </w:r>
      <w:r w:rsidRPr="005C2D30">
        <w:rPr>
          <w:rFonts w:eastAsia="Arial Unicode MS"/>
          <w:u w:color="000000"/>
          <w:lang w:val="ru-RU"/>
        </w:rPr>
        <w:t xml:space="preserve"> проводят анестезию (аппликационную, инфильтрационную, проводниковую), перед проведением анестезии место вкола при необходимости обрабатывается аппликационным анестетиком.</w:t>
      </w:r>
    </w:p>
    <w:p w:rsidR="00816F08" w:rsidRPr="005C2D30" w:rsidRDefault="00230ED6" w:rsidP="00816F08">
      <w:pPr>
        <w:widowControl w:val="0"/>
        <w:shd w:val="clear" w:color="auto" w:fill="FFFFFF"/>
        <w:spacing w:line="360" w:lineRule="auto"/>
        <w:ind w:firstLine="708"/>
        <w:jc w:val="both"/>
        <w:outlineLvl w:val="0"/>
        <w:rPr>
          <w:rFonts w:eastAsia="Arial Unicode MS"/>
          <w:u w:color="FF0000"/>
          <w:lang w:val="ru-RU"/>
        </w:rPr>
      </w:pPr>
      <w:r w:rsidRPr="005C2D30">
        <w:rPr>
          <w:rFonts w:eastAsia="Arial Unicode MS"/>
          <w:u w:color="FF0000"/>
          <w:lang w:val="ru-RU"/>
        </w:rPr>
        <w:t>Нестероидные противовоспалительные препараты назначают для снятия болевого синдрома и отека.</w:t>
      </w:r>
      <w:r w:rsidR="00816F08" w:rsidRPr="005C2D30">
        <w:rPr>
          <w:rFonts w:eastAsia="Arial Unicode MS"/>
          <w:u w:color="FF0000"/>
          <w:lang w:val="ru-RU"/>
        </w:rPr>
        <w:t xml:space="preserve"> Антигистаминные препараты при необходимости назначают после хирургических вмешательств. Допустимо местное применение антибактериалиальных препаратов.</w:t>
      </w:r>
    </w:p>
    <w:p w:rsidR="00F13D74" w:rsidRDefault="00F13D74" w:rsidP="00F13D7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Основу </w:t>
      </w:r>
      <w:r w:rsidRPr="005C2D30">
        <w:rPr>
          <w:rFonts w:eastAsia="Arial Unicode MS"/>
          <w:u w:color="00B050"/>
          <w:lang w:val="ru-RU"/>
        </w:rPr>
        <w:t xml:space="preserve">медикаментозного лечения </w:t>
      </w:r>
      <w:r w:rsidRPr="005C2D30">
        <w:rPr>
          <w:rFonts w:eastAsia="Arial Unicode MS"/>
          <w:u w:color="000000"/>
          <w:lang w:val="ru-RU"/>
        </w:rPr>
        <w:t xml:space="preserve">пародонтита составляют антисептики. Их применяют в виде ротовых ванночек, аппликаций и ирригаций. </w:t>
      </w:r>
    </w:p>
    <w:p w:rsidR="00F13D74" w:rsidRPr="005D7E29" w:rsidRDefault="00F13D74" w:rsidP="00F13D74">
      <w:pPr>
        <w:spacing w:after="200" w:line="360" w:lineRule="auto"/>
        <w:ind w:firstLine="567"/>
        <w:jc w:val="both"/>
        <w:rPr>
          <w:rFonts w:eastAsiaTheme="minorHAnsi"/>
          <w:color w:val="000000" w:themeColor="text1"/>
          <w:lang w:val="ru-RU"/>
        </w:rPr>
      </w:pPr>
      <w:r w:rsidRPr="005D7E29">
        <w:rPr>
          <w:rFonts w:eastAsiaTheme="minorHAnsi"/>
          <w:color w:val="000000" w:themeColor="text1"/>
          <w:lang w:val="ru-RU"/>
        </w:rPr>
        <w:t>При необходимости длител</w:t>
      </w:r>
      <w:r w:rsidR="005D7E29">
        <w:rPr>
          <w:rFonts w:eastAsiaTheme="minorHAnsi"/>
          <w:color w:val="000000" w:themeColor="text1"/>
          <w:lang w:val="ru-RU"/>
        </w:rPr>
        <w:t xml:space="preserve">ьного ежедневного использования </w:t>
      </w:r>
      <w:r w:rsidRPr="005D7E29">
        <w:rPr>
          <w:rFonts w:eastAsiaTheme="minorHAnsi"/>
          <w:color w:val="000000" w:themeColor="text1"/>
          <w:lang w:val="ru-RU"/>
        </w:rPr>
        <w:t>рекомендуются ополаскиватели с фиксированной комбинацией эфирных масел (тимол, ментол, эвкалиптол, метилсалицилат).</w:t>
      </w: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7.2.9. Требования к режиму труда, отдыха, лечения и реабилитации</w:t>
      </w:r>
    </w:p>
    <w:p w:rsidR="00816F08" w:rsidRPr="005C2D30" w:rsidRDefault="00816F08" w:rsidP="00816F08">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Пациенту рекомендуют явиться на следующий день после лечебных мероприятий на      осмотр. Последующий график посещений назначают индивидуально в зависимости от течения воспалительного процесса.</w:t>
      </w:r>
    </w:p>
    <w:p w:rsidR="00816F08" w:rsidRPr="005C2D30" w:rsidRDefault="00816F08" w:rsidP="00816F08">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   первый день   рекомендуют не перегревать организм и исключить физические нагрузки.</w:t>
      </w:r>
    </w:p>
    <w:p w:rsidR="005D7E29" w:rsidRDefault="005D7E29">
      <w:pPr>
        <w:tabs>
          <w:tab w:val="left" w:pos="703"/>
        </w:tabs>
        <w:spacing w:line="360" w:lineRule="auto"/>
        <w:outlineLvl w:val="0"/>
        <w:rPr>
          <w:rFonts w:eastAsia="Arial Unicode MS"/>
          <w:b/>
          <w:i/>
          <w:u w:color="000000"/>
          <w:lang w:val="ru-RU"/>
        </w:rPr>
      </w:pPr>
    </w:p>
    <w:p w:rsidR="00230ED6" w:rsidRPr="005C2D30" w:rsidRDefault="00230ED6">
      <w:pPr>
        <w:tabs>
          <w:tab w:val="left" w:pos="703"/>
        </w:tabs>
        <w:spacing w:line="360" w:lineRule="auto"/>
        <w:outlineLvl w:val="0"/>
        <w:rPr>
          <w:rFonts w:eastAsia="Arial Unicode MS"/>
          <w:i/>
          <w:u w:color="000000"/>
          <w:lang w:val="ru-RU"/>
        </w:rPr>
      </w:pPr>
      <w:r w:rsidRPr="005C2D30">
        <w:rPr>
          <w:rFonts w:eastAsia="Arial Unicode MS"/>
          <w:b/>
          <w:i/>
          <w:u w:color="000000"/>
          <w:lang w:val="ru-RU"/>
        </w:rPr>
        <w:t>7.2.10. Требования к уходу за пациентом и вспомогательным процедурам</w:t>
      </w:r>
    </w:p>
    <w:p w:rsidR="00230ED6" w:rsidRPr="005C2D30" w:rsidRDefault="00816F08">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Специальных требований нет.</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7.2.11. Требования к диетическим назначениям и ограничениям</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завершения хирургической процедуры не рекомендовано принимать пищу в течение двух часов. В день оперативного вмешательства следует избегать приема грубой, гор</w:t>
      </w:r>
      <w:r w:rsidR="00816F08" w:rsidRPr="005C2D30">
        <w:rPr>
          <w:rFonts w:eastAsia="Arial Unicode MS"/>
          <w:u w:color="000000"/>
          <w:lang w:val="ru-RU"/>
        </w:rPr>
        <w:t>ячей пищи.</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 xml:space="preserve">7.2.12. Форма информированного добровольного согласия пациента при выполнении </w:t>
      </w:r>
      <w:r w:rsidR="00707711" w:rsidRPr="005C2D30">
        <w:rPr>
          <w:b/>
          <w:i/>
          <w:lang w:val="ru-RU"/>
        </w:rPr>
        <w:t>Клинических рекомендаций (протоколов лечения)</w:t>
      </w:r>
    </w:p>
    <w:p w:rsidR="00230ED6" w:rsidRPr="005C2D30" w:rsidRDefault="00C93B8B">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См. Приложение </w:t>
      </w:r>
      <w:r w:rsidR="00707711" w:rsidRPr="005C2D30">
        <w:rPr>
          <w:rFonts w:eastAsia="Arial Unicode MS"/>
          <w:u w:color="000000"/>
          <w:lang w:val="ru-RU"/>
        </w:rPr>
        <w:t>№</w:t>
      </w:r>
      <w:r w:rsidRPr="005C2D30">
        <w:rPr>
          <w:rFonts w:eastAsia="Arial Unicode MS"/>
          <w:u w:color="000000"/>
          <w:lang w:val="ru-RU"/>
        </w:rPr>
        <w:t>8</w:t>
      </w:r>
      <w:r w:rsidR="00230ED6" w:rsidRPr="005C2D30">
        <w:rPr>
          <w:rFonts w:eastAsia="Arial Unicode MS"/>
          <w:u w:color="000000"/>
          <w:lang w:val="ru-RU"/>
        </w:rPr>
        <w:t>.</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7.2.13. Дополнительная информация для пациента и членов его семьи</w:t>
      </w:r>
    </w:p>
    <w:p w:rsidR="00230ED6" w:rsidRPr="005C2D30" w:rsidRDefault="00C93B8B">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См. Приложение </w:t>
      </w:r>
      <w:r w:rsidR="00707711" w:rsidRPr="005C2D30">
        <w:rPr>
          <w:rFonts w:eastAsia="Arial Unicode MS"/>
          <w:u w:color="000000"/>
          <w:lang w:val="ru-RU"/>
        </w:rPr>
        <w:t>№</w:t>
      </w:r>
      <w:r w:rsidRPr="005C2D30">
        <w:rPr>
          <w:rFonts w:eastAsia="Arial Unicode MS"/>
          <w:u w:color="000000"/>
          <w:lang w:val="ru-RU"/>
        </w:rPr>
        <w:t>9</w:t>
      </w:r>
      <w:r w:rsidR="00230ED6" w:rsidRPr="005C2D30">
        <w:rPr>
          <w:rFonts w:eastAsia="Arial Unicode MS"/>
          <w:u w:color="000000"/>
          <w:lang w:val="ru-RU"/>
        </w:rPr>
        <w:t>.</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rsidP="007270B1">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 xml:space="preserve">7.2.14. Правила изменения требований при выполнении </w:t>
      </w:r>
      <w:r w:rsidR="007270B1" w:rsidRPr="005C2D30">
        <w:rPr>
          <w:b/>
          <w:i/>
          <w:lang w:val="ru-RU"/>
        </w:rPr>
        <w:t>Клинических рекомендаций (протоколов лечения) «Пародонтит»</w:t>
      </w:r>
      <w:r w:rsidRPr="005C2D30">
        <w:rPr>
          <w:rFonts w:eastAsia="Arial Unicode MS"/>
          <w:b/>
          <w:i/>
          <w:u w:color="000000"/>
          <w:lang w:val="ru-RU"/>
        </w:rPr>
        <w:t xml:space="preserve"> и прекращении действия требований </w:t>
      </w:r>
      <w:r w:rsidR="007270B1" w:rsidRPr="005C2D30">
        <w:rPr>
          <w:b/>
          <w:i/>
          <w:lang w:val="ru-RU"/>
        </w:rPr>
        <w:t xml:space="preserve">Клинических рекомендаций (протоколов лечения) </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в процессе диагностики при</w:t>
      </w:r>
      <w:r w:rsidRPr="005C2D30">
        <w:rPr>
          <w:rFonts w:eastAsia="Arial Unicode MS"/>
          <w:u w:color="000000"/>
          <w:lang w:val="ru-RU"/>
        </w:rPr>
        <w:softHyphen/>
        <w:t>знаков, требующих проведения подготовительных мероприятий к лечению, пациент переводит</w:t>
      </w:r>
      <w:r w:rsidRPr="005C2D30">
        <w:rPr>
          <w:rFonts w:eastAsia="Arial Unicode MS"/>
          <w:u w:color="000000"/>
          <w:lang w:val="ru-RU"/>
        </w:rPr>
        <w:softHyphen/>
        <w:t xml:space="preserve">ся в </w:t>
      </w:r>
      <w:r w:rsidR="007270B1" w:rsidRPr="005C2D30">
        <w:rPr>
          <w:lang w:val="ru-RU"/>
        </w:rPr>
        <w:t>Клинические рекомендации (протоколы лечения)</w:t>
      </w:r>
      <w:r w:rsidRPr="005C2D30">
        <w:rPr>
          <w:rFonts w:eastAsia="Arial Unicode MS"/>
          <w:u w:color="000000"/>
          <w:lang w:val="ru-RU"/>
        </w:rPr>
        <w:t>, соответствующий выявленным заболеваниям и осложнениям.</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При выявлении признаков другого заболева</w:t>
      </w:r>
      <w:r w:rsidRPr="005C2D30">
        <w:rPr>
          <w:rFonts w:eastAsia="Arial Unicode MS"/>
          <w:u w:color="000000"/>
          <w:lang w:val="ru-RU"/>
        </w:rPr>
        <w:softHyphen/>
        <w:t>ния, требующего проведения диагностических и лечебных мероприятий, наряду с признаками пародонтального абсцесса десневого происхождения со свищем, медицинская помощь пациенту оказывается в соответствии с требованиями:</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а) раздела эт</w:t>
      </w:r>
      <w:r w:rsidR="007270B1" w:rsidRPr="005C2D30">
        <w:rPr>
          <w:rFonts w:eastAsia="Arial Unicode MS"/>
          <w:u w:color="000000"/>
          <w:lang w:val="ru-RU"/>
        </w:rPr>
        <w:t xml:space="preserve">их </w:t>
      </w:r>
      <w:r w:rsidR="007270B1" w:rsidRPr="005C2D30">
        <w:rPr>
          <w:lang w:val="ru-RU"/>
        </w:rPr>
        <w:t>Клинических рекомендаций (протоколов лечения)</w:t>
      </w:r>
      <w:r w:rsidRPr="005C2D30">
        <w:rPr>
          <w:rFonts w:eastAsia="Arial Unicode MS"/>
          <w:u w:color="000000"/>
          <w:lang w:val="ru-RU"/>
        </w:rPr>
        <w:t>, соответствующего пародонтальному абсцессу десневого происхождения со свищем;</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б) </w:t>
      </w:r>
      <w:r w:rsidR="007270B1" w:rsidRPr="005C2D30">
        <w:rPr>
          <w:lang w:val="ru-RU"/>
        </w:rPr>
        <w:t xml:space="preserve">Клинических рекомендаций (протоколов лечения) </w:t>
      </w:r>
      <w:r w:rsidRPr="005C2D30">
        <w:rPr>
          <w:rFonts w:eastAsia="Arial Unicode MS"/>
          <w:u w:color="000000"/>
          <w:lang w:val="ru-RU"/>
        </w:rPr>
        <w:t>с выявленным заболеванием или синдромом.</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7.2.15. Возможные исходы и их характеристики</w:t>
      </w:r>
    </w:p>
    <w:tbl>
      <w:tblPr>
        <w:tblW w:w="0" w:type="auto"/>
        <w:tblInd w:w="8" w:type="dxa"/>
        <w:shd w:val="clear" w:color="auto" w:fill="FFFFFF"/>
        <w:tblLayout w:type="fixed"/>
        <w:tblLook w:val="0000" w:firstRow="0" w:lastRow="0" w:firstColumn="0" w:lastColumn="0" w:noHBand="0" w:noVBand="0"/>
      </w:tblPr>
      <w:tblGrid>
        <w:gridCol w:w="1418"/>
        <w:gridCol w:w="1170"/>
        <w:gridCol w:w="2054"/>
        <w:gridCol w:w="2006"/>
        <w:gridCol w:w="2975"/>
      </w:tblGrid>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Наименование исхода</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Ориентировочное вре</w:t>
            </w:r>
            <w:r w:rsidRPr="005C2D30">
              <w:rPr>
                <w:rFonts w:eastAsia="Arial Unicode MS"/>
                <w:u w:color="000000"/>
                <w:lang w:val="ru-RU"/>
              </w:rPr>
              <w:softHyphen/>
              <w:t>мя достижения исхода</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Преемственность и этапность ока</w:t>
            </w:r>
            <w:r w:rsidRPr="005C2D30">
              <w:rPr>
                <w:rFonts w:eastAsia="Arial Unicode MS"/>
                <w:u w:color="000000"/>
                <w:lang w:val="ru-RU"/>
              </w:rPr>
              <w:softHyphen/>
              <w:t>зания медицинской помощи</w:t>
            </w:r>
          </w:p>
        </w:tc>
      </w:tr>
      <w:tr w:rsidR="00230ED6" w:rsidRPr="005053B9">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Компенсация функции</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E856CB">
            <w:pPr>
              <w:widowControl w:val="0"/>
              <w:shd w:val="clear" w:color="auto" w:fill="FFFFFF"/>
              <w:outlineLvl w:val="0"/>
              <w:rPr>
                <w:rFonts w:eastAsia="Arial Unicode MS"/>
                <w:u w:color="FF0000"/>
                <w:lang w:val="ru-RU"/>
              </w:rPr>
            </w:pPr>
            <w:r w:rsidRPr="005C2D30">
              <w:rPr>
                <w:rFonts w:eastAsia="Arial Unicode MS"/>
                <w:u w:color="FF0000"/>
                <w:lang w:val="ru-RU"/>
              </w:rPr>
              <w:t>80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1E3BE9">
            <w:pPr>
              <w:widowControl w:val="0"/>
              <w:shd w:val="clear" w:color="auto" w:fill="FFFFFF"/>
              <w:outlineLvl w:val="0"/>
              <w:rPr>
                <w:rFonts w:eastAsia="Arial Unicode MS"/>
                <w:u w:color="000000"/>
                <w:lang w:val="ru-RU"/>
              </w:rPr>
            </w:pPr>
            <w:r w:rsidRPr="005C2D30">
              <w:rPr>
                <w:rFonts w:eastAsia="Arial Unicode MS"/>
                <w:u w:color="000000"/>
                <w:lang w:val="ru-RU"/>
              </w:rPr>
              <w:t>Отсутствие признаков воспаления</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816F08" w:rsidRPr="005C2D30" w:rsidRDefault="00816F08" w:rsidP="00816F08">
            <w:pPr>
              <w:widowControl w:val="0"/>
              <w:shd w:val="clear" w:color="auto" w:fill="FFFFFF"/>
              <w:outlineLvl w:val="0"/>
              <w:rPr>
                <w:rFonts w:eastAsia="Arial Unicode MS"/>
                <w:u w:color="000000"/>
                <w:lang w:val="ru-RU"/>
              </w:rPr>
            </w:pPr>
            <w:r w:rsidRPr="005C2D30">
              <w:rPr>
                <w:rFonts w:eastAsia="Arial Unicode MS"/>
                <w:u w:color="000000"/>
                <w:lang w:val="ru-RU"/>
              </w:rPr>
              <w:t xml:space="preserve">Через </w:t>
            </w:r>
          </w:p>
          <w:p w:rsidR="001E3BE9" w:rsidRPr="005C2D30" w:rsidRDefault="001E3BE9">
            <w:pPr>
              <w:widowControl w:val="0"/>
              <w:shd w:val="clear" w:color="auto" w:fill="FFFFFF"/>
              <w:outlineLvl w:val="0"/>
              <w:rPr>
                <w:rFonts w:eastAsia="Arial Unicode MS"/>
                <w:u w:color="000000"/>
                <w:lang w:val="ru-RU"/>
              </w:rPr>
            </w:pPr>
            <w:r w:rsidRPr="005C2D30">
              <w:rPr>
                <w:rFonts w:eastAsia="Arial Unicode MS"/>
                <w:u w:color="000000"/>
                <w:lang w:val="ru-RU"/>
              </w:rPr>
              <w:t>7 дней</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Оказание</w:t>
            </w:r>
            <w:r w:rsidR="001E3BE9" w:rsidRPr="005C2D30">
              <w:rPr>
                <w:rFonts w:eastAsia="Arial Unicode MS"/>
                <w:u w:color="000000"/>
                <w:lang w:val="ru-RU"/>
              </w:rPr>
              <w:t xml:space="preserve"> медицинской помощи по модели</w:t>
            </w:r>
            <w:r w:rsidRPr="005C2D30">
              <w:rPr>
                <w:rFonts w:eastAsia="Arial Unicode MS"/>
                <w:u w:color="000000"/>
                <w:lang w:val="ru-RU"/>
              </w:rPr>
              <w:t xml:space="preserve">  хронического</w:t>
            </w:r>
            <w:r w:rsidR="0038111E" w:rsidRPr="005C2D30">
              <w:rPr>
                <w:rFonts w:eastAsia="Arial Unicode MS"/>
                <w:u w:color="000000"/>
                <w:lang w:val="ru-RU"/>
              </w:rPr>
              <w:t xml:space="preserve"> </w:t>
            </w:r>
            <w:r w:rsidRPr="005C2D30">
              <w:rPr>
                <w:rFonts w:eastAsia="Arial Unicode MS"/>
                <w:u w:color="000000"/>
                <w:lang w:val="ru-RU"/>
              </w:rPr>
              <w:t xml:space="preserve"> пародонтита</w:t>
            </w:r>
            <w:r w:rsidR="0038111E" w:rsidRPr="005C2D30">
              <w:rPr>
                <w:rFonts w:eastAsia="Arial Unicode MS"/>
                <w:u w:color="000000"/>
                <w:lang w:val="ru-RU"/>
              </w:rPr>
              <w:t xml:space="preserve"> локализованного</w:t>
            </w:r>
          </w:p>
        </w:tc>
      </w:tr>
      <w:tr w:rsidR="00230ED6" w:rsidRPr="005053B9">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Стабилизация</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10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Отсутствие прогрессирования заболевания</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16F08">
            <w:pPr>
              <w:widowControl w:val="0"/>
              <w:shd w:val="clear" w:color="auto" w:fill="FFFFFF"/>
              <w:outlineLvl w:val="0"/>
              <w:rPr>
                <w:rFonts w:eastAsia="Arial Unicode MS"/>
                <w:u w:color="000000"/>
                <w:lang w:val="ru-RU"/>
              </w:rPr>
            </w:pPr>
            <w:r w:rsidRPr="005C2D30">
              <w:rPr>
                <w:rFonts w:eastAsia="Arial Unicode MS"/>
                <w:u w:color="000000"/>
                <w:lang w:val="ru-RU"/>
              </w:rPr>
              <w:t xml:space="preserve">Через </w:t>
            </w:r>
          </w:p>
          <w:p w:rsidR="001E3BE9" w:rsidRPr="005C2D30" w:rsidRDefault="001E3BE9">
            <w:pPr>
              <w:widowControl w:val="0"/>
              <w:shd w:val="clear" w:color="auto" w:fill="FFFFFF"/>
              <w:outlineLvl w:val="0"/>
              <w:rPr>
                <w:rFonts w:eastAsia="Arial Unicode MS"/>
                <w:u w:color="000000"/>
                <w:lang w:val="ru-RU"/>
              </w:rPr>
            </w:pPr>
            <w:r w:rsidRPr="005C2D30">
              <w:rPr>
                <w:rFonts w:eastAsia="Arial Unicode MS"/>
                <w:u w:color="000000"/>
                <w:lang w:val="ru-RU"/>
              </w:rPr>
              <w:t>7 дней</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Оказание</w:t>
            </w:r>
            <w:r w:rsidR="001E3BE9" w:rsidRPr="005C2D30">
              <w:rPr>
                <w:rFonts w:eastAsia="Arial Unicode MS"/>
                <w:u w:color="000000"/>
                <w:lang w:val="ru-RU"/>
              </w:rPr>
              <w:t xml:space="preserve"> медицинской помощи по модели</w:t>
            </w:r>
            <w:r w:rsidRPr="005C2D30">
              <w:rPr>
                <w:rFonts w:eastAsia="Arial Unicode MS"/>
                <w:u w:color="000000"/>
                <w:lang w:val="ru-RU"/>
              </w:rPr>
              <w:t xml:space="preserve">  хронического</w:t>
            </w:r>
            <w:r w:rsidR="0038111E" w:rsidRPr="005C2D30">
              <w:rPr>
                <w:rFonts w:eastAsia="Arial Unicode MS"/>
                <w:u w:color="000000"/>
                <w:lang w:val="ru-RU"/>
              </w:rPr>
              <w:t xml:space="preserve"> </w:t>
            </w:r>
            <w:r w:rsidRPr="005C2D30">
              <w:rPr>
                <w:rFonts w:eastAsia="Arial Unicode MS"/>
                <w:u w:color="000000"/>
                <w:lang w:val="ru-RU"/>
              </w:rPr>
              <w:t xml:space="preserve"> пародонтита</w:t>
            </w:r>
            <w:r w:rsidR="0038111E" w:rsidRPr="005C2D30">
              <w:rPr>
                <w:rFonts w:eastAsia="Arial Unicode MS"/>
                <w:u w:color="000000"/>
                <w:lang w:val="ru-RU"/>
              </w:rPr>
              <w:t xml:space="preserve"> локализованного</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Развитие ятрогенных ослож</w:t>
            </w:r>
            <w:r w:rsidRPr="005C2D30">
              <w:rPr>
                <w:rFonts w:eastAsia="Arial Unicode MS"/>
                <w:u w:color="000000"/>
                <w:lang w:val="ru-RU"/>
              </w:rPr>
              <w:softHyphen/>
              <w:t>нений</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t>жений или осложнений,</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обусловленных прово</w:t>
            </w:r>
            <w:r w:rsidRPr="005C2D30">
              <w:rPr>
                <w:rFonts w:eastAsia="Arial Unicode MS"/>
                <w:u w:color="000000"/>
                <w:lang w:val="ru-RU"/>
              </w:rPr>
              <w:softHyphen/>
              <w:t>димой терапией (на</w:t>
            </w:r>
            <w:r w:rsidRPr="005C2D30">
              <w:rPr>
                <w:rFonts w:eastAsia="Arial Unicode MS"/>
                <w:u w:color="000000"/>
                <w:lang w:val="ru-RU"/>
              </w:rPr>
              <w:softHyphen/>
              <w:t>пример, аллергические</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На любом этапе</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38111E">
            <w:pPr>
              <w:widowControl w:val="0"/>
              <w:shd w:val="clear" w:color="auto" w:fill="FFFFFF"/>
              <w:outlineLvl w:val="0"/>
              <w:rPr>
                <w:rFonts w:eastAsia="Arial Unicode MS"/>
                <w:u w:color="000000"/>
                <w:lang w:val="ru-RU"/>
              </w:rPr>
            </w:pPr>
            <w:r w:rsidRPr="005C2D30">
              <w:rPr>
                <w:rFonts w:eastAsia="Arial Unicode MS"/>
                <w:u w:color="000000"/>
                <w:lang w:val="ru-RU"/>
              </w:rPr>
              <w:t>Оказание медицинской помощи п</w:t>
            </w:r>
            <w:r w:rsidR="00230ED6" w:rsidRPr="005C2D30">
              <w:rPr>
                <w:rFonts w:eastAsia="Arial Unicode MS"/>
                <w:u w:color="000000"/>
                <w:lang w:val="ru-RU"/>
              </w:rPr>
              <w:t>о протоколу соответствующего забо</w:t>
            </w:r>
            <w:r w:rsidR="00230ED6" w:rsidRPr="005C2D30">
              <w:rPr>
                <w:rFonts w:eastAsia="Arial Unicode MS"/>
                <w:u w:color="000000"/>
                <w:lang w:val="ru-RU"/>
              </w:rPr>
              <w:softHyphen/>
              <w:t>левания</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Развитие ново</w:t>
            </w:r>
            <w:r w:rsidRPr="005C2D30">
              <w:rPr>
                <w:rFonts w:eastAsia="Arial Unicode MS"/>
                <w:u w:color="000000"/>
                <w:lang w:val="ru-RU"/>
              </w:rPr>
              <w:softHyphen/>
              <w:t>го заболева</w:t>
            </w:r>
            <w:r w:rsidRPr="005C2D30">
              <w:rPr>
                <w:rFonts w:eastAsia="Arial Unicode MS"/>
                <w:u w:color="000000"/>
                <w:lang w:val="ru-RU"/>
              </w:rPr>
              <w:softHyphen/>
              <w:t>ния, связанно</w:t>
            </w:r>
            <w:r w:rsidRPr="005C2D30">
              <w:rPr>
                <w:rFonts w:eastAsia="Arial Unicode MS"/>
                <w:u w:color="000000"/>
                <w:lang w:val="ru-RU"/>
              </w:rPr>
              <w:softHyphen/>
              <w:t>го с основным</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E856CB">
            <w:pPr>
              <w:widowControl w:val="0"/>
              <w:shd w:val="clear" w:color="auto" w:fill="FFFFFF"/>
              <w:outlineLvl w:val="0"/>
              <w:rPr>
                <w:rFonts w:eastAsia="Arial Unicode MS"/>
                <w:u w:color="FF0000"/>
                <w:lang w:val="ru-RU"/>
              </w:rPr>
            </w:pPr>
            <w:r w:rsidRPr="005C2D30">
              <w:rPr>
                <w:rFonts w:eastAsia="Arial Unicode MS"/>
                <w:u w:color="FF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Рецидив пародонтального абсцесса</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На любом этапе при отсутствии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bl>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rsidP="007270B1">
      <w:pPr>
        <w:widowControl w:val="0"/>
        <w:shd w:val="clear" w:color="auto" w:fill="FFFFFF"/>
        <w:spacing w:line="360" w:lineRule="auto"/>
        <w:outlineLvl w:val="0"/>
        <w:rPr>
          <w:rFonts w:eastAsia="Arial Unicode MS"/>
          <w:b/>
          <w:i/>
          <w:u w:color="000000"/>
          <w:lang w:val="ru-RU"/>
        </w:rPr>
      </w:pPr>
      <w:r w:rsidRPr="005C2D30">
        <w:rPr>
          <w:rFonts w:eastAsia="Arial Unicode MS"/>
          <w:b/>
          <w:i/>
          <w:u w:color="000000"/>
          <w:lang w:val="ru-RU"/>
        </w:rPr>
        <w:t xml:space="preserve">7.2.16. Стоимостные характеристики </w:t>
      </w:r>
      <w:r w:rsidR="007270B1" w:rsidRPr="005C2D30">
        <w:rPr>
          <w:b/>
          <w:i/>
          <w:lang w:val="ru-RU"/>
        </w:rPr>
        <w:t>Клинических рекомендаций (протоколов лечения) «Пародонтит»</w:t>
      </w:r>
    </w:p>
    <w:p w:rsidR="00230ED6" w:rsidRPr="005C2D30" w:rsidRDefault="00230ED6" w:rsidP="007270B1">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Стоимостные характеристики определяются согласно требованиям нормативных документов.</w:t>
      </w:r>
    </w:p>
    <w:p w:rsidR="00230ED6" w:rsidRPr="00B4787A" w:rsidRDefault="00230ED6">
      <w:pPr>
        <w:widowControl w:val="0"/>
        <w:shd w:val="clear" w:color="auto" w:fill="FFFFFF"/>
        <w:jc w:val="both"/>
        <w:outlineLvl w:val="0"/>
        <w:rPr>
          <w:sz w:val="20"/>
          <w:lang w:val="ru-RU"/>
        </w:rPr>
      </w:pPr>
    </w:p>
    <w:p w:rsidR="00230ED6" w:rsidRPr="005C2D30" w:rsidRDefault="00230ED6" w:rsidP="007270B1">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7.3. Модель пациента</w:t>
      </w:r>
    </w:p>
    <w:p w:rsidR="00230ED6" w:rsidRPr="005C2D30" w:rsidRDefault="00230ED6" w:rsidP="007270B1">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Нозологическая форма:</w:t>
      </w:r>
      <w:r w:rsidRPr="005C2D30">
        <w:rPr>
          <w:rFonts w:eastAsia="Arial Unicode MS"/>
          <w:u w:color="000000"/>
          <w:lang w:val="ru-RU"/>
        </w:rPr>
        <w:t xml:space="preserve"> хронический пародонтит локализованный</w:t>
      </w:r>
    </w:p>
    <w:p w:rsidR="00230ED6" w:rsidRPr="005C2D30" w:rsidRDefault="00230ED6" w:rsidP="007270B1">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Стадия:</w:t>
      </w:r>
      <w:r w:rsidRPr="005C2D30">
        <w:rPr>
          <w:rFonts w:eastAsia="Arial Unicode MS"/>
          <w:u w:color="000000"/>
          <w:lang w:val="ru-RU"/>
        </w:rPr>
        <w:t xml:space="preserve"> легкая</w:t>
      </w:r>
    </w:p>
    <w:p w:rsidR="00230ED6" w:rsidRPr="005C2D30" w:rsidRDefault="00230ED6" w:rsidP="007270B1">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Фаза:</w:t>
      </w:r>
      <w:r w:rsidRPr="005C2D30">
        <w:rPr>
          <w:rFonts w:eastAsia="Arial Unicode MS"/>
          <w:u w:color="000000"/>
          <w:lang w:val="ru-RU"/>
        </w:rPr>
        <w:t xml:space="preserve"> стабильное течение</w:t>
      </w:r>
    </w:p>
    <w:p w:rsidR="00230ED6" w:rsidRPr="005C2D30" w:rsidRDefault="00230ED6" w:rsidP="007270B1">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Осложнение:</w:t>
      </w:r>
      <w:r w:rsidRPr="005C2D30">
        <w:rPr>
          <w:rFonts w:eastAsia="Arial Unicode MS"/>
          <w:u w:color="000000"/>
          <w:lang w:val="ru-RU"/>
        </w:rPr>
        <w:t xml:space="preserve"> без осложнений</w:t>
      </w:r>
    </w:p>
    <w:p w:rsidR="00230ED6" w:rsidRPr="005C2D30" w:rsidRDefault="00230ED6" w:rsidP="007270B1">
      <w:pPr>
        <w:widowControl w:val="0"/>
        <w:shd w:val="clear" w:color="auto" w:fill="FFFFFF"/>
        <w:spacing w:line="360" w:lineRule="auto"/>
        <w:jc w:val="both"/>
        <w:outlineLvl w:val="0"/>
        <w:rPr>
          <w:rFonts w:eastAsia="Arial Unicode MS"/>
          <w:i/>
          <w:u w:color="000000"/>
          <w:lang w:val="ru-RU"/>
        </w:rPr>
      </w:pPr>
      <w:r w:rsidRPr="005C2D30">
        <w:rPr>
          <w:rFonts w:eastAsia="Arial Unicode MS"/>
          <w:b/>
          <w:u w:color="000000"/>
          <w:lang w:val="ru-RU"/>
        </w:rPr>
        <w:t>Код по МКБ-10:</w:t>
      </w:r>
      <w:r w:rsidRPr="005C2D30">
        <w:rPr>
          <w:rFonts w:eastAsia="Arial Unicode MS"/>
          <w:u w:color="000000"/>
          <w:lang w:val="ru-RU"/>
        </w:rPr>
        <w:t xml:space="preserve"> </w:t>
      </w:r>
      <w:r w:rsidRPr="005C2D30">
        <w:rPr>
          <w:rFonts w:eastAsia="Arial Unicode MS"/>
          <w:i/>
          <w:u w:color="000000"/>
          <w:lang w:val="ru-RU"/>
        </w:rPr>
        <w:t>К05.30</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rsidP="00D504B2">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7.3.1.</w:t>
      </w:r>
      <w:r w:rsidR="00D504B2">
        <w:rPr>
          <w:rFonts w:eastAsia="Arial Unicode MS"/>
          <w:b/>
          <w:i/>
          <w:u w:color="000000"/>
          <w:lang w:val="ru-RU"/>
        </w:rPr>
        <w:t xml:space="preserve"> </w:t>
      </w:r>
      <w:r w:rsidRPr="005C2D30">
        <w:rPr>
          <w:rFonts w:eastAsia="Arial Unicode MS"/>
          <w:b/>
          <w:i/>
          <w:u w:color="000000"/>
          <w:lang w:val="ru-RU"/>
        </w:rPr>
        <w:t>Критерии и признаки, определяющие модель пациента</w:t>
      </w:r>
    </w:p>
    <w:p w:rsidR="00816F08" w:rsidRPr="005C2D30" w:rsidRDefault="00816F08" w:rsidP="00D504B2">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пациенты с постоянными зубами</w:t>
      </w:r>
    </w:p>
    <w:p w:rsidR="00E856CB" w:rsidRPr="005C2D30" w:rsidRDefault="00E856CB" w:rsidP="00D504B2">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отмечается ограниченный участок поражения как следствие влияния конкретного этиологического фактора</w:t>
      </w:r>
    </w:p>
    <w:p w:rsidR="00E856CB" w:rsidRPr="005C2D30" w:rsidRDefault="00E856CB" w:rsidP="00D504B2">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патологическая подвижность конкретного зуба 1 степени</w:t>
      </w:r>
    </w:p>
    <w:p w:rsidR="00E856CB" w:rsidRPr="005C2D30" w:rsidRDefault="00E856CB" w:rsidP="00D504B2">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xml:space="preserve">-глубина пародонтальных карманов до 4мм </w:t>
      </w:r>
    </w:p>
    <w:p w:rsidR="00230ED6" w:rsidRPr="005C2D30" w:rsidRDefault="00230ED6" w:rsidP="00D504B2">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-неудовлетворительная гигиена</w:t>
      </w:r>
    </w:p>
    <w:p w:rsidR="00230ED6" w:rsidRPr="005C2D30" w:rsidRDefault="00230ED6" w:rsidP="00D504B2">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-мягкие и твердые назубные отложения</w:t>
      </w:r>
    </w:p>
    <w:p w:rsidR="00230ED6" w:rsidRPr="005C2D30" w:rsidRDefault="00230ED6" w:rsidP="00D504B2">
      <w:pPr>
        <w:keepNext/>
        <w:widowControl w:val="0"/>
        <w:spacing w:before="240" w:after="60"/>
        <w:jc w:val="both"/>
        <w:outlineLvl w:val="0"/>
        <w:rPr>
          <w:rFonts w:eastAsia="Arial Unicode MS"/>
          <w:kern w:val="32"/>
          <w:u w:color="FF0000"/>
          <w:lang w:val="ru-RU"/>
        </w:rPr>
      </w:pPr>
      <w:r w:rsidRPr="005C2D30">
        <w:rPr>
          <w:rFonts w:eastAsia="Arial Unicode MS"/>
          <w:kern w:val="32"/>
          <w:u w:color="000000"/>
          <w:lang w:val="ru-RU"/>
        </w:rPr>
        <w:t xml:space="preserve">-десна гиперемирована, </w:t>
      </w:r>
      <w:r w:rsidR="00802D95" w:rsidRPr="005C2D30">
        <w:rPr>
          <w:rFonts w:eastAsia="Arial Unicode MS"/>
          <w:kern w:val="32"/>
          <w:u w:color="FF0000"/>
          <w:lang w:val="ru-RU"/>
        </w:rPr>
        <w:t>цианотична</w:t>
      </w:r>
    </w:p>
    <w:p w:rsidR="00230ED6" w:rsidRPr="005C2D30" w:rsidRDefault="00136C59" w:rsidP="00D504B2">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отечность десны</w:t>
      </w:r>
    </w:p>
    <w:p w:rsidR="00136C59" w:rsidRPr="005C2D30" w:rsidRDefault="00230ED6" w:rsidP="00D504B2">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xml:space="preserve">- </w:t>
      </w:r>
      <w:r w:rsidR="00136C59" w:rsidRPr="005C2D30">
        <w:rPr>
          <w:rFonts w:eastAsia="Arial Unicode MS"/>
          <w:kern w:val="32"/>
          <w:u w:color="000000"/>
          <w:lang w:val="ru-RU"/>
        </w:rPr>
        <w:t>кровоточивость десны</w:t>
      </w:r>
    </w:p>
    <w:p w:rsidR="00230ED6" w:rsidRPr="005C2D30" w:rsidRDefault="00230ED6" w:rsidP="00D504B2">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xml:space="preserve">-рентгенологически определяется: </w:t>
      </w:r>
    </w:p>
    <w:p w:rsidR="00230ED6" w:rsidRPr="005C2D30" w:rsidRDefault="00230ED6" w:rsidP="007270B1">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xml:space="preserve">расширение периодонтальной щели, резорбция </w:t>
      </w:r>
      <w:r w:rsidRPr="005C2D30">
        <w:rPr>
          <w:rFonts w:eastAsia="Arial Unicode MS"/>
          <w:kern w:val="32"/>
          <w:u w:color="FF0000"/>
          <w:lang w:val="ru-RU"/>
        </w:rPr>
        <w:t xml:space="preserve">верхушек </w:t>
      </w:r>
      <w:r w:rsidRPr="005C2D30">
        <w:rPr>
          <w:rFonts w:eastAsia="Arial Unicode MS"/>
          <w:kern w:val="32"/>
          <w:u w:color="000000"/>
          <w:lang w:val="ru-RU"/>
        </w:rPr>
        <w:t xml:space="preserve">межзубных перегородок до </w:t>
      </w:r>
      <w:r w:rsidRPr="005C2D30">
        <w:rPr>
          <w:rFonts w:eastAsia="Arial Unicode MS"/>
          <w:kern w:val="32"/>
          <w:u w:color="FF0000"/>
          <w:lang w:val="ru-RU"/>
        </w:rPr>
        <w:t>1\3</w:t>
      </w:r>
      <w:r w:rsidRPr="005C2D30">
        <w:rPr>
          <w:rFonts w:eastAsia="Arial Unicode MS"/>
          <w:kern w:val="32"/>
          <w:u w:color="000000"/>
          <w:lang w:val="ru-RU"/>
        </w:rPr>
        <w:t xml:space="preserve"> длины корня, разрушение кортикальной пластинки.</w:t>
      </w:r>
    </w:p>
    <w:p w:rsidR="005D7E29" w:rsidRDefault="005D7E29" w:rsidP="007270B1">
      <w:pPr>
        <w:widowControl w:val="0"/>
        <w:shd w:val="clear" w:color="auto" w:fill="FFFFFF"/>
        <w:spacing w:line="360" w:lineRule="auto"/>
        <w:jc w:val="both"/>
        <w:outlineLvl w:val="0"/>
        <w:rPr>
          <w:rFonts w:eastAsia="Arial Unicode MS"/>
          <w:b/>
          <w:i/>
          <w:u w:color="000000"/>
          <w:lang w:val="ru-RU"/>
        </w:rPr>
      </w:pPr>
    </w:p>
    <w:p w:rsidR="00230ED6" w:rsidRPr="005C2D30" w:rsidRDefault="00230ED6" w:rsidP="007270B1">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 xml:space="preserve">7.3.2. Порядок включения пациента в </w:t>
      </w:r>
      <w:r w:rsidR="007270B1" w:rsidRPr="005C2D30">
        <w:rPr>
          <w:b/>
          <w:i/>
          <w:lang w:val="ru-RU"/>
        </w:rPr>
        <w:t xml:space="preserve">Клинические рекомендации (протоколы лечения) </w:t>
      </w:r>
    </w:p>
    <w:p w:rsidR="00230ED6" w:rsidRPr="005C2D30" w:rsidRDefault="00230ED6" w:rsidP="007270B1">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Состояние пациента, удовлетворяющее кри</w:t>
      </w:r>
      <w:r w:rsidRPr="005C2D30">
        <w:rPr>
          <w:rFonts w:eastAsia="Arial Unicode MS"/>
          <w:u w:color="000000"/>
          <w:lang w:val="ru-RU"/>
        </w:rPr>
        <w:softHyphen/>
        <w:t>териям и признакам диагностики данной модели пациента.</w:t>
      </w:r>
    </w:p>
    <w:p w:rsidR="00D504B2" w:rsidRDefault="00D504B2" w:rsidP="007270B1">
      <w:pPr>
        <w:widowControl w:val="0"/>
        <w:shd w:val="clear" w:color="auto" w:fill="FFFFFF"/>
        <w:spacing w:line="360" w:lineRule="auto"/>
        <w:jc w:val="both"/>
        <w:outlineLvl w:val="0"/>
        <w:rPr>
          <w:rFonts w:eastAsia="Arial Unicode MS"/>
          <w:b/>
          <w:i/>
          <w:u w:color="000000"/>
          <w:lang w:val="ru-RU"/>
        </w:rPr>
      </w:pPr>
    </w:p>
    <w:p w:rsidR="00230ED6" w:rsidRPr="005C2D30" w:rsidRDefault="00230ED6" w:rsidP="007270B1">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7.3.3. Требования к диагностике амбулаторно-поликлинической</w:t>
      </w:r>
    </w:p>
    <w:tbl>
      <w:tblPr>
        <w:tblW w:w="0" w:type="auto"/>
        <w:tblInd w:w="8" w:type="dxa"/>
        <w:shd w:val="clear" w:color="auto" w:fill="FFFFFF"/>
        <w:tblLayout w:type="fixed"/>
        <w:tblLook w:val="0000" w:firstRow="0" w:lastRow="0" w:firstColumn="0" w:lastColumn="0" w:noHBand="0" w:noVBand="0"/>
      </w:tblPr>
      <w:tblGrid>
        <w:gridCol w:w="1276"/>
        <w:gridCol w:w="6125"/>
        <w:gridCol w:w="2227"/>
      </w:tblGrid>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D504B2">
            <w:pPr>
              <w:widowControl w:val="0"/>
              <w:shd w:val="clear" w:color="auto" w:fill="FFFFFF"/>
              <w:jc w:val="center"/>
              <w:outlineLvl w:val="0"/>
              <w:rPr>
                <w:rFonts w:eastAsia="Arial Unicode MS"/>
                <w:u w:color="000000"/>
                <w:lang w:val="ru-RU"/>
              </w:rPr>
            </w:pPr>
            <w:r w:rsidRPr="005C2D30">
              <w:rPr>
                <w:rFonts w:eastAsia="Arial Unicode MS"/>
                <w:u w:color="000000"/>
                <w:lang w:val="ru-RU"/>
              </w:rPr>
              <w:t>Код</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D504B2">
            <w:pPr>
              <w:widowControl w:val="0"/>
              <w:shd w:val="clear" w:color="auto" w:fill="FFFFFF"/>
              <w:jc w:val="center"/>
              <w:outlineLvl w:val="0"/>
              <w:rPr>
                <w:rFonts w:eastAsia="Arial Unicode MS"/>
                <w:u w:color="000000"/>
                <w:lang w:val="ru-RU"/>
              </w:rPr>
            </w:pPr>
            <w:r w:rsidRPr="005C2D30">
              <w:rPr>
                <w:rFonts w:eastAsia="Arial Unicode MS"/>
                <w:u w:color="000000"/>
                <w:lang w:val="ru-RU"/>
              </w:rPr>
              <w:t>Название</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D504B2">
            <w:pPr>
              <w:widowControl w:val="0"/>
              <w:shd w:val="clear" w:color="auto" w:fill="FFFFFF"/>
              <w:jc w:val="center"/>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А01.07.001</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rsidP="00D504B2">
            <w:pPr>
              <w:widowControl w:val="0"/>
              <w:shd w:val="clear" w:color="auto" w:fill="FFFFFF"/>
              <w:jc w:val="both"/>
              <w:outlineLvl w:val="0"/>
              <w:rPr>
                <w:rFonts w:eastAsia="Arial Unicode MS"/>
                <w:u w:color="000000"/>
                <w:lang w:val="ru-RU"/>
              </w:rPr>
            </w:pPr>
            <w:r w:rsidRPr="005C2D30">
              <w:rPr>
                <w:rFonts w:eastAsia="Arial Unicode MS"/>
                <w:u w:color="000000"/>
                <w:lang w:val="ru-RU"/>
              </w:rPr>
              <w:t>Сбор анамнеза и жалоб при патологии рта</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А01.07.005</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Внешний осмотр челюстно-лицевой области</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D504B2">
            <w:pPr>
              <w:widowControl w:val="0"/>
              <w:shd w:val="clear" w:color="auto" w:fill="FFFFFF"/>
              <w:jc w:val="both"/>
              <w:outlineLvl w:val="0"/>
              <w:rPr>
                <w:rFonts w:eastAsia="Arial Unicode MS"/>
                <w:u w:color="000000"/>
                <w:lang w:val="ru-RU"/>
              </w:rPr>
            </w:pPr>
            <w:r w:rsidRPr="005C2D30">
              <w:rPr>
                <w:rFonts w:eastAsia="Arial Unicode MS"/>
                <w:u w:color="000000"/>
                <w:lang w:val="ru-RU"/>
              </w:rPr>
              <w:t>Пальпация органов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Перкуссия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Термодиагностика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А02.07.008</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степени патологической подвижности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прикуса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D504B2">
            <w:pPr>
              <w:widowControl w:val="0"/>
              <w:shd w:val="clear" w:color="auto" w:fill="FFFFFF"/>
              <w:jc w:val="both"/>
              <w:outlineLvl w:val="0"/>
              <w:rPr>
                <w:rFonts w:eastAsia="Arial Unicode MS"/>
                <w:u w:color="000000"/>
                <w:lang w:val="ru-RU"/>
              </w:rPr>
            </w:pPr>
            <w:r w:rsidRPr="005C2D30">
              <w:rPr>
                <w:rFonts w:eastAsia="Arial Unicode MS"/>
                <w:u w:color="000000"/>
                <w:lang w:val="ru-RU"/>
              </w:rPr>
              <w:t>Исследование пародонтальных карманов с помощью пародонтологического зонда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Витальное окрашивание твердых тканей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индексов гигиены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пародонтальных индексов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Осмотр  рта с помощью дополнительных инструментов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А05.07.001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Электроодонтометрия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tabs>
                <w:tab w:val="center" w:pos="1073"/>
              </w:tabs>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А03.07.003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Диагностика состояния зубочелюстной системы с помощью методов и средств лучевой визуализации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A06.07.003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Прицельная внутриротовая контактная рентгенография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Ортопантомография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А06.07.007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Внутриротовая  рентгенография в прикус</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A06.31.006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Описание и интерпретация рентгенографических изображений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rPr>
            </w:pPr>
            <w:r w:rsidRPr="005C2D30">
              <w:rPr>
                <w:rFonts w:eastAsia="Arial Unicode MS"/>
                <w:u w:color="000000"/>
              </w:rPr>
              <w:t>A06.07.010</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Радиовизиография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1361AC"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врача-стоматолога ортопеда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врача-стоматолога хирурга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B01.063.001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врача-ортодонта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B01.054.001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FF0000"/>
                <w:lang w:val="ru-RU"/>
              </w:rPr>
            </w:pPr>
            <w:r w:rsidRPr="005C2D30">
              <w:rPr>
                <w:rFonts w:eastAsia="Arial Unicode MS"/>
                <w:u w:color="FF0000"/>
                <w:lang w:val="ru-RU"/>
              </w:rPr>
              <w:t>Осмотр (консультация) врача-физиотерапевта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rsidP="007270B1">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7.3.4. Характеристика алгоритмов и особенностей выполнения диагностических мероприятий</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Обследование направлено на установление диагноза, соответствующего модели пациента, исключение осложнений, определение возмож</w:t>
      </w:r>
      <w:r w:rsidRPr="005C2D30">
        <w:rPr>
          <w:rFonts w:eastAsia="Arial Unicode MS"/>
          <w:u w:color="000000"/>
          <w:lang w:val="ru-RU"/>
        </w:rPr>
        <w:softHyphen/>
        <w:t>ности приступить к лечению без дополнитель</w:t>
      </w:r>
      <w:r w:rsidRPr="005C2D30">
        <w:rPr>
          <w:rFonts w:eastAsia="Arial Unicode MS"/>
          <w:u w:color="000000"/>
          <w:lang w:val="ru-RU"/>
        </w:rPr>
        <w:softHyphen/>
        <w:t>ных диагностических и лечебно-профилактиче</w:t>
      </w:r>
      <w:r w:rsidRPr="005C2D30">
        <w:rPr>
          <w:rFonts w:eastAsia="Arial Unicode MS"/>
          <w:u w:color="000000"/>
          <w:lang w:val="ru-RU"/>
        </w:rPr>
        <w:softHyphen/>
        <w:t>ских мероприятий.</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этой целью всем больным обязательно про</w:t>
      </w:r>
      <w:r w:rsidRPr="005C2D30">
        <w:rPr>
          <w:rFonts w:eastAsia="Arial Unicode MS"/>
          <w:u w:color="000000"/>
          <w:lang w:val="ru-RU"/>
        </w:rPr>
        <w:softHyphen/>
        <w:t>изводят сбор анамнеза, осмотр рта и зу</w:t>
      </w:r>
      <w:r w:rsidRPr="005C2D30">
        <w:rPr>
          <w:rFonts w:eastAsia="Arial Unicode MS"/>
          <w:u w:color="000000"/>
          <w:lang w:val="ru-RU"/>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1E3BE9" w:rsidRPr="005C2D30" w:rsidRDefault="001E3BE9" w:rsidP="001E3BE9">
      <w:pPr>
        <w:spacing w:line="360" w:lineRule="auto"/>
        <w:ind w:firstLine="708"/>
        <w:jc w:val="both"/>
        <w:outlineLvl w:val="0"/>
        <w:rPr>
          <w:rFonts w:eastAsia="Arial Unicode MS"/>
          <w:b/>
          <w:i/>
          <w:u w:color="000000"/>
          <w:lang w:val="ru-RU"/>
        </w:rPr>
      </w:pPr>
      <w:r w:rsidRPr="005C2D30">
        <w:rPr>
          <w:rFonts w:eastAsia="Arial Unicode MS"/>
          <w:b/>
          <w:i/>
          <w:u w:color="000000"/>
          <w:lang w:val="ru-RU"/>
        </w:rPr>
        <w:t>Сбор анамнеза</w:t>
      </w:r>
    </w:p>
    <w:p w:rsidR="005438A0" w:rsidRPr="005C2D30" w:rsidRDefault="001E3BE9" w:rsidP="001E3BE9">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сб</w:t>
      </w:r>
      <w:r w:rsidR="005D7E29">
        <w:rPr>
          <w:rFonts w:eastAsia="Arial Unicode MS"/>
          <w:u w:color="000000"/>
          <w:lang w:val="ru-RU"/>
        </w:rPr>
        <w:t xml:space="preserve">оре анамнеза выясняют жалобы и </w:t>
      </w:r>
      <w:r w:rsidRPr="005C2D30">
        <w:rPr>
          <w:rFonts w:eastAsia="Arial Unicode MS"/>
          <w:u w:color="000000"/>
          <w:lang w:val="ru-RU"/>
        </w:rPr>
        <w:t>сроки их появления. Как правило</w:t>
      </w:r>
      <w:r w:rsidR="0038111E" w:rsidRPr="005C2D30">
        <w:rPr>
          <w:rFonts w:eastAsia="Arial Unicode MS"/>
          <w:u w:color="000000"/>
          <w:lang w:val="ru-RU"/>
        </w:rPr>
        <w:t>,</w:t>
      </w:r>
      <w:r w:rsidRPr="005C2D30">
        <w:rPr>
          <w:rFonts w:eastAsia="Arial Unicode MS"/>
          <w:u w:color="000000"/>
          <w:lang w:val="ru-RU"/>
        </w:rPr>
        <w:t xml:space="preserve"> больной жалуется на боль от </w:t>
      </w:r>
      <w:r w:rsidRPr="005C2D30">
        <w:rPr>
          <w:rFonts w:eastAsia="Arial Unicode MS"/>
          <w:u w:color="00B050"/>
          <w:lang w:val="ru-RU"/>
        </w:rPr>
        <w:t xml:space="preserve">всех видов </w:t>
      </w:r>
      <w:r w:rsidRPr="005C2D30">
        <w:rPr>
          <w:rFonts w:eastAsia="Arial Unicode MS"/>
          <w:u w:color="000000"/>
          <w:lang w:val="ru-RU"/>
        </w:rPr>
        <w:t xml:space="preserve">раздражителей </w:t>
      </w:r>
      <w:r w:rsidRPr="005C2D30">
        <w:rPr>
          <w:rFonts w:eastAsia="Arial Unicode MS"/>
          <w:u w:color="00B050"/>
          <w:lang w:val="ru-RU"/>
        </w:rPr>
        <w:t>и/</w:t>
      </w:r>
      <w:r w:rsidRPr="005C2D30">
        <w:rPr>
          <w:rFonts w:eastAsia="Arial Unicode MS"/>
          <w:u w:color="000000"/>
          <w:lang w:val="ru-RU"/>
        </w:rPr>
        <w:t>или самопроизволь</w:t>
      </w:r>
      <w:r w:rsidRPr="005C2D30">
        <w:rPr>
          <w:rFonts w:eastAsia="Arial Unicode MS"/>
          <w:u w:color="000000"/>
          <w:lang w:val="ru-RU"/>
        </w:rPr>
        <w:softHyphen/>
        <w:t xml:space="preserve">ную; кровоточивость десны при чистке зубов, во время приема пищи или спонтанную; </w:t>
      </w:r>
      <w:r w:rsidRPr="005C2D30">
        <w:rPr>
          <w:rFonts w:eastAsia="Arial Unicode MS"/>
          <w:u w:color="00B050"/>
          <w:lang w:val="ru-RU"/>
        </w:rPr>
        <w:t>локализованную</w:t>
      </w:r>
      <w:r w:rsidRPr="005C2D30">
        <w:rPr>
          <w:rFonts w:eastAsia="Arial Unicode MS"/>
          <w:u w:color="000000"/>
          <w:lang w:val="ru-RU"/>
        </w:rPr>
        <w:t xml:space="preserve"> подвижность зубов и их смещение, неприятный запах изо рта, дефекты пломб и ортопедических конструкций, эстетический дискомфорт.</w:t>
      </w:r>
      <w:r w:rsidR="005438A0" w:rsidRPr="005C2D30">
        <w:rPr>
          <w:rFonts w:eastAsia="Arial Unicode MS"/>
          <w:u w:color="000000"/>
          <w:lang w:val="ru-RU"/>
        </w:rPr>
        <w:t xml:space="preserve"> Уточняют</w:t>
      </w:r>
      <w:r w:rsidR="0038111E" w:rsidRPr="005C2D30">
        <w:rPr>
          <w:rFonts w:eastAsia="Arial Unicode MS"/>
          <w:u w:color="000000"/>
          <w:lang w:val="ru-RU"/>
        </w:rPr>
        <w:t>,</w:t>
      </w:r>
      <w:r w:rsidR="005438A0" w:rsidRPr="005C2D30">
        <w:rPr>
          <w:rFonts w:eastAsia="Arial Unicode MS"/>
          <w:u w:color="000000"/>
          <w:lang w:val="ru-RU"/>
        </w:rPr>
        <w:t xml:space="preserve"> сколько</w:t>
      </w:r>
      <w:r w:rsidR="0038111E" w:rsidRPr="005C2D30">
        <w:rPr>
          <w:rFonts w:eastAsia="Arial Unicode MS"/>
          <w:u w:color="000000"/>
          <w:lang w:val="ru-RU"/>
        </w:rPr>
        <w:t xml:space="preserve"> </w:t>
      </w:r>
      <w:r w:rsidR="005438A0" w:rsidRPr="005C2D30">
        <w:rPr>
          <w:rFonts w:eastAsia="Arial Unicode MS"/>
          <w:u w:color="000000"/>
          <w:lang w:val="ru-RU"/>
        </w:rPr>
        <w:t>лет пациент страдает этим заболеванием или</w:t>
      </w:r>
      <w:r w:rsidR="005D7E29">
        <w:rPr>
          <w:rFonts w:eastAsia="Arial Unicode MS"/>
          <w:u w:color="000000"/>
          <w:lang w:val="ru-RU"/>
        </w:rPr>
        <w:t>,</w:t>
      </w:r>
      <w:r w:rsidR="005438A0" w:rsidRPr="005C2D30">
        <w:rPr>
          <w:rFonts w:eastAsia="Arial Unicode MS"/>
          <w:u w:color="000000"/>
          <w:lang w:val="ru-RU"/>
        </w:rPr>
        <w:t xml:space="preserve"> когда появились первые симптомы, лечился ли ранее </w:t>
      </w:r>
      <w:r w:rsidR="00136C59" w:rsidRPr="005C2D30">
        <w:rPr>
          <w:rFonts w:eastAsia="Arial Unicode MS"/>
          <w:u w:color="000000"/>
          <w:lang w:val="ru-RU"/>
        </w:rPr>
        <w:t>по поводу данного заболевания</w:t>
      </w:r>
      <w:r w:rsidR="005438A0" w:rsidRPr="005C2D30">
        <w:rPr>
          <w:rFonts w:eastAsia="Arial Unicode MS"/>
          <w:u w:color="000000"/>
          <w:lang w:val="ru-RU"/>
        </w:rPr>
        <w:t>, выясняют характер проводимого лечения, его объем (со слов больного), результат (стойкое улучшение, временное улучше</w:t>
      </w:r>
      <w:r w:rsidR="005438A0" w:rsidRPr="005C2D30">
        <w:rPr>
          <w:rFonts w:eastAsia="Arial Unicode MS"/>
          <w:u w:color="000000"/>
          <w:lang w:val="ru-RU"/>
        </w:rPr>
        <w:softHyphen/>
        <w:t>ние, без улучшения или ухудшение).</w:t>
      </w:r>
    </w:p>
    <w:p w:rsidR="001E3BE9" w:rsidRPr="005C2D30" w:rsidRDefault="001E3BE9" w:rsidP="001E3BE9">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Выявляют наличие у пациентов общесоматических заболеваний, аллергический анамнез. Выясняют, осуществляет ли больной на</w:t>
      </w:r>
      <w:r w:rsidR="005D7E29">
        <w:rPr>
          <w:rFonts w:eastAsia="Arial Unicode MS"/>
          <w:u w:color="000000"/>
          <w:lang w:val="ru-RU"/>
        </w:rPr>
        <w:t xml:space="preserve">длежащий гигиенический уход за </w:t>
      </w:r>
      <w:r w:rsidRPr="005C2D30">
        <w:rPr>
          <w:rFonts w:eastAsia="Arial Unicode MS"/>
          <w:u w:color="000000"/>
          <w:lang w:val="ru-RU"/>
        </w:rPr>
        <w:t>ртом.</w:t>
      </w:r>
    </w:p>
    <w:p w:rsidR="00230ED6" w:rsidRPr="005C2D30" w:rsidRDefault="00230ED6">
      <w:pPr>
        <w:widowControl w:val="0"/>
        <w:shd w:val="clear" w:color="auto" w:fill="FFFFFF"/>
        <w:spacing w:line="360" w:lineRule="auto"/>
        <w:jc w:val="both"/>
        <w:outlineLvl w:val="0"/>
        <w:rPr>
          <w:rFonts w:eastAsia="Arial Unicode MS"/>
          <w:u w:color="000000"/>
          <w:lang w:val="ru-RU"/>
        </w:rPr>
      </w:pPr>
    </w:p>
    <w:p w:rsidR="00230ED6" w:rsidRPr="005C2D30" w:rsidRDefault="00230ED6">
      <w:pPr>
        <w:widowControl w:val="0"/>
        <w:shd w:val="clear" w:color="auto" w:fill="FFFFFF"/>
        <w:spacing w:line="360" w:lineRule="auto"/>
        <w:jc w:val="both"/>
        <w:outlineLvl w:val="0"/>
        <w:rPr>
          <w:rFonts w:eastAsia="Arial Unicode MS"/>
          <w:b/>
          <w:u w:color="000000"/>
          <w:lang w:val="ru-RU"/>
        </w:rPr>
      </w:pPr>
      <w:r w:rsidRPr="005C2D30">
        <w:rPr>
          <w:rFonts w:eastAsia="Arial Unicode MS"/>
          <w:b/>
          <w:i/>
          <w:u w:color="000000"/>
          <w:lang w:val="ru-RU"/>
        </w:rPr>
        <w:t>Визуальное исследование, внешний осмотр челюстно-лицевой области, осмотр с помощью дополнительных инструментов</w:t>
      </w:r>
    </w:p>
    <w:p w:rsidR="005438A0" w:rsidRPr="005C2D30" w:rsidRDefault="005438A0" w:rsidP="005438A0">
      <w:pPr>
        <w:spacing w:after="120" w:line="360" w:lineRule="auto"/>
        <w:ind w:firstLine="540"/>
        <w:jc w:val="both"/>
        <w:outlineLvl w:val="0"/>
        <w:rPr>
          <w:rFonts w:eastAsia="Arial Unicode MS"/>
          <w:u w:color="000000"/>
          <w:lang w:val="ru-RU"/>
        </w:rPr>
      </w:pPr>
      <w:r w:rsidRPr="005C2D30">
        <w:rPr>
          <w:rFonts w:eastAsia="Arial Unicode MS"/>
          <w:u w:color="00B050"/>
          <w:lang w:val="ru-RU"/>
        </w:rPr>
        <w:t>При осмотре челюстно-лицевой области отмечают наличие видимых изменений,</w:t>
      </w:r>
      <w:r w:rsidRPr="005C2D30">
        <w:rPr>
          <w:rFonts w:eastAsia="Arial Unicode MS"/>
          <w:u w:color="000000"/>
          <w:lang w:val="ru-RU"/>
        </w:rPr>
        <w:t xml:space="preserve"> </w:t>
      </w:r>
      <w:r w:rsidRPr="005C2D30">
        <w:rPr>
          <w:rFonts w:eastAsia="Arial Unicode MS"/>
          <w:u w:color="00B050"/>
          <w:lang w:val="ru-RU"/>
        </w:rPr>
        <w:t xml:space="preserve">проводят пальпацию </w:t>
      </w:r>
      <w:r w:rsidRPr="005C2D30">
        <w:rPr>
          <w:rFonts w:eastAsia="Arial Unicode MS"/>
          <w:u w:color="000000"/>
          <w:lang w:val="ru-RU"/>
        </w:rPr>
        <w:t>лимфатических узлов головы и шеи бимануально и билатерально, сравнивая правую и левую половины.</w:t>
      </w:r>
    </w:p>
    <w:p w:rsidR="005438A0" w:rsidRPr="005C2D30" w:rsidRDefault="005438A0" w:rsidP="005438A0">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При осмотре рта оценивают состояние зубных рядов, слизистой оболочки рта и горла, ее цвет, увлажненность, наличие патологических изменений.</w:t>
      </w:r>
      <w:r w:rsidRPr="005C2D30">
        <w:rPr>
          <w:rFonts w:eastAsia="Arial Unicode MS"/>
          <w:i/>
          <w:u w:color="000000"/>
          <w:lang w:val="ru-RU"/>
        </w:rPr>
        <w:t xml:space="preserve"> </w:t>
      </w:r>
      <w:r w:rsidRPr="005C2D30">
        <w:rPr>
          <w:rFonts w:eastAsia="Arial Unicode MS"/>
          <w:u w:color="000000"/>
          <w:lang w:val="ru-RU"/>
        </w:rPr>
        <w:t>Особое внимание обращают на глубину преддверия, характер прикрепления уздечек губ, языка, выраженность тяжей слизистой оболочки преддверия рта. Определяют состояние прикуса, аномалии положения отдельных зубов, а также зубных рядов в целом, наличие трем, диастем.</w:t>
      </w:r>
    </w:p>
    <w:p w:rsidR="00230ED6" w:rsidRPr="005C2D30" w:rsidRDefault="00230ED6">
      <w:pPr>
        <w:widowControl w:val="0"/>
        <w:spacing w:line="360" w:lineRule="auto"/>
        <w:ind w:firstLine="281"/>
        <w:jc w:val="both"/>
        <w:outlineLvl w:val="0"/>
        <w:rPr>
          <w:rFonts w:eastAsia="Arial Unicode MS"/>
          <w:u w:color="000000"/>
          <w:lang w:val="ru-RU"/>
        </w:rPr>
      </w:pPr>
      <w:r w:rsidRPr="005C2D30">
        <w:rPr>
          <w:rFonts w:eastAsia="Arial Unicode MS"/>
          <w:u w:color="000000"/>
          <w:lang w:val="ru-RU"/>
        </w:rPr>
        <w:t>Определяют состояние слизи</w:t>
      </w:r>
      <w:r w:rsidR="00136C59" w:rsidRPr="005C2D30">
        <w:rPr>
          <w:rFonts w:eastAsia="Arial Unicode MS"/>
          <w:u w:color="000000"/>
          <w:lang w:val="ru-RU"/>
        </w:rPr>
        <w:t>стой оболоч</w:t>
      </w:r>
      <w:r w:rsidR="00136C59" w:rsidRPr="005C2D30">
        <w:rPr>
          <w:rFonts w:eastAsia="Arial Unicode MS"/>
          <w:u w:color="000000"/>
          <w:lang w:val="ru-RU"/>
        </w:rPr>
        <w:softHyphen/>
        <w:t xml:space="preserve">ки, ее цвет, </w:t>
      </w:r>
      <w:r w:rsidRPr="005C2D30">
        <w:rPr>
          <w:rFonts w:eastAsia="Arial Unicode MS"/>
          <w:u w:color="000000"/>
          <w:lang w:val="ru-RU"/>
        </w:rPr>
        <w:t xml:space="preserve">степень отека, степень увлажненности, характер слюны. </w:t>
      </w:r>
    </w:p>
    <w:p w:rsidR="00594B06" w:rsidRPr="005C2D30" w:rsidRDefault="00230ED6">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Оценка состояния тканей пародонта осуществляется с помощью зондирования с использованием пародонтального зонда (а также электронных зондирующих устройств). При этом оценивают наличие кровоточивости десны, глубину пародонтального кармана, величину рецессии десны</w:t>
      </w:r>
      <w:r w:rsidR="00136C59" w:rsidRPr="005C2D30">
        <w:rPr>
          <w:rFonts w:eastAsia="Arial Unicode MS"/>
          <w:u w:color="000000"/>
          <w:lang w:val="ru-RU"/>
        </w:rPr>
        <w:t>,</w:t>
      </w:r>
      <w:r w:rsidRPr="005C2D30">
        <w:rPr>
          <w:rFonts w:eastAsia="Arial Unicode MS"/>
          <w:u w:color="000000"/>
          <w:lang w:val="ru-RU"/>
        </w:rPr>
        <w:t xml:space="preserve"> наличие зубных отложений и их характер, наличие отделяемого из пародонтального кармана. Зондирование пародонтального кармана осуществляется в 6 точках у каждого зуба (вестибуло-дистальной, вестибулярной, вестибуло-медиальной, язычно-дистальной,</w:t>
      </w:r>
      <w:r w:rsidR="001E635E" w:rsidRPr="005C2D30">
        <w:rPr>
          <w:rFonts w:eastAsia="Arial Unicode MS"/>
          <w:u w:color="000000"/>
          <w:lang w:val="ru-RU"/>
        </w:rPr>
        <w:t xml:space="preserve"> язычной и язычно-медиальной). У многокорневых зубов</w:t>
      </w:r>
      <w:r w:rsidRPr="005C2D30">
        <w:rPr>
          <w:rFonts w:eastAsia="Arial Unicode MS"/>
          <w:u w:color="000000"/>
          <w:lang w:val="ru-RU"/>
        </w:rPr>
        <w:t xml:space="preserve"> помощью </w:t>
      </w:r>
      <w:r w:rsidRPr="005C2D30">
        <w:rPr>
          <w:rFonts w:eastAsia="Arial Unicode MS"/>
          <w:u w:color="FF0000"/>
          <w:lang w:val="ru-RU"/>
        </w:rPr>
        <w:t>фуркационного зонда оценивают наличие фуркационных дефектов</w:t>
      </w:r>
      <w:r w:rsidRPr="005C2D30">
        <w:rPr>
          <w:rFonts w:eastAsia="Arial Unicode MS"/>
          <w:u w:color="000000"/>
          <w:lang w:val="ru-RU"/>
        </w:rPr>
        <w:t xml:space="preserve"> и их класс.</w:t>
      </w:r>
      <w:r w:rsidR="00C93B8B" w:rsidRPr="005C2D30">
        <w:rPr>
          <w:rFonts w:eastAsia="Arial Unicode MS"/>
          <w:u w:color="000000"/>
          <w:lang w:val="ru-RU"/>
        </w:rPr>
        <w:t xml:space="preserve"> См. Приложение </w:t>
      </w:r>
      <w:r w:rsidR="00BD043E" w:rsidRPr="005C2D30">
        <w:rPr>
          <w:rFonts w:eastAsia="Arial Unicode MS"/>
          <w:u w:color="000000"/>
          <w:lang w:val="ru-RU"/>
        </w:rPr>
        <w:t>№</w:t>
      </w:r>
      <w:r w:rsidR="00C93B8B" w:rsidRPr="005C2D30">
        <w:rPr>
          <w:rFonts w:eastAsia="Arial Unicode MS"/>
          <w:u w:color="000000"/>
          <w:lang w:val="ru-RU"/>
        </w:rPr>
        <w:t>4,</w:t>
      </w:r>
      <w:r w:rsidR="00BD043E" w:rsidRPr="005C2D30">
        <w:rPr>
          <w:rFonts w:eastAsia="Arial Unicode MS"/>
          <w:u w:color="000000"/>
          <w:lang w:val="ru-RU"/>
        </w:rPr>
        <w:t xml:space="preserve"> №</w:t>
      </w:r>
      <w:r w:rsidR="00C93B8B" w:rsidRPr="005C2D30">
        <w:rPr>
          <w:rFonts w:eastAsia="Arial Unicode MS"/>
          <w:u w:color="000000"/>
          <w:lang w:val="ru-RU"/>
        </w:rPr>
        <w:t>10</w:t>
      </w:r>
      <w:r w:rsidR="00594B06" w:rsidRPr="005C2D30">
        <w:rPr>
          <w:rFonts w:eastAsia="Arial Unicode MS"/>
          <w:u w:color="000000"/>
          <w:lang w:val="ru-RU"/>
        </w:rPr>
        <w:t>.</w:t>
      </w:r>
    </w:p>
    <w:p w:rsidR="00230ED6" w:rsidRPr="005C2D30" w:rsidRDefault="00230ED6">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 xml:space="preserve"> </w:t>
      </w:r>
      <w:r w:rsidR="001E635E" w:rsidRPr="005C2D30">
        <w:rPr>
          <w:rFonts w:eastAsia="Arial Unicode MS"/>
          <w:u w:color="000000"/>
          <w:lang w:val="ru-RU"/>
        </w:rPr>
        <w:t>Подвижность зубов   является важным метрическим критерием оценки состояния тканей пародонта. При планировании лечения исследование подвижности зубов является обязательным диагностическим мероприятием. Наиболее распространенной, при оценке подвижности зубов, является классификация Энтина, так же используется классификации Милл</w:t>
      </w:r>
      <w:r w:rsidR="00594B06" w:rsidRPr="005C2D30">
        <w:rPr>
          <w:rFonts w:eastAsia="Arial Unicode MS"/>
          <w:u w:color="000000"/>
          <w:lang w:val="ru-RU"/>
        </w:rPr>
        <w:t>ера и Фрезара.</w:t>
      </w:r>
      <w:r w:rsidR="00C93B8B" w:rsidRPr="005C2D30">
        <w:rPr>
          <w:rFonts w:eastAsia="Arial Unicode MS"/>
          <w:u w:color="000000"/>
          <w:lang w:val="ru-RU"/>
        </w:rPr>
        <w:t xml:space="preserve"> См. Приложение </w:t>
      </w:r>
      <w:r w:rsidR="00BD043E" w:rsidRPr="005C2D30">
        <w:rPr>
          <w:rFonts w:eastAsia="Arial Unicode MS"/>
          <w:u w:color="000000"/>
          <w:lang w:val="ru-RU"/>
        </w:rPr>
        <w:t>№</w:t>
      </w:r>
      <w:r w:rsidR="00C93B8B" w:rsidRPr="005C2D30">
        <w:rPr>
          <w:rFonts w:eastAsia="Arial Unicode MS"/>
          <w:u w:color="000000"/>
          <w:lang w:val="ru-RU"/>
        </w:rPr>
        <w:t>3</w:t>
      </w:r>
      <w:r w:rsidR="001E635E" w:rsidRPr="005C2D30">
        <w:rPr>
          <w:rFonts w:eastAsia="Arial Unicode MS"/>
          <w:u w:color="000000"/>
          <w:lang w:val="ru-RU"/>
        </w:rPr>
        <w:t>.</w:t>
      </w:r>
    </w:p>
    <w:p w:rsidR="00230ED6" w:rsidRPr="005C2D30" w:rsidRDefault="006939B9">
      <w:pPr>
        <w:widowControl w:val="0"/>
        <w:spacing w:line="360" w:lineRule="auto"/>
        <w:ind w:firstLine="295"/>
        <w:jc w:val="both"/>
        <w:outlineLvl w:val="0"/>
        <w:rPr>
          <w:rFonts w:eastAsia="Arial Unicode MS"/>
          <w:u w:color="000000"/>
          <w:lang w:val="ru-RU"/>
        </w:rPr>
      </w:pPr>
      <w:r w:rsidRPr="005C2D30">
        <w:rPr>
          <w:rFonts w:eastAsia="Arial Unicode MS"/>
          <w:u w:color="000000"/>
          <w:lang w:val="ru-RU"/>
        </w:rPr>
        <w:t>О</w:t>
      </w:r>
      <w:r w:rsidR="00230ED6" w:rsidRPr="005C2D30">
        <w:rPr>
          <w:rFonts w:eastAsia="Arial Unicode MS"/>
          <w:u w:color="000000"/>
          <w:lang w:val="ru-RU"/>
        </w:rPr>
        <w:t>ценк</w:t>
      </w:r>
      <w:r w:rsidRPr="005C2D30">
        <w:rPr>
          <w:rFonts w:eastAsia="Arial Unicode MS"/>
          <w:u w:color="000000"/>
          <w:lang w:val="ru-RU"/>
        </w:rPr>
        <w:t>у</w:t>
      </w:r>
      <w:r w:rsidR="00230ED6" w:rsidRPr="005C2D30">
        <w:rPr>
          <w:rFonts w:eastAsia="Arial Unicode MS"/>
          <w:u w:color="000000"/>
          <w:lang w:val="ru-RU"/>
        </w:rPr>
        <w:t xml:space="preserve"> окклюзионных контактов</w:t>
      </w:r>
      <w:r w:rsidRPr="005C2D30">
        <w:rPr>
          <w:rFonts w:eastAsia="Arial Unicode MS"/>
          <w:u w:color="000000"/>
          <w:lang w:val="ru-RU"/>
        </w:rPr>
        <w:t xml:space="preserve"> проводят</w:t>
      </w:r>
      <w:r w:rsidR="00230ED6" w:rsidRPr="005C2D30">
        <w:rPr>
          <w:rFonts w:eastAsia="Arial Unicode MS"/>
          <w:u w:color="000000"/>
          <w:lang w:val="ru-RU"/>
        </w:rPr>
        <w:t xml:space="preserve"> при помощи ар</w:t>
      </w:r>
      <w:r w:rsidR="00230ED6" w:rsidRPr="005C2D30">
        <w:rPr>
          <w:rFonts w:eastAsia="Arial Unicode MS"/>
          <w:u w:color="000000"/>
          <w:lang w:val="ru-RU"/>
        </w:rPr>
        <w:softHyphen/>
        <w:t>тикуляционной бумаги, восковых пластино</w:t>
      </w:r>
      <w:r w:rsidRPr="005C2D30">
        <w:rPr>
          <w:rFonts w:eastAsia="Arial Unicode MS"/>
          <w:u w:color="000000"/>
          <w:lang w:val="ru-RU"/>
        </w:rPr>
        <w:t>к и</w:t>
      </w:r>
      <w:r w:rsidR="00136C59" w:rsidRPr="005C2D30">
        <w:rPr>
          <w:rFonts w:eastAsia="Arial Unicode MS"/>
          <w:u w:color="000000"/>
          <w:lang w:val="ru-RU"/>
        </w:rPr>
        <w:t>/или</w:t>
      </w:r>
      <w:r w:rsidRPr="005C2D30">
        <w:rPr>
          <w:rFonts w:eastAsia="Arial Unicode MS"/>
          <w:u w:color="000000"/>
          <w:lang w:val="ru-RU"/>
        </w:rPr>
        <w:t xml:space="preserve"> электронных устройств</w:t>
      </w:r>
      <w:r w:rsidR="00230ED6" w:rsidRPr="005C2D30">
        <w:rPr>
          <w:rFonts w:eastAsia="Arial Unicode MS"/>
          <w:u w:color="000000"/>
          <w:lang w:val="ru-RU"/>
        </w:rPr>
        <w:t>.</w:t>
      </w:r>
    </w:p>
    <w:p w:rsidR="00230ED6" w:rsidRPr="005C2D30" w:rsidRDefault="00136C59">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Особое внимание уделяют выявлению неправильно изготовленных пломб, функциональному состоянию имеющих</w:t>
      </w:r>
      <w:r w:rsidR="00594B06" w:rsidRPr="005C2D30">
        <w:rPr>
          <w:rFonts w:eastAsia="Arial Unicode MS"/>
          <w:u w:color="000000"/>
          <w:lang w:val="ru-RU"/>
        </w:rPr>
        <w:t>ся ортопедических конструкций (съемных и несъ</w:t>
      </w:r>
      <w:r w:rsidR="0038111E" w:rsidRPr="005C2D30">
        <w:rPr>
          <w:rFonts w:eastAsia="Arial Unicode MS"/>
          <w:u w:color="000000"/>
          <w:lang w:val="ru-RU"/>
        </w:rPr>
        <w:t>е</w:t>
      </w:r>
      <w:r w:rsidR="00594B06" w:rsidRPr="005C2D30">
        <w:rPr>
          <w:rFonts w:eastAsia="Arial Unicode MS"/>
          <w:u w:color="000000"/>
          <w:lang w:val="ru-RU"/>
        </w:rPr>
        <w:t>мных), ортодонт</w:t>
      </w:r>
      <w:r w:rsidRPr="005C2D30">
        <w:rPr>
          <w:rFonts w:eastAsia="Arial Unicode MS"/>
          <w:u w:color="000000"/>
          <w:lang w:val="ru-RU"/>
        </w:rPr>
        <w:t>ических аппаратов</w:t>
      </w:r>
      <w:r w:rsidR="00230ED6" w:rsidRPr="005C2D30">
        <w:rPr>
          <w:rFonts w:eastAsia="Arial Unicode MS"/>
          <w:u w:color="000000"/>
          <w:lang w:val="ru-RU"/>
        </w:rPr>
        <w:t xml:space="preserve">, а также </w:t>
      </w:r>
      <w:r w:rsidRPr="005C2D30">
        <w:rPr>
          <w:rFonts w:eastAsia="Arial Unicode MS"/>
          <w:u w:color="000000"/>
          <w:lang w:val="ru-RU"/>
        </w:rPr>
        <w:t>правильность</w:t>
      </w:r>
      <w:r w:rsidR="00230ED6" w:rsidRPr="005C2D30">
        <w:rPr>
          <w:rFonts w:eastAsia="Arial Unicode MS"/>
          <w:u w:color="000000"/>
          <w:lang w:val="ru-RU"/>
        </w:rPr>
        <w:t xml:space="preserve"> уход</w:t>
      </w:r>
      <w:r w:rsidRPr="005C2D30">
        <w:rPr>
          <w:rFonts w:eastAsia="Arial Unicode MS"/>
          <w:u w:color="000000"/>
          <w:lang w:val="ru-RU"/>
        </w:rPr>
        <w:t>а</w:t>
      </w:r>
      <w:r w:rsidR="00230ED6" w:rsidRPr="005C2D30">
        <w:rPr>
          <w:rFonts w:eastAsia="Arial Unicode MS"/>
          <w:u w:color="000000"/>
          <w:lang w:val="ru-RU"/>
        </w:rPr>
        <w:t xml:space="preserve"> за протезами. </w:t>
      </w:r>
    </w:p>
    <w:p w:rsidR="00136C59" w:rsidRPr="005C2D30" w:rsidRDefault="001E635E">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На основании клинических и дополнительных методов обследования заполняют одонтопародо</w:t>
      </w:r>
      <w:r w:rsidR="00594B06" w:rsidRPr="005C2D30">
        <w:rPr>
          <w:rFonts w:eastAsia="Arial Unicode MS"/>
          <w:u w:color="000000"/>
          <w:lang w:val="ru-RU"/>
        </w:rPr>
        <w:t>нтограмму по В.Ю.</w:t>
      </w:r>
      <w:r w:rsidR="0038111E" w:rsidRPr="005C2D30">
        <w:rPr>
          <w:rFonts w:eastAsia="Arial Unicode MS"/>
          <w:u w:color="000000"/>
          <w:lang w:val="ru-RU"/>
        </w:rPr>
        <w:t xml:space="preserve"> </w:t>
      </w:r>
      <w:r w:rsidR="00594B06" w:rsidRPr="005C2D30">
        <w:rPr>
          <w:rFonts w:eastAsia="Arial Unicode MS"/>
          <w:u w:color="000000"/>
          <w:lang w:val="ru-RU"/>
        </w:rPr>
        <w:t xml:space="preserve"> Курляндскому. </w:t>
      </w:r>
      <w:r w:rsidR="006C3936" w:rsidRPr="005C2D30">
        <w:rPr>
          <w:rFonts w:eastAsia="Arial Unicode MS"/>
          <w:u w:color="000000"/>
          <w:lang w:val="ru-RU"/>
        </w:rPr>
        <w:t xml:space="preserve"> </w:t>
      </w:r>
      <w:r w:rsidR="00C93B8B" w:rsidRPr="005C2D30">
        <w:rPr>
          <w:rFonts w:eastAsia="Arial Unicode MS"/>
          <w:u w:color="000000"/>
          <w:lang w:val="ru-RU"/>
        </w:rPr>
        <w:t xml:space="preserve">См. Приложение </w:t>
      </w:r>
      <w:r w:rsidR="00BD043E" w:rsidRPr="005C2D30">
        <w:rPr>
          <w:rFonts w:eastAsia="Arial Unicode MS"/>
          <w:u w:color="000000"/>
          <w:lang w:val="ru-RU"/>
        </w:rPr>
        <w:t>№</w:t>
      </w:r>
      <w:r w:rsidR="00C93B8B" w:rsidRPr="005C2D30">
        <w:rPr>
          <w:rFonts w:eastAsia="Arial Unicode MS"/>
          <w:u w:color="000000"/>
          <w:lang w:val="ru-RU"/>
        </w:rPr>
        <w:t>16</w:t>
      </w:r>
      <w:r w:rsidRPr="005C2D30">
        <w:rPr>
          <w:rFonts w:eastAsia="Arial Unicode MS"/>
          <w:u w:color="000000"/>
          <w:lang w:val="ru-RU"/>
        </w:rPr>
        <w:t>.</w:t>
      </w:r>
    </w:p>
    <w:p w:rsidR="00BD043E" w:rsidRPr="005C2D30" w:rsidRDefault="00230ED6" w:rsidP="00136C59">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При оценке уровня гигиены обращают внима</w:t>
      </w:r>
      <w:r w:rsidRPr="005C2D30">
        <w:rPr>
          <w:rFonts w:eastAsia="Arial Unicode MS"/>
          <w:u w:color="000000"/>
          <w:lang w:val="ru-RU"/>
        </w:rPr>
        <w:softHyphen/>
        <w:t>ние на гигиенические навыки пациента по уходу за ртом: ког</w:t>
      </w:r>
      <w:r w:rsidRPr="005C2D30">
        <w:rPr>
          <w:rFonts w:eastAsia="Arial Unicode MS"/>
          <w:u w:color="000000"/>
          <w:lang w:val="ru-RU"/>
        </w:rPr>
        <w:softHyphen/>
        <w:t>да, сколько раз в день чистит зубы, способ чистки, какие пасты и щет</w:t>
      </w:r>
      <w:r w:rsidRPr="005C2D30">
        <w:rPr>
          <w:rFonts w:eastAsia="Arial Unicode MS"/>
          <w:u w:color="000000"/>
          <w:lang w:val="ru-RU"/>
        </w:rPr>
        <w:softHyphen/>
        <w:t>ки использует, как часто их меняет. Для контроля качества чистки зубов используют индикаторы зубного налета и индексы гигиен</w:t>
      </w:r>
      <w:r w:rsidR="006939B9" w:rsidRPr="005C2D30">
        <w:rPr>
          <w:rFonts w:eastAsia="Arial Unicode MS"/>
          <w:u w:color="000000"/>
          <w:lang w:val="ru-RU"/>
        </w:rPr>
        <w:t xml:space="preserve">ы. </w:t>
      </w:r>
      <w:r w:rsidRPr="005C2D30">
        <w:rPr>
          <w:rFonts w:eastAsia="Arial Unicode MS"/>
          <w:u w:color="000000"/>
          <w:lang w:val="ru-RU"/>
        </w:rPr>
        <w:t>Помимо индексов гигиены рассчитывают   индекс кровоточивости для определения степени воспаления десны.</w:t>
      </w:r>
      <w:r w:rsidR="00BD043E" w:rsidRPr="005C2D30">
        <w:rPr>
          <w:rFonts w:eastAsia="Arial Unicode MS"/>
          <w:u w:color="000000"/>
          <w:lang w:val="ru-RU"/>
        </w:rPr>
        <w:t xml:space="preserve"> </w:t>
      </w:r>
    </w:p>
    <w:p w:rsidR="00230ED6" w:rsidRPr="005C2D30" w:rsidRDefault="00BD043E" w:rsidP="00136C59">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См. П</w:t>
      </w:r>
      <w:r w:rsidR="00C93B8B" w:rsidRPr="005C2D30">
        <w:rPr>
          <w:rFonts w:eastAsia="Arial Unicode MS"/>
          <w:u w:color="000000"/>
          <w:lang w:val="ru-RU"/>
        </w:rPr>
        <w:t xml:space="preserve">риложение </w:t>
      </w:r>
      <w:r w:rsidRPr="005C2D30">
        <w:rPr>
          <w:rFonts w:eastAsia="Arial Unicode MS"/>
          <w:u w:color="000000"/>
          <w:lang w:val="ru-RU"/>
        </w:rPr>
        <w:t>№</w:t>
      </w:r>
      <w:r w:rsidR="00C93B8B" w:rsidRPr="005C2D30">
        <w:rPr>
          <w:rFonts w:eastAsia="Arial Unicode MS"/>
          <w:u w:color="000000"/>
          <w:lang w:val="ru-RU"/>
        </w:rPr>
        <w:t>2,</w:t>
      </w:r>
      <w:r w:rsidRPr="005C2D30">
        <w:rPr>
          <w:rFonts w:eastAsia="Arial Unicode MS"/>
          <w:u w:color="000000"/>
          <w:lang w:val="ru-RU"/>
        </w:rPr>
        <w:t xml:space="preserve"> №</w:t>
      </w:r>
      <w:r w:rsidR="00C93B8B" w:rsidRPr="005C2D30">
        <w:rPr>
          <w:rFonts w:eastAsia="Arial Unicode MS"/>
          <w:u w:color="000000"/>
          <w:lang w:val="ru-RU"/>
        </w:rPr>
        <w:t>6.</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В качестве дополнительных методов обследования используют методы лучевой диагностики, микробиологическое и цитологическое исследования</w:t>
      </w:r>
      <w:r w:rsidR="006939B9" w:rsidRPr="005C2D30">
        <w:rPr>
          <w:rFonts w:eastAsia="Arial Unicode MS"/>
          <w:u w:color="000000"/>
          <w:lang w:val="ru-RU"/>
        </w:rPr>
        <w:t xml:space="preserve"> </w:t>
      </w:r>
      <w:r w:rsidRPr="005C2D30">
        <w:rPr>
          <w:rFonts w:eastAsia="Arial Unicode MS"/>
          <w:u w:color="000000"/>
          <w:lang w:val="ru-RU"/>
        </w:rPr>
        <w:t xml:space="preserve">и др. </w:t>
      </w:r>
    </w:p>
    <w:p w:rsidR="00230ED6" w:rsidRPr="005C2D30" w:rsidRDefault="00230ED6">
      <w:pPr>
        <w:widowControl w:val="0"/>
        <w:ind w:firstLine="278"/>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7.3.5. Требования к лечению амбулаторно-поликлиническому</w:t>
      </w:r>
    </w:p>
    <w:p w:rsidR="00230ED6" w:rsidRPr="005C2D30" w:rsidRDefault="00230ED6">
      <w:pPr>
        <w:widowControl w:val="0"/>
        <w:shd w:val="clear" w:color="auto" w:fill="FFFFFF"/>
        <w:jc w:val="both"/>
        <w:outlineLvl w:val="0"/>
        <w:rPr>
          <w:rFonts w:eastAsia="Arial Unicode MS"/>
          <w:b/>
          <w:u w:color="000000"/>
          <w:lang w:val="ru-RU"/>
        </w:rPr>
      </w:pPr>
    </w:p>
    <w:tbl>
      <w:tblPr>
        <w:tblW w:w="9781" w:type="dxa"/>
        <w:tblInd w:w="8" w:type="dxa"/>
        <w:shd w:val="clear" w:color="auto" w:fill="FFFFFF"/>
        <w:tblLayout w:type="fixed"/>
        <w:tblLook w:val="0000" w:firstRow="0" w:lastRow="0" w:firstColumn="0" w:lastColumn="0" w:noHBand="0" w:noVBand="0"/>
      </w:tblPr>
      <w:tblGrid>
        <w:gridCol w:w="1418"/>
        <w:gridCol w:w="6236"/>
        <w:gridCol w:w="2127"/>
      </w:tblGrid>
      <w:tr w:rsidR="00230ED6" w:rsidRPr="005C2D30" w:rsidTr="006939B9">
        <w:trPr>
          <w:cantSplit/>
          <w:trHeight w:val="345"/>
        </w:trPr>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Код</w:t>
            </w:r>
          </w:p>
        </w:tc>
        <w:tc>
          <w:tcPr>
            <w:tcW w:w="623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Название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Кратность выполнения</w:t>
            </w:r>
          </w:p>
        </w:tc>
      </w:tr>
      <w:tr w:rsidR="00230ED6" w:rsidRPr="005C2D30" w:rsidTr="006939B9">
        <w:trPr>
          <w:cantSplit/>
          <w:trHeight w:val="345"/>
        </w:trPr>
        <w:tc>
          <w:tcPr>
            <w:tcW w:w="1418" w:type="dxa"/>
            <w:tcBorders>
              <w:top w:val="single" w:sz="6"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А14.07.003</w:t>
            </w:r>
          </w:p>
        </w:tc>
        <w:tc>
          <w:tcPr>
            <w:tcW w:w="6236" w:type="dxa"/>
            <w:tcBorders>
              <w:top w:val="single" w:sz="6"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FF0000"/>
                <w:lang w:val="ru-RU"/>
              </w:rPr>
            </w:pPr>
            <w:r w:rsidRPr="005C2D30">
              <w:rPr>
                <w:rFonts w:eastAsia="Arial Unicode MS"/>
                <w:u w:color="000000"/>
                <w:lang w:val="ru-RU"/>
              </w:rPr>
              <w:t>Гигиена рта</w:t>
            </w: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6939B9">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А16.07.055</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rsidP="006939B9">
            <w:pPr>
              <w:widowControl w:val="0"/>
              <w:jc w:val="both"/>
              <w:outlineLvl w:val="0"/>
              <w:rPr>
                <w:rFonts w:eastAsia="Arial Unicode MS"/>
                <w:u w:color="FF0000"/>
                <w:lang w:val="ru-RU"/>
              </w:rPr>
            </w:pPr>
            <w:r w:rsidRPr="005C2D30">
              <w:rPr>
                <w:rFonts w:eastAsia="Arial Unicode MS"/>
                <w:u w:color="000000"/>
                <w:lang w:val="ru-RU"/>
              </w:rPr>
              <w:t>Профессиональная гигиена рта и зубов</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6939B9">
        <w:trPr>
          <w:cantSplit/>
          <w:trHeight w:val="350"/>
        </w:trPr>
        <w:tc>
          <w:tcPr>
            <w:tcW w:w="1418" w:type="dxa"/>
            <w:tcBorders>
              <w:top w:val="single" w:sz="4"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A13.31.007</w:t>
            </w:r>
          </w:p>
        </w:tc>
        <w:tc>
          <w:tcPr>
            <w:tcW w:w="6236" w:type="dxa"/>
            <w:tcBorders>
              <w:top w:val="single" w:sz="4"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rsidP="005D7E29">
            <w:pPr>
              <w:widowControl w:val="0"/>
              <w:jc w:val="both"/>
              <w:outlineLvl w:val="0"/>
              <w:rPr>
                <w:rFonts w:eastAsia="Arial Unicode MS"/>
                <w:u w:color="FF0000"/>
                <w:lang w:val="ru-RU"/>
              </w:rPr>
            </w:pPr>
            <w:r w:rsidRPr="005C2D30">
              <w:rPr>
                <w:rFonts w:eastAsia="Arial Unicode MS"/>
                <w:u w:color="000000"/>
                <w:lang w:val="ru-RU"/>
              </w:rPr>
              <w:t>Обучение гигиене рта</w:t>
            </w:r>
          </w:p>
        </w:tc>
        <w:tc>
          <w:tcPr>
            <w:tcW w:w="2127"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А14.07.004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Контролируемая чистка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B01.003.004.001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Местная анестезия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22.07.002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Ультразвуковое удаление наддесневых и поддесневых зубных отложений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594B0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16.07.022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FF0000"/>
                <w:lang w:val="ru-RU"/>
              </w:rPr>
            </w:pPr>
            <w:r w:rsidRPr="005C2D30">
              <w:rPr>
                <w:rFonts w:eastAsia="Arial Unicode MS"/>
                <w:u w:color="000000"/>
                <w:lang w:val="ru-RU"/>
              </w:rPr>
              <w:t xml:space="preserve">Удаление наддесневых и поддесневых зубных отложений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А22.07.001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rsidP="005D7E29">
            <w:pPr>
              <w:widowControl w:val="0"/>
              <w:jc w:val="both"/>
              <w:outlineLvl w:val="0"/>
              <w:rPr>
                <w:rFonts w:eastAsia="Arial Unicode MS"/>
                <w:u w:color="000000"/>
                <w:lang w:val="ru-RU"/>
              </w:rPr>
            </w:pPr>
            <w:r w:rsidRPr="005C2D30">
              <w:rPr>
                <w:rFonts w:eastAsia="Arial Unicode MS"/>
                <w:u w:color="000000"/>
                <w:lang w:val="ru-RU"/>
              </w:rPr>
              <w:t>Ультразвуковая обработка пародонтальных карманов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А16.07.043</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Закрытый кюретаж при болезнях пародонта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6939B9">
            <w:pPr>
              <w:widowControl w:val="0"/>
              <w:spacing w:before="100" w:after="100"/>
              <w:jc w:val="both"/>
              <w:outlineLvl w:val="0"/>
              <w:rPr>
                <w:rFonts w:eastAsia="Arial Unicode MS"/>
                <w:u w:color="FF0000"/>
                <w:lang w:val="ru-RU"/>
              </w:rPr>
            </w:pPr>
            <w:r w:rsidRPr="005C2D30">
              <w:rPr>
                <w:rFonts w:eastAsia="Arial Unicode MS"/>
                <w:u w:color="000000"/>
                <w:lang w:val="ru-RU"/>
              </w:rPr>
              <w:t>По потребности</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Избирательное пришлифовывание твердых тканей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6939B9">
            <w:pPr>
              <w:widowControl w:val="0"/>
              <w:spacing w:before="100" w:after="100"/>
              <w:jc w:val="both"/>
              <w:outlineLvl w:val="0"/>
              <w:rPr>
                <w:rFonts w:eastAsia="Arial Unicode MS"/>
                <w:u w:color="FF0000"/>
                <w:lang w:val="ru-RU"/>
              </w:rPr>
            </w:pPr>
            <w:r w:rsidRPr="005C2D30">
              <w:rPr>
                <w:rFonts w:eastAsia="Arial Unicode MS"/>
                <w:u w:color="000000"/>
                <w:lang w:val="ru-RU"/>
              </w:rPr>
              <w:t>По потребности</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A16.07.030</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Гингивэктомия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A16.07.048</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языка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A16.07.046</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верхней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A16.07.047</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нижней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A16.07.049</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Вестибулопластика</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пломбой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A16.07.003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вкладками, виниром, полукоронкой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A16.07.004</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коронкой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A16.07.057</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А17.07.002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Физиотерапевтическое воздействие на челюстно-лицевую область </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А17.07.003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Диатермокоагуляция при патологии рта и зубов</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А16.07.053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Повторная фиксация на постоянный цемент несъемных ортопедических конструкций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А25.07.001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Назначение лекарственной терапии при заболеваниях рта и зубов</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Прием (осмотр, консультация) врача-стоматолога терапевта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Прием (осмотр, консультация) врача-стоматолога ортопеда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FF0000"/>
                <w:lang w:val="ru-RU"/>
              </w:rPr>
            </w:pPr>
            <w:r w:rsidRPr="005C2D30">
              <w:rPr>
                <w:rFonts w:eastAsia="Arial Unicode MS"/>
                <w:u w:color="FF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Прием (осмотр, консультация) врача-стоматолога хирурга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FF0000"/>
                <w:lang w:val="ru-RU"/>
              </w:rPr>
            </w:pPr>
            <w:r w:rsidRPr="005C2D30">
              <w:rPr>
                <w:rFonts w:eastAsia="Arial Unicode MS"/>
                <w:u w:color="FF0000"/>
                <w:lang w:val="ru-RU"/>
              </w:rPr>
              <w:t>По потребности</w:t>
            </w:r>
          </w:p>
        </w:tc>
      </w:tr>
      <w:tr w:rsidR="00961102"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961102" w:rsidRPr="005C2D30" w:rsidRDefault="00961102" w:rsidP="00090765">
            <w:pPr>
              <w:widowControl w:val="0"/>
              <w:jc w:val="both"/>
              <w:outlineLvl w:val="0"/>
              <w:rPr>
                <w:rFonts w:eastAsia="Arial Unicode MS"/>
                <w:u w:color="000000"/>
                <w:lang w:val="ru-RU"/>
              </w:rPr>
            </w:pPr>
            <w:r w:rsidRPr="005C2D30">
              <w:rPr>
                <w:rFonts w:eastAsia="Arial Unicode MS"/>
                <w:u w:color="000000"/>
                <w:lang w:val="ru-RU"/>
              </w:rPr>
              <w:t>B01.063.001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961102" w:rsidRPr="005C2D30" w:rsidRDefault="00961102" w:rsidP="00090765">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врача-ортодонта первичный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961102" w:rsidRPr="005C2D30" w:rsidRDefault="00961102" w:rsidP="00090765">
            <w:pPr>
              <w:widowControl w:val="0"/>
              <w:outlineLvl w:val="0"/>
              <w:rPr>
                <w:rFonts w:eastAsia="Arial Unicode MS"/>
                <w:u w:color="FF0000"/>
                <w:lang w:val="ru-RU"/>
              </w:rPr>
            </w:pPr>
            <w:r w:rsidRPr="005C2D30">
              <w:rPr>
                <w:rFonts w:eastAsia="Arial Unicode MS"/>
                <w:u w:color="FF0000"/>
                <w:lang w:val="ru-RU"/>
              </w:rPr>
              <w:t>По потребности</w:t>
            </w:r>
          </w:p>
        </w:tc>
      </w:tr>
      <w:tr w:rsidR="00961102"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961102" w:rsidRPr="005C2D30" w:rsidRDefault="00961102" w:rsidP="00090765">
            <w:pPr>
              <w:widowControl w:val="0"/>
              <w:jc w:val="both"/>
              <w:outlineLvl w:val="0"/>
              <w:rPr>
                <w:rFonts w:eastAsia="Arial Unicode MS"/>
                <w:u w:color="000000"/>
                <w:lang w:val="ru-RU"/>
              </w:rPr>
            </w:pPr>
            <w:r w:rsidRPr="005C2D30">
              <w:rPr>
                <w:rFonts w:eastAsia="Arial Unicode MS"/>
                <w:u w:color="000000"/>
                <w:lang w:val="ru-RU"/>
              </w:rPr>
              <w:t>B01.054.001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961102" w:rsidRPr="005C2D30" w:rsidRDefault="00961102" w:rsidP="00090765">
            <w:pPr>
              <w:widowControl w:val="0"/>
              <w:jc w:val="both"/>
              <w:outlineLvl w:val="0"/>
              <w:rPr>
                <w:rFonts w:eastAsia="Arial Unicode MS"/>
                <w:u w:color="FF0000"/>
                <w:lang w:val="ru-RU"/>
              </w:rPr>
            </w:pPr>
            <w:r w:rsidRPr="005C2D30">
              <w:rPr>
                <w:rFonts w:eastAsia="Arial Unicode MS"/>
                <w:u w:color="FF0000"/>
                <w:lang w:val="ru-RU"/>
              </w:rPr>
              <w:t>Осмотр (консультация) врача-физиотерапевта</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961102" w:rsidRPr="005C2D30" w:rsidRDefault="00961102" w:rsidP="00090765">
            <w:pPr>
              <w:widowControl w:val="0"/>
              <w:outlineLvl w:val="0"/>
              <w:rPr>
                <w:rFonts w:eastAsia="Arial Unicode MS"/>
                <w:u w:color="FF0000"/>
                <w:lang w:val="ru-RU"/>
              </w:rPr>
            </w:pPr>
            <w:r w:rsidRPr="005C2D30">
              <w:rPr>
                <w:rFonts w:eastAsia="Arial Unicode MS"/>
                <w:u w:color="FF0000"/>
                <w:lang w:val="ru-RU"/>
              </w:rPr>
              <w:t>По потребности</w:t>
            </w:r>
          </w:p>
        </w:tc>
      </w:tr>
    </w:tbl>
    <w:p w:rsidR="00230ED6" w:rsidRPr="005C2D30" w:rsidRDefault="00230ED6" w:rsidP="00BD043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rsidP="00BD043E">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7.3.6. Характеристика алгоритмов и особенностей выполнения немедикаментозной помощи</w:t>
      </w:r>
    </w:p>
    <w:p w:rsidR="00230ED6" w:rsidRPr="005C2D30" w:rsidRDefault="00230ED6" w:rsidP="00174A4B">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Немедикаментозная помощь направлена на устранение</w:t>
      </w:r>
      <w:r w:rsidR="00594B06" w:rsidRPr="005C2D30">
        <w:rPr>
          <w:rFonts w:eastAsia="Arial Unicode MS"/>
          <w:u w:color="000000"/>
          <w:lang w:val="ru-RU"/>
        </w:rPr>
        <w:t xml:space="preserve"> одного из основных этиологических факторов</w:t>
      </w:r>
      <w:r w:rsidRPr="005C2D30">
        <w:rPr>
          <w:rFonts w:eastAsia="Arial Unicode MS"/>
          <w:u w:color="000000"/>
          <w:lang w:val="ru-RU"/>
        </w:rPr>
        <w:t xml:space="preserve"> болезней пародонта – </w:t>
      </w:r>
      <w:r w:rsidRPr="005C2D30">
        <w:rPr>
          <w:rFonts w:eastAsia="Arial Unicode MS"/>
          <w:u w:color="FF0000"/>
          <w:lang w:val="ru-RU"/>
        </w:rPr>
        <w:t>бактериальной биопленки</w:t>
      </w:r>
      <w:r w:rsidRPr="005C2D30">
        <w:rPr>
          <w:rFonts w:eastAsia="Arial Unicode MS"/>
          <w:u w:color="000000"/>
          <w:lang w:val="ru-RU"/>
        </w:rPr>
        <w:t xml:space="preserve"> и факторов, обеспечивающих ее аккумуляцию. При удалении зубных отложений обязательным условием является создание чистой, биосовместимой, гладкой поверхности корня путем удаления разрушенных и инфицированных тканей</w:t>
      </w:r>
      <w:r w:rsidR="00DC150D" w:rsidRPr="005C2D30">
        <w:rPr>
          <w:rFonts w:eastAsia="Arial Unicode MS"/>
          <w:u w:color="000000"/>
          <w:lang w:val="ru-RU"/>
        </w:rPr>
        <w:t>.</w:t>
      </w:r>
      <w:r w:rsidRPr="005C2D30">
        <w:rPr>
          <w:rFonts w:eastAsia="Arial Unicode MS"/>
          <w:u w:color="000000"/>
          <w:lang w:val="ru-RU"/>
        </w:rPr>
        <w:t xml:space="preserve"> При этом антисептики и местные антибиотики рассматриваются как дополнительные средства.</w:t>
      </w:r>
      <w:r w:rsidR="00594B06" w:rsidRPr="005C2D30">
        <w:rPr>
          <w:rFonts w:eastAsia="Arial Unicode MS"/>
          <w:u w:color="000000"/>
          <w:lang w:val="ru-RU"/>
        </w:rPr>
        <w:t xml:space="preserve"> </w:t>
      </w:r>
      <w:r w:rsidR="00BD043E" w:rsidRPr="005C2D30">
        <w:rPr>
          <w:rFonts w:eastAsia="Arial Unicode MS"/>
          <w:u w:color="000000"/>
          <w:lang w:val="ru-RU"/>
        </w:rPr>
        <w:t xml:space="preserve"> См.П</w:t>
      </w:r>
      <w:r w:rsidR="00C93B8B" w:rsidRPr="005C2D30">
        <w:rPr>
          <w:rFonts w:eastAsia="Arial Unicode MS"/>
          <w:u w:color="000000"/>
          <w:lang w:val="ru-RU"/>
        </w:rPr>
        <w:t>рил</w:t>
      </w:r>
      <w:r w:rsidR="007271E6" w:rsidRPr="005C2D30">
        <w:rPr>
          <w:rFonts w:eastAsia="Arial Unicode MS"/>
          <w:u w:color="000000"/>
          <w:lang w:val="ru-RU"/>
        </w:rPr>
        <w:t xml:space="preserve">ожение </w:t>
      </w:r>
      <w:r w:rsidR="00BD043E" w:rsidRPr="005C2D30">
        <w:rPr>
          <w:rFonts w:eastAsia="Arial Unicode MS"/>
          <w:u w:color="000000"/>
          <w:lang w:val="ru-RU"/>
        </w:rPr>
        <w:t>№</w:t>
      </w:r>
      <w:r w:rsidR="00C93B8B" w:rsidRPr="005C2D30">
        <w:rPr>
          <w:rFonts w:eastAsia="Arial Unicode MS"/>
          <w:u w:color="000000"/>
          <w:lang w:val="ru-RU"/>
        </w:rPr>
        <w:t>12</w:t>
      </w:r>
      <w:r w:rsidRPr="005C2D30">
        <w:rPr>
          <w:rFonts w:eastAsia="Arial Unicode MS"/>
          <w:u w:color="000000"/>
          <w:lang w:val="ru-RU"/>
        </w:rPr>
        <w:t>.</w:t>
      </w:r>
    </w:p>
    <w:p w:rsidR="00230ED6" w:rsidRPr="005C2D30" w:rsidRDefault="00230ED6" w:rsidP="00174A4B">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Немедикаментозная помощь включает также хирургическое, ортопедическое и ортодонтическое лечен</w:t>
      </w:r>
      <w:r w:rsidR="007271E6" w:rsidRPr="005C2D30">
        <w:rPr>
          <w:rFonts w:eastAsia="Arial Unicode MS"/>
          <w:u w:color="000000"/>
          <w:lang w:val="ru-RU"/>
        </w:rPr>
        <w:t>ие. См.</w:t>
      </w:r>
      <w:r w:rsidR="00BD043E" w:rsidRPr="005C2D30">
        <w:rPr>
          <w:rFonts w:eastAsia="Arial Unicode MS"/>
          <w:u w:color="000000"/>
          <w:lang w:val="ru-RU"/>
        </w:rPr>
        <w:t>П</w:t>
      </w:r>
      <w:r w:rsidR="007271E6" w:rsidRPr="005C2D30">
        <w:rPr>
          <w:rFonts w:eastAsia="Arial Unicode MS"/>
          <w:u w:color="000000"/>
          <w:lang w:val="ru-RU"/>
        </w:rPr>
        <w:t xml:space="preserve">риложение </w:t>
      </w:r>
      <w:r w:rsidR="00BD043E" w:rsidRPr="005C2D30">
        <w:rPr>
          <w:rFonts w:eastAsia="Arial Unicode MS"/>
          <w:u w:color="000000"/>
          <w:lang w:val="ru-RU"/>
        </w:rPr>
        <w:t>№</w:t>
      </w:r>
      <w:r w:rsidR="00C93B8B" w:rsidRPr="005C2D30">
        <w:rPr>
          <w:rFonts w:eastAsia="Arial Unicode MS"/>
          <w:u w:color="000000"/>
          <w:lang w:val="ru-RU"/>
        </w:rPr>
        <w:t>7,</w:t>
      </w:r>
      <w:r w:rsidR="00BD043E" w:rsidRPr="005C2D30">
        <w:rPr>
          <w:rFonts w:eastAsia="Arial Unicode MS"/>
          <w:u w:color="000000"/>
          <w:lang w:val="ru-RU"/>
        </w:rPr>
        <w:t xml:space="preserve"> №</w:t>
      </w:r>
      <w:r w:rsidR="00C93B8B" w:rsidRPr="005C2D30">
        <w:rPr>
          <w:rFonts w:eastAsia="Arial Unicode MS"/>
          <w:u w:color="000000"/>
          <w:lang w:val="ru-RU"/>
        </w:rPr>
        <w:t>11,</w:t>
      </w:r>
      <w:r w:rsidR="00BD043E" w:rsidRPr="005C2D30">
        <w:rPr>
          <w:rFonts w:eastAsia="Arial Unicode MS"/>
          <w:u w:color="000000"/>
          <w:lang w:val="ru-RU"/>
        </w:rPr>
        <w:t xml:space="preserve"> №</w:t>
      </w:r>
      <w:r w:rsidR="00C93B8B" w:rsidRPr="005C2D30">
        <w:rPr>
          <w:rFonts w:eastAsia="Arial Unicode MS"/>
          <w:u w:color="000000"/>
          <w:lang w:val="ru-RU"/>
        </w:rPr>
        <w:t>14,</w:t>
      </w:r>
      <w:r w:rsidR="00BD043E" w:rsidRPr="005C2D30">
        <w:rPr>
          <w:rFonts w:eastAsia="Arial Unicode MS"/>
          <w:u w:color="000000"/>
          <w:lang w:val="ru-RU"/>
        </w:rPr>
        <w:t xml:space="preserve"> №</w:t>
      </w:r>
      <w:r w:rsidR="00C93B8B" w:rsidRPr="005C2D30">
        <w:rPr>
          <w:rFonts w:eastAsia="Arial Unicode MS"/>
          <w:u w:color="000000"/>
          <w:lang w:val="ru-RU"/>
        </w:rPr>
        <w:t>15</w:t>
      </w:r>
      <w:r w:rsidRPr="005C2D30">
        <w:rPr>
          <w:rFonts w:eastAsia="Arial Unicode MS"/>
          <w:u w:color="000000"/>
          <w:lang w:val="ru-RU"/>
        </w:rPr>
        <w:t>.</w:t>
      </w:r>
    </w:p>
    <w:p w:rsidR="00230ED6" w:rsidRPr="005C2D30" w:rsidRDefault="00230ED6">
      <w:pPr>
        <w:widowControl w:val="0"/>
        <w:shd w:val="clear" w:color="auto" w:fill="FFFFFF"/>
        <w:ind w:firstLine="720"/>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7.3.7. Требования к лекарственной помощи амбулаторно-поликлинической</w:t>
      </w:r>
    </w:p>
    <w:p w:rsidR="00230ED6" w:rsidRPr="005C2D30" w:rsidRDefault="00230ED6">
      <w:pPr>
        <w:widowControl w:val="0"/>
        <w:shd w:val="clear" w:color="auto" w:fill="FFFFFF"/>
        <w:jc w:val="both"/>
        <w:outlineLvl w:val="0"/>
        <w:rPr>
          <w:rFonts w:eastAsia="Arial Unicode MS"/>
          <w:b/>
          <w:u w:color="000000"/>
          <w:lang w:val="ru-RU"/>
        </w:rPr>
      </w:pPr>
    </w:p>
    <w:tbl>
      <w:tblPr>
        <w:tblW w:w="0" w:type="auto"/>
        <w:tblInd w:w="5" w:type="dxa"/>
        <w:shd w:val="clear" w:color="auto" w:fill="FFFFFF"/>
        <w:tblLayout w:type="fixed"/>
        <w:tblLook w:val="0000" w:firstRow="0" w:lastRow="0" w:firstColumn="0" w:lastColumn="0" w:noHBand="0" w:noVBand="0"/>
      </w:tblPr>
      <w:tblGrid>
        <w:gridCol w:w="5664"/>
        <w:gridCol w:w="3754"/>
      </w:tblGrid>
      <w:tr w:rsidR="00230ED6" w:rsidRPr="005C2D30">
        <w:trPr>
          <w:cantSplit/>
          <w:trHeight w:val="350"/>
        </w:trPr>
        <w:tc>
          <w:tcPr>
            <w:tcW w:w="5664" w:type="dxa"/>
            <w:tcBorders>
              <w:top w:val="single" w:sz="4"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Наименование группы</w:t>
            </w:r>
          </w:p>
        </w:tc>
        <w:tc>
          <w:tcPr>
            <w:tcW w:w="3754" w:type="dxa"/>
            <w:tcBorders>
              <w:top w:val="single" w:sz="4"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(продолжительность лечения)</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местного лечения заболеваний  рта</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603110">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DC150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DC150D" w:rsidRPr="005C2D30" w:rsidRDefault="00DC150D">
            <w:pPr>
              <w:widowControl w:val="0"/>
              <w:shd w:val="clear" w:color="auto" w:fill="FFFFFF"/>
              <w:jc w:val="both"/>
              <w:outlineLvl w:val="0"/>
              <w:rPr>
                <w:rFonts w:eastAsia="Arial Unicode MS"/>
                <w:u w:color="000000"/>
                <w:lang w:val="ru-RU"/>
              </w:rPr>
            </w:pPr>
            <w:r w:rsidRPr="005C2D30">
              <w:rPr>
                <w:rFonts w:eastAsia="Arial Unicode MS"/>
                <w:u w:color="000000"/>
                <w:lang w:val="ru-RU"/>
              </w:rPr>
              <w:t>Препараты для местной анестезии</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DC150D" w:rsidRPr="005C2D30" w:rsidRDefault="00DC150D">
            <w:r w:rsidRPr="005C2D30">
              <w:rPr>
                <w:rFonts w:eastAsia="Arial Unicode MS"/>
                <w:u w:color="000000"/>
                <w:lang w:val="ru-RU"/>
              </w:rPr>
              <w:t>По потребности</w:t>
            </w:r>
          </w:p>
        </w:tc>
      </w:tr>
      <w:tr w:rsidR="00DC150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DC150D" w:rsidRPr="005C2D30" w:rsidRDefault="00DC150D">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системного применения</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DC150D" w:rsidRPr="005C2D30" w:rsidRDefault="00DC150D">
            <w:r w:rsidRPr="005C2D30">
              <w:rPr>
                <w:rFonts w:eastAsia="Arial Unicode MS"/>
                <w:u w:color="000000"/>
                <w:lang w:val="ru-RU"/>
              </w:rPr>
              <w:t>По потребности</w:t>
            </w:r>
          </w:p>
        </w:tc>
      </w:tr>
      <w:tr w:rsidR="00DC150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DC150D" w:rsidRPr="005C2D30" w:rsidRDefault="00DC150D">
            <w:pPr>
              <w:widowControl w:val="0"/>
              <w:shd w:val="clear" w:color="auto" w:fill="FFFFFF"/>
              <w:jc w:val="both"/>
              <w:outlineLvl w:val="0"/>
              <w:rPr>
                <w:rFonts w:eastAsia="Arial Unicode MS"/>
                <w:u w:color="000000"/>
                <w:lang w:val="ru-RU"/>
              </w:rPr>
            </w:pPr>
            <w:r w:rsidRPr="005C2D30">
              <w:rPr>
                <w:rFonts w:eastAsia="Arial Unicode MS"/>
                <w:u w:color="000000"/>
                <w:lang w:val="ru-RU"/>
              </w:rPr>
              <w:t>Нестероидные противовоспалительные препараты</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DC150D" w:rsidRPr="005C2D30" w:rsidRDefault="00DC150D">
            <w:r w:rsidRPr="005C2D30">
              <w:rPr>
                <w:rFonts w:eastAsia="Arial Unicode MS"/>
                <w:u w:color="000000"/>
                <w:lang w:val="ru-RU"/>
              </w:rPr>
              <w:t>По потребности</w:t>
            </w:r>
          </w:p>
        </w:tc>
      </w:tr>
      <w:tr w:rsidR="00DC150D" w:rsidRPr="005C2D30">
        <w:trPr>
          <w:cantSplit/>
          <w:trHeight w:val="345"/>
        </w:trPr>
        <w:tc>
          <w:tcPr>
            <w:tcW w:w="5664" w:type="dxa"/>
            <w:tcBorders>
              <w:top w:val="single" w:sz="6" w:space="0" w:color="000000"/>
              <w:left w:val="single" w:sz="4" w:space="0" w:color="000000"/>
              <w:bottom w:val="single" w:sz="4" w:space="0" w:color="000000"/>
              <w:right w:val="single" w:sz="6" w:space="0" w:color="000000"/>
            </w:tcBorders>
            <w:shd w:val="clear" w:color="auto" w:fill="FFFFFF"/>
            <w:tcMar>
              <w:top w:w="80" w:type="dxa"/>
              <w:left w:w="0" w:type="dxa"/>
              <w:bottom w:w="80" w:type="dxa"/>
              <w:right w:w="0" w:type="dxa"/>
            </w:tcMar>
          </w:tcPr>
          <w:p w:rsidR="00DC150D" w:rsidRPr="005C2D30" w:rsidRDefault="00DC150D">
            <w:pPr>
              <w:widowControl w:val="0"/>
              <w:shd w:val="clear" w:color="auto" w:fill="FFFFFF"/>
              <w:jc w:val="both"/>
              <w:outlineLvl w:val="0"/>
              <w:rPr>
                <w:rFonts w:eastAsia="Arial Unicode MS"/>
                <w:u w:color="000000"/>
                <w:lang w:val="ru-RU"/>
              </w:rPr>
            </w:pPr>
            <w:r w:rsidRPr="005C2D30">
              <w:rPr>
                <w:rFonts w:eastAsia="Arial Unicode MS"/>
                <w:u w:color="000000"/>
                <w:lang w:val="ru-RU"/>
              </w:rPr>
              <w:t>Антигистаминные препараты</w:t>
            </w:r>
          </w:p>
        </w:tc>
        <w:tc>
          <w:tcPr>
            <w:tcW w:w="3754" w:type="dxa"/>
            <w:tcBorders>
              <w:top w:val="single" w:sz="6" w:space="0" w:color="000000"/>
              <w:left w:val="single" w:sz="6" w:space="0" w:color="000000"/>
              <w:bottom w:val="single" w:sz="4" w:space="0" w:color="000000"/>
              <w:right w:val="single" w:sz="4" w:space="0" w:color="000000"/>
            </w:tcBorders>
            <w:shd w:val="clear" w:color="auto" w:fill="FFFFFF"/>
            <w:tcMar>
              <w:top w:w="80" w:type="dxa"/>
              <w:left w:w="0" w:type="dxa"/>
              <w:bottom w:w="80" w:type="dxa"/>
              <w:right w:w="0" w:type="dxa"/>
            </w:tcMar>
          </w:tcPr>
          <w:p w:rsidR="00DC150D" w:rsidRPr="005C2D30" w:rsidRDefault="00DC150D">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7.3.8. Характеристика алгоритмов и особенностей применения медикаментов</w:t>
      </w:r>
    </w:p>
    <w:p w:rsidR="00230ED6" w:rsidRPr="005C2D30" w:rsidRDefault="00230ED6" w:rsidP="00DC150D">
      <w:pPr>
        <w:widowControl w:val="0"/>
        <w:shd w:val="clear" w:color="auto" w:fill="FFFFFF"/>
        <w:spacing w:line="360" w:lineRule="auto"/>
        <w:ind w:firstLine="708"/>
        <w:jc w:val="both"/>
        <w:outlineLvl w:val="0"/>
        <w:rPr>
          <w:rFonts w:eastAsia="Arial Unicode MS"/>
          <w:b/>
          <w:u w:color="FF0000"/>
          <w:lang w:val="ru-RU"/>
        </w:rPr>
      </w:pPr>
      <w:r w:rsidRPr="005C2D30">
        <w:rPr>
          <w:rFonts w:eastAsia="Arial Unicode MS"/>
          <w:u w:color="000000"/>
          <w:lang w:val="ru-RU"/>
        </w:rPr>
        <w:t>Перед проведением манипуляций</w:t>
      </w:r>
      <w:r w:rsidR="00603110" w:rsidRPr="005C2D30">
        <w:rPr>
          <w:rFonts w:eastAsia="Arial Unicode MS"/>
          <w:u w:color="000000"/>
          <w:lang w:val="ru-RU"/>
        </w:rPr>
        <w:t>, по показаниям,</w:t>
      </w:r>
      <w:r w:rsidRPr="005C2D30">
        <w:rPr>
          <w:rFonts w:eastAsia="Arial Unicode MS"/>
          <w:u w:color="000000"/>
          <w:lang w:val="ru-RU"/>
        </w:rPr>
        <w:t xml:space="preserve"> проводится анестезия (аппликационная, инфильтрационн</w:t>
      </w:r>
      <w:r w:rsidR="00603110" w:rsidRPr="005C2D30">
        <w:rPr>
          <w:rFonts w:eastAsia="Arial Unicode MS"/>
          <w:u w:color="000000"/>
          <w:lang w:val="ru-RU"/>
        </w:rPr>
        <w:t>ая, проводниковая)</w:t>
      </w:r>
      <w:r w:rsidRPr="005C2D30">
        <w:rPr>
          <w:rFonts w:eastAsia="Arial Unicode MS"/>
          <w:u w:color="000000"/>
          <w:lang w:val="ru-RU"/>
        </w:rPr>
        <w:t xml:space="preserve">, </w:t>
      </w:r>
      <w:r w:rsidRPr="005C2D30">
        <w:rPr>
          <w:rFonts w:eastAsia="Arial Unicode MS"/>
          <w:u w:color="FF0000"/>
          <w:lang w:val="ru-RU"/>
        </w:rPr>
        <w:t>перед проведением анестезии место вкола при необходимости обрабатывается аппликационным анестетиком</w:t>
      </w:r>
      <w:r w:rsidR="00DC150D" w:rsidRPr="005C2D30">
        <w:rPr>
          <w:rFonts w:eastAsia="Arial Unicode MS"/>
          <w:u w:color="FF0000"/>
          <w:lang w:val="ru-RU"/>
        </w:rPr>
        <w:t xml:space="preserve">. </w:t>
      </w:r>
      <w:r w:rsidR="00DC150D" w:rsidRPr="005C2D30">
        <w:rPr>
          <w:rFonts w:eastAsia="Arial Unicode MS"/>
          <w:u w:color="000000"/>
          <w:lang w:val="ru-RU"/>
        </w:rPr>
        <w:t>Дополнительно применяют лечебные зубные пасты на основе антисептиков и других противовоспалительных средств.</w:t>
      </w:r>
    </w:p>
    <w:p w:rsidR="00F13D74" w:rsidRDefault="00DC150D" w:rsidP="00F13D7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FF0000"/>
          <w:lang w:val="ru-RU"/>
        </w:rPr>
        <w:t>Нестероидные противовоспалительные препараты назначают для снятия болевого синдрома и отека.</w:t>
      </w:r>
      <w:r w:rsidR="00603110" w:rsidRPr="005C2D30">
        <w:rPr>
          <w:rFonts w:eastAsia="Arial Unicode MS"/>
          <w:u w:color="FF0000"/>
          <w:lang w:val="ru-RU"/>
        </w:rPr>
        <w:t xml:space="preserve"> </w:t>
      </w:r>
      <w:r w:rsidR="00230ED6" w:rsidRPr="005C2D30">
        <w:rPr>
          <w:rFonts w:eastAsia="Arial Unicode MS"/>
          <w:u w:color="000000"/>
          <w:lang w:val="ru-RU"/>
        </w:rPr>
        <w:t>Антигистаминные препараты назначают после хирургических вмешательств.</w:t>
      </w:r>
      <w:r w:rsidR="00603110" w:rsidRPr="005C2D30">
        <w:rPr>
          <w:rFonts w:eastAsia="Arial Unicode MS"/>
          <w:u w:color="000000"/>
          <w:lang w:val="ru-RU"/>
        </w:rPr>
        <w:t xml:space="preserve"> </w:t>
      </w:r>
      <w:r w:rsidR="00230ED6" w:rsidRPr="005C2D30">
        <w:rPr>
          <w:rFonts w:eastAsia="Arial Unicode MS"/>
          <w:u w:color="000000"/>
          <w:lang w:val="ru-RU"/>
        </w:rPr>
        <w:t>Противомикробные препараты системного действия назначают пр</w:t>
      </w:r>
      <w:r w:rsidRPr="005C2D30">
        <w:rPr>
          <w:rFonts w:eastAsia="Arial Unicode MS"/>
          <w:u w:color="000000"/>
          <w:lang w:val="ru-RU"/>
        </w:rPr>
        <w:t>и интоксикации и</w:t>
      </w:r>
      <w:r w:rsidR="00230ED6" w:rsidRPr="005C2D30">
        <w:rPr>
          <w:rFonts w:eastAsia="Arial Unicode MS"/>
          <w:u w:color="000000"/>
          <w:lang w:val="ru-RU"/>
        </w:rPr>
        <w:t xml:space="preserve"> осложнениях после хирургического вмешательства.</w:t>
      </w:r>
      <w:r w:rsidR="00F13D74" w:rsidRPr="00F13D74">
        <w:rPr>
          <w:rFonts w:eastAsia="Arial Unicode MS"/>
          <w:u w:color="000000"/>
          <w:lang w:val="ru-RU"/>
        </w:rPr>
        <w:t xml:space="preserve"> </w:t>
      </w:r>
    </w:p>
    <w:p w:rsidR="00F13D74" w:rsidRDefault="00F13D74" w:rsidP="00F13D7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Основу </w:t>
      </w:r>
      <w:r w:rsidRPr="005C2D30">
        <w:rPr>
          <w:rFonts w:eastAsia="Arial Unicode MS"/>
          <w:u w:color="00B050"/>
          <w:lang w:val="ru-RU"/>
        </w:rPr>
        <w:t xml:space="preserve">медикаментозного лечения </w:t>
      </w:r>
      <w:r w:rsidRPr="005C2D30">
        <w:rPr>
          <w:rFonts w:eastAsia="Arial Unicode MS"/>
          <w:u w:color="000000"/>
          <w:lang w:val="ru-RU"/>
        </w:rPr>
        <w:t xml:space="preserve">пародонтита составляют антисептики.  Их  применяют  в виде ротовых ванночек, аппликаций и ирригаций. </w:t>
      </w:r>
    </w:p>
    <w:p w:rsidR="00F13D74" w:rsidRPr="00F13D74" w:rsidRDefault="00F13D74" w:rsidP="00F13D74">
      <w:pPr>
        <w:spacing w:after="200" w:line="360" w:lineRule="auto"/>
        <w:ind w:firstLine="567"/>
        <w:jc w:val="both"/>
        <w:rPr>
          <w:rFonts w:eastAsiaTheme="minorHAnsi"/>
          <w:b/>
          <w:i/>
          <w:color w:val="000000" w:themeColor="text1"/>
          <w:sz w:val="32"/>
          <w:szCs w:val="32"/>
          <w:lang w:val="ru-RU"/>
        </w:rPr>
      </w:pPr>
      <w:r w:rsidRPr="00F13D74">
        <w:rPr>
          <w:rFonts w:eastAsiaTheme="minorHAnsi"/>
          <w:b/>
          <w:i/>
          <w:color w:val="000000" w:themeColor="text1"/>
          <w:sz w:val="32"/>
          <w:szCs w:val="32"/>
          <w:lang w:val="ru-RU"/>
        </w:rPr>
        <w:t>При необходимости длительного ежедневного использования рекомендуются ополаскиватели с фиксированной комбинацией эфирных масел ( тимол, ментол, эвкалиптол, метилсалицилат).</w:t>
      </w:r>
    </w:p>
    <w:p w:rsidR="00230ED6" w:rsidRPr="005C2D30" w:rsidRDefault="00230ED6" w:rsidP="00BD043E">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7.3.9. Требования к режиму труда, отдыха, лечения и реабилитации</w:t>
      </w:r>
    </w:p>
    <w:p w:rsidR="00603110" w:rsidRPr="005C2D30" w:rsidRDefault="00647CE4" w:rsidP="00BD043E">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проведенного лечения необходимо динамическое наблюдение</w:t>
      </w:r>
      <w:r w:rsidR="00FD54F0" w:rsidRPr="005C2D30">
        <w:rPr>
          <w:rFonts w:eastAsia="Arial Unicode MS"/>
          <w:u w:color="000000"/>
          <w:lang w:val="ru-RU"/>
        </w:rPr>
        <w:t xml:space="preserve"> - 2 раза в течение первого года. В дальнейшем один раз в год с контрольной рентгенографией.</w:t>
      </w:r>
      <w:r w:rsidRPr="005C2D30">
        <w:rPr>
          <w:rFonts w:eastAsia="Arial Unicode MS"/>
          <w:u w:color="000000"/>
          <w:lang w:val="ru-RU"/>
        </w:rPr>
        <w:t xml:space="preserve"> </w:t>
      </w:r>
    </w:p>
    <w:p w:rsidR="00230ED6" w:rsidRPr="005C2D30" w:rsidRDefault="00230ED6" w:rsidP="00BD043E">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7.3.10. Требования к уходу за пациентом и вспомогательным процедурам</w:t>
      </w:r>
    </w:p>
    <w:p w:rsidR="00230ED6" w:rsidRPr="005C2D30" w:rsidRDefault="00603110" w:rsidP="00BD043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Специальных требований нет.</w:t>
      </w:r>
    </w:p>
    <w:p w:rsidR="00230ED6" w:rsidRPr="005C2D30" w:rsidRDefault="00230ED6" w:rsidP="00BD043E">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7.3.11. Требования к диетическим назначениям и ограничениям</w:t>
      </w:r>
    </w:p>
    <w:p w:rsidR="00230ED6" w:rsidRPr="005C2D30" w:rsidRDefault="00230ED6" w:rsidP="00BD043E">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После проведения хирургических манипуляций не рекомендовано принимать пищу в течение двух часов. В  день оперативного вмешательства следует избегать приема грубой, горячей пищи и не жевать на прооперированной стороне, не греть ее. </w:t>
      </w:r>
    </w:p>
    <w:p w:rsidR="00230ED6" w:rsidRPr="005C2D30" w:rsidRDefault="00230ED6" w:rsidP="00BD043E">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 xml:space="preserve">7.3.12. Форма информированного добровольного согласия пациента при выполнении </w:t>
      </w:r>
      <w:r w:rsidR="00BD043E" w:rsidRPr="005C2D30">
        <w:rPr>
          <w:b/>
          <w:i/>
          <w:lang w:val="ru-RU"/>
        </w:rPr>
        <w:t xml:space="preserve">Клинических рекомендаций (протоколов лечения) </w:t>
      </w:r>
    </w:p>
    <w:p w:rsidR="00230ED6" w:rsidRPr="005C2D30" w:rsidRDefault="00C93B8B" w:rsidP="00BD043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См. Приложение </w:t>
      </w:r>
      <w:r w:rsidR="00BD043E" w:rsidRPr="005C2D30">
        <w:rPr>
          <w:rFonts w:eastAsia="Arial Unicode MS"/>
          <w:u w:color="000000"/>
          <w:lang w:val="ru-RU"/>
        </w:rPr>
        <w:t>№</w:t>
      </w:r>
      <w:r w:rsidRPr="005C2D30">
        <w:rPr>
          <w:rFonts w:eastAsia="Arial Unicode MS"/>
          <w:u w:color="000000"/>
          <w:lang w:val="ru-RU"/>
        </w:rPr>
        <w:t>8</w:t>
      </w:r>
      <w:r w:rsidR="00230ED6" w:rsidRPr="005C2D30">
        <w:rPr>
          <w:rFonts w:eastAsia="Arial Unicode MS"/>
          <w:u w:color="000000"/>
          <w:lang w:val="ru-RU"/>
        </w:rPr>
        <w:t>.</w:t>
      </w:r>
    </w:p>
    <w:p w:rsidR="00230ED6" w:rsidRPr="005C2D30" w:rsidRDefault="00230ED6" w:rsidP="00BD043E">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7.3.13. Дополнительная информация для пациента и членов его семьи</w:t>
      </w:r>
    </w:p>
    <w:p w:rsidR="00230ED6" w:rsidRPr="005C2D30" w:rsidRDefault="00C93B8B" w:rsidP="00BD043E">
      <w:pPr>
        <w:widowControl w:val="0"/>
        <w:shd w:val="clear" w:color="auto" w:fill="FFFFFF"/>
        <w:spacing w:line="360" w:lineRule="auto"/>
        <w:jc w:val="both"/>
        <w:outlineLvl w:val="0"/>
        <w:rPr>
          <w:rFonts w:eastAsia="Arial Unicode MS"/>
          <w:u w:color="FF0000"/>
          <w:lang w:val="ru-RU"/>
        </w:rPr>
      </w:pPr>
      <w:r w:rsidRPr="005C2D30">
        <w:rPr>
          <w:rFonts w:eastAsia="Arial Unicode MS"/>
          <w:u w:color="000000"/>
          <w:lang w:val="ru-RU"/>
        </w:rPr>
        <w:t xml:space="preserve">См. Приложение </w:t>
      </w:r>
      <w:r w:rsidR="00BD043E" w:rsidRPr="005C2D30">
        <w:rPr>
          <w:rFonts w:eastAsia="Arial Unicode MS"/>
          <w:u w:color="000000"/>
          <w:lang w:val="ru-RU"/>
        </w:rPr>
        <w:t>№</w:t>
      </w:r>
      <w:r w:rsidRPr="005C2D30">
        <w:rPr>
          <w:rFonts w:eastAsia="Arial Unicode MS"/>
          <w:u w:color="000000"/>
          <w:lang w:val="ru-RU"/>
        </w:rPr>
        <w:t>9</w:t>
      </w:r>
      <w:r w:rsidR="00230ED6" w:rsidRPr="005C2D30">
        <w:rPr>
          <w:rFonts w:eastAsia="Arial Unicode MS"/>
          <w:u w:color="000000"/>
          <w:lang w:val="ru-RU"/>
        </w:rPr>
        <w:t>.</w:t>
      </w:r>
    </w:p>
    <w:p w:rsidR="00230ED6" w:rsidRPr="005C2D30" w:rsidRDefault="00230ED6" w:rsidP="00BD043E">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 xml:space="preserve">7.3.14. Правила изменения требований при выполнении </w:t>
      </w:r>
      <w:r w:rsidR="00BD043E" w:rsidRPr="005C2D30">
        <w:rPr>
          <w:b/>
          <w:i/>
          <w:lang w:val="ru-RU"/>
        </w:rPr>
        <w:t>Клинических рекомендаций (протоколов лечения) «Пародонтит»</w:t>
      </w:r>
      <w:r w:rsidRPr="005C2D30">
        <w:rPr>
          <w:rFonts w:eastAsia="Arial Unicode MS"/>
          <w:b/>
          <w:i/>
          <w:u w:color="000000"/>
          <w:lang w:val="ru-RU"/>
        </w:rPr>
        <w:t xml:space="preserve"> и прекращении действия требований </w:t>
      </w:r>
      <w:r w:rsidR="00BD043E" w:rsidRPr="005C2D30">
        <w:rPr>
          <w:b/>
          <w:i/>
          <w:lang w:val="ru-RU"/>
        </w:rPr>
        <w:t>Клинических рекомендаций (протоколов лечения)</w:t>
      </w:r>
    </w:p>
    <w:p w:rsidR="00230ED6" w:rsidRPr="005C2D30" w:rsidRDefault="00230ED6" w:rsidP="00BD043E">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в процессе диагностики при</w:t>
      </w:r>
      <w:r w:rsidRPr="005C2D30">
        <w:rPr>
          <w:rFonts w:eastAsia="Arial Unicode MS"/>
          <w:u w:color="000000"/>
          <w:lang w:val="ru-RU"/>
        </w:rPr>
        <w:softHyphen/>
        <w:t>знаков, требующих проведения подготовительных мероприятий к лечению, пациент переводит</w:t>
      </w:r>
      <w:r w:rsidRPr="005C2D30">
        <w:rPr>
          <w:rFonts w:eastAsia="Arial Unicode MS"/>
          <w:u w:color="000000"/>
          <w:lang w:val="ru-RU"/>
        </w:rPr>
        <w:softHyphen/>
        <w:t xml:space="preserve">ся в </w:t>
      </w:r>
      <w:r w:rsidR="00BD043E" w:rsidRPr="005C2D30">
        <w:rPr>
          <w:lang w:val="ru-RU"/>
        </w:rPr>
        <w:t>Клинические рекомендации (протоколы лечения)</w:t>
      </w:r>
      <w:r w:rsidRPr="005C2D30">
        <w:rPr>
          <w:rFonts w:eastAsia="Arial Unicode MS"/>
          <w:u w:color="000000"/>
          <w:lang w:val="ru-RU"/>
        </w:rPr>
        <w:t>, соответствующий выявленным заболеваниям и осложнениям.</w:t>
      </w:r>
    </w:p>
    <w:p w:rsidR="00230ED6" w:rsidRPr="005C2D30" w:rsidRDefault="00230ED6" w:rsidP="007271E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признаков другого заболева</w:t>
      </w:r>
      <w:r w:rsidRPr="005C2D30">
        <w:rPr>
          <w:rFonts w:eastAsia="Arial Unicode MS"/>
          <w:u w:color="000000"/>
          <w:lang w:val="ru-RU"/>
        </w:rPr>
        <w:softHyphen/>
        <w:t>ния, требующего проведения диагностических и лечебных мероприятий, наряду с признаками пародонтита, медицинская помощь пациенту оказывается в соответствии с требованиями:</w:t>
      </w:r>
    </w:p>
    <w:p w:rsidR="00230ED6" w:rsidRPr="005C2D30" w:rsidRDefault="00230ED6" w:rsidP="007271E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а) раздела эт</w:t>
      </w:r>
      <w:r w:rsidR="00BD043E" w:rsidRPr="005C2D30">
        <w:rPr>
          <w:rFonts w:eastAsia="Arial Unicode MS"/>
          <w:u w:color="000000"/>
          <w:lang w:val="ru-RU"/>
        </w:rPr>
        <w:t xml:space="preserve">их </w:t>
      </w:r>
      <w:r w:rsidR="00BD043E" w:rsidRPr="005C2D30">
        <w:rPr>
          <w:lang w:val="ru-RU"/>
        </w:rPr>
        <w:t>Клинических рекомендаций (протоколов лечения)</w:t>
      </w:r>
      <w:r w:rsidRPr="005C2D30">
        <w:rPr>
          <w:rFonts w:eastAsia="Arial Unicode MS"/>
          <w:u w:color="000000"/>
          <w:lang w:val="ru-RU"/>
        </w:rPr>
        <w:t>, соответствующего пародонтиту;</w:t>
      </w:r>
    </w:p>
    <w:p w:rsidR="00230ED6" w:rsidRPr="005C2D30" w:rsidRDefault="00230ED6" w:rsidP="007271E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б) </w:t>
      </w:r>
      <w:r w:rsidR="00BD043E" w:rsidRPr="005C2D30">
        <w:rPr>
          <w:lang w:val="ru-RU"/>
        </w:rPr>
        <w:t>Клинических рекомендаций (протоколов лечения)</w:t>
      </w:r>
      <w:r w:rsidR="00BD043E" w:rsidRPr="005C2D30">
        <w:rPr>
          <w:b/>
          <w:i/>
          <w:lang w:val="ru-RU"/>
        </w:rPr>
        <w:t xml:space="preserve"> </w:t>
      </w:r>
      <w:r w:rsidRPr="005C2D30">
        <w:rPr>
          <w:rFonts w:eastAsia="Arial Unicode MS"/>
          <w:u w:color="000000"/>
          <w:lang w:val="ru-RU"/>
        </w:rPr>
        <w:t>с выявленным заболеванием или синдромом.</w:t>
      </w: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7.3.15. Возможные исходы и их характеристики</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firstRow="0" w:lastRow="0" w:firstColumn="0" w:lastColumn="0" w:noHBand="0" w:noVBand="0"/>
      </w:tblPr>
      <w:tblGrid>
        <w:gridCol w:w="1418"/>
        <w:gridCol w:w="1170"/>
        <w:gridCol w:w="2054"/>
        <w:gridCol w:w="2006"/>
        <w:gridCol w:w="2975"/>
      </w:tblGrid>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Наименование исхода</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Ориентировочное вре</w:t>
            </w:r>
            <w:r w:rsidRPr="005C2D30">
              <w:rPr>
                <w:rFonts w:eastAsia="Arial Unicode MS"/>
                <w:u w:color="000000"/>
                <w:lang w:val="ru-RU"/>
              </w:rPr>
              <w:softHyphen/>
              <w:t>мя достижения исхода</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Преемственность и этапность ока</w:t>
            </w:r>
            <w:r w:rsidRPr="005C2D30">
              <w:rPr>
                <w:rFonts w:eastAsia="Arial Unicode MS"/>
                <w:u w:color="000000"/>
                <w:lang w:val="ru-RU"/>
              </w:rPr>
              <w:softHyphen/>
              <w:t>зания медицинской помощи</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Компенсация функции</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C62E92">
            <w:pPr>
              <w:widowControl w:val="0"/>
              <w:shd w:val="clear" w:color="auto" w:fill="FFFFFF"/>
              <w:jc w:val="both"/>
              <w:outlineLvl w:val="0"/>
              <w:rPr>
                <w:rFonts w:eastAsia="Arial Unicode MS"/>
                <w:u w:color="000000"/>
                <w:lang w:val="ru-RU"/>
              </w:rPr>
            </w:pPr>
            <w:r w:rsidRPr="005C2D30">
              <w:rPr>
                <w:rFonts w:eastAsia="Arial Unicode MS"/>
                <w:u w:color="000000"/>
                <w:lang w:val="ru-RU"/>
              </w:rPr>
              <w:t>75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C62E92">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воспаления. Снижение или отсутствие патологической подвижности зубов</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p w:rsidR="00A100B5" w:rsidRPr="005C2D30" w:rsidRDefault="00A100B5">
            <w:pPr>
              <w:widowControl w:val="0"/>
              <w:shd w:val="clear" w:color="auto" w:fill="FFFFFF"/>
              <w:jc w:val="both"/>
              <w:outlineLvl w:val="0"/>
              <w:rPr>
                <w:rFonts w:eastAsia="Arial Unicode MS"/>
                <w:u w:color="000000"/>
                <w:lang w:val="ru-RU"/>
              </w:rPr>
            </w:pPr>
            <w:r w:rsidRPr="005C2D30">
              <w:rPr>
                <w:rFonts w:eastAsia="Arial Unicode MS"/>
                <w:u w:color="000000"/>
                <w:lang w:val="ru-RU"/>
              </w:rPr>
              <w:t>7 дней</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FD54F0">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 2 раза в течение первого года. В дальнейшем один раз в го</w:t>
            </w:r>
            <w:r w:rsidR="002B463C" w:rsidRPr="005C2D30">
              <w:rPr>
                <w:rFonts w:eastAsia="Arial Unicode MS"/>
                <w:u w:color="000000"/>
                <w:lang w:val="ru-RU"/>
              </w:rPr>
              <w:t>д.</w:t>
            </w:r>
            <w:r w:rsidRPr="005C2D30">
              <w:rPr>
                <w:rFonts w:eastAsia="Arial Unicode MS"/>
                <w:u w:color="000000"/>
                <w:lang w:val="ru-RU"/>
              </w:rPr>
              <w:t xml:space="preserve"> </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Стабилизация</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C62E92">
            <w:pPr>
              <w:widowControl w:val="0"/>
              <w:shd w:val="clear" w:color="auto" w:fill="FFFFFF"/>
              <w:jc w:val="both"/>
              <w:outlineLvl w:val="0"/>
              <w:rPr>
                <w:rFonts w:eastAsia="Arial Unicode MS"/>
                <w:u w:color="000000"/>
                <w:lang w:val="ru-RU"/>
              </w:rPr>
            </w:pPr>
            <w:r w:rsidRPr="005C2D30">
              <w:rPr>
                <w:rFonts w:eastAsia="Arial Unicode MS"/>
                <w:u w:color="000000"/>
                <w:lang w:val="ru-RU"/>
              </w:rPr>
              <w:t>15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как поло</w:t>
            </w:r>
            <w:r w:rsidRPr="005C2D30">
              <w:rPr>
                <w:rFonts w:eastAsia="Arial Unicode MS"/>
                <w:u w:color="000000"/>
                <w:lang w:val="ru-RU"/>
              </w:rPr>
              <w:softHyphen/>
              <w:t>жительной, так и отри</w:t>
            </w:r>
            <w:r w:rsidRPr="005C2D30">
              <w:rPr>
                <w:rFonts w:eastAsia="Arial Unicode MS"/>
                <w:u w:color="000000"/>
                <w:lang w:val="ru-RU"/>
              </w:rPr>
              <w:softHyphen/>
              <w:t>цательной динамики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p w:rsidR="00A100B5" w:rsidRPr="005C2D30" w:rsidRDefault="00A100B5">
            <w:pPr>
              <w:widowControl w:val="0"/>
              <w:shd w:val="clear" w:color="auto" w:fill="FFFFFF"/>
              <w:jc w:val="both"/>
              <w:outlineLvl w:val="0"/>
              <w:rPr>
                <w:rFonts w:eastAsia="Arial Unicode MS"/>
                <w:u w:color="000000"/>
                <w:lang w:val="ru-RU"/>
              </w:rPr>
            </w:pPr>
            <w:r w:rsidRPr="005C2D30">
              <w:rPr>
                <w:rFonts w:eastAsia="Arial Unicode MS"/>
                <w:u w:color="000000"/>
                <w:lang w:val="ru-RU"/>
              </w:rPr>
              <w:t>7 дней</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A75927">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 2 раза в течение первого года. В дальнейшем один раз в год</w:t>
            </w:r>
            <w:r w:rsidR="002B463C" w:rsidRPr="005C2D30">
              <w:rPr>
                <w:rFonts w:eastAsia="Arial Unicode MS"/>
                <w:u w:color="000000"/>
                <w:lang w:val="ru-RU"/>
              </w:rPr>
              <w:t>.</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ятрогенных ослож</w:t>
            </w:r>
            <w:r w:rsidRPr="005C2D30">
              <w:rPr>
                <w:rFonts w:eastAsia="Arial Unicode MS"/>
                <w:u w:color="000000"/>
                <w:lang w:val="ru-RU"/>
              </w:rPr>
              <w:softHyphen/>
              <w:t>нений</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A100B5">
            <w:pPr>
              <w:widowControl w:val="0"/>
              <w:shd w:val="clear" w:color="auto" w:fill="FFFFFF"/>
              <w:jc w:val="both"/>
              <w:outlineLvl w:val="0"/>
              <w:rPr>
                <w:rFonts w:eastAsia="Arial Unicode MS"/>
                <w:u w:color="000000"/>
                <w:lang w:val="ru-RU"/>
              </w:rPr>
            </w:pPr>
            <w:r w:rsidRPr="005C2D30">
              <w:rPr>
                <w:rFonts w:eastAsia="Arial Unicode MS"/>
                <w:u w:color="00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D72B2">
            <w:pPr>
              <w:widowControl w:val="0"/>
              <w:shd w:val="clear" w:color="auto" w:fill="FFFFFF"/>
              <w:jc w:val="both"/>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r>
            <w:r w:rsidR="00230ED6" w:rsidRPr="005C2D30">
              <w:rPr>
                <w:rFonts w:eastAsia="Arial Unicode MS"/>
                <w:u w:color="000000"/>
                <w:lang w:val="ru-RU"/>
              </w:rPr>
              <w:t>жений  или осложнений,</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обусловленных прово</w:t>
            </w:r>
            <w:r w:rsidRPr="005C2D30">
              <w:rPr>
                <w:rFonts w:eastAsia="Arial Unicode MS"/>
                <w:u w:color="000000"/>
                <w:lang w:val="ru-RU"/>
              </w:rPr>
              <w:softHyphen/>
              <w:t>димой терапией (на</w:t>
            </w:r>
            <w:r w:rsidRPr="005C2D30">
              <w:rPr>
                <w:rFonts w:eastAsia="Arial Unicode MS"/>
                <w:u w:color="000000"/>
                <w:lang w:val="ru-RU"/>
              </w:rPr>
              <w:softHyphen/>
              <w:t>пример, аллергические</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 любом этапе</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ново</w:t>
            </w:r>
            <w:r w:rsidRPr="005C2D30">
              <w:rPr>
                <w:rFonts w:eastAsia="Arial Unicode MS"/>
                <w:u w:color="000000"/>
                <w:lang w:val="ru-RU"/>
              </w:rPr>
              <w:softHyphen/>
              <w:t>го заболева</w:t>
            </w:r>
            <w:r w:rsidRPr="005C2D30">
              <w:rPr>
                <w:rFonts w:eastAsia="Arial Unicode MS"/>
                <w:u w:color="000000"/>
                <w:lang w:val="ru-RU"/>
              </w:rPr>
              <w:softHyphen/>
              <w:t>ния, связанно</w:t>
            </w:r>
            <w:r w:rsidRPr="005C2D30">
              <w:rPr>
                <w:rFonts w:eastAsia="Arial Unicode MS"/>
                <w:u w:color="000000"/>
                <w:lang w:val="ru-RU"/>
              </w:rPr>
              <w:softHyphen/>
              <w:t>го с основным</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 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Рецидив пародонтита, его прогрессирование</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 отсутствии поддерживающего пародонтологического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bl>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rsidP="00BD043E">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 xml:space="preserve">7.3.16. Стоимостные характеристики </w:t>
      </w:r>
      <w:r w:rsidR="00BD043E" w:rsidRPr="005C2D30">
        <w:rPr>
          <w:b/>
          <w:i/>
          <w:lang w:val="ru-RU"/>
        </w:rPr>
        <w:t>Клинических рекомендаций (протоколов лечения) «Пародонтит»</w:t>
      </w:r>
    </w:p>
    <w:p w:rsidR="00230ED6" w:rsidRPr="005C2D30" w:rsidRDefault="00230ED6" w:rsidP="00BD043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Стоимостные характеристики определяются согласно требованиям нормативных документов.</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rsidP="00BD043E">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7.4. Модель пациента</w:t>
      </w:r>
    </w:p>
    <w:p w:rsidR="00230ED6" w:rsidRPr="005C2D30" w:rsidRDefault="00230ED6" w:rsidP="00BD043E">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Нозологическая форма:</w:t>
      </w:r>
      <w:r w:rsidRPr="005C2D30">
        <w:rPr>
          <w:rFonts w:eastAsia="Arial Unicode MS"/>
          <w:u w:color="000000"/>
          <w:lang w:val="ru-RU"/>
        </w:rPr>
        <w:t xml:space="preserve"> хронический</w:t>
      </w:r>
      <w:r w:rsidR="00594B06" w:rsidRPr="005C2D30">
        <w:rPr>
          <w:rFonts w:eastAsia="Arial Unicode MS"/>
          <w:u w:color="000000"/>
          <w:lang w:val="ru-RU"/>
        </w:rPr>
        <w:t xml:space="preserve"> </w:t>
      </w:r>
      <w:r w:rsidRPr="005C2D30">
        <w:rPr>
          <w:rFonts w:eastAsia="Arial Unicode MS"/>
          <w:u w:color="000000"/>
          <w:lang w:val="ru-RU"/>
        </w:rPr>
        <w:t xml:space="preserve"> пародонтит</w:t>
      </w:r>
      <w:r w:rsidR="00594B06" w:rsidRPr="005C2D30">
        <w:rPr>
          <w:rFonts w:eastAsia="Arial Unicode MS"/>
          <w:u w:color="000000"/>
          <w:lang w:val="ru-RU"/>
        </w:rPr>
        <w:t xml:space="preserve"> </w:t>
      </w:r>
      <w:r w:rsidRPr="005C2D30">
        <w:rPr>
          <w:rFonts w:eastAsia="Arial Unicode MS"/>
          <w:u w:color="000000"/>
          <w:lang w:val="ru-RU"/>
        </w:rPr>
        <w:t xml:space="preserve"> локализованный</w:t>
      </w:r>
    </w:p>
    <w:p w:rsidR="00230ED6" w:rsidRPr="005C2D30" w:rsidRDefault="00230ED6" w:rsidP="00BD043E">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Стадия:</w:t>
      </w:r>
      <w:r w:rsidRPr="005C2D30">
        <w:rPr>
          <w:rFonts w:eastAsia="Arial Unicode MS"/>
          <w:u w:color="000000"/>
          <w:lang w:val="ru-RU"/>
        </w:rPr>
        <w:t xml:space="preserve"> средняя</w:t>
      </w:r>
    </w:p>
    <w:p w:rsidR="00230ED6" w:rsidRPr="005C2D30" w:rsidRDefault="00230ED6" w:rsidP="00BD043E">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Фаза:</w:t>
      </w:r>
      <w:r w:rsidRPr="005C2D30">
        <w:rPr>
          <w:rFonts w:eastAsia="Arial Unicode MS"/>
          <w:u w:color="000000"/>
          <w:lang w:val="ru-RU"/>
        </w:rPr>
        <w:t xml:space="preserve"> стабильное течение</w:t>
      </w:r>
    </w:p>
    <w:p w:rsidR="00230ED6" w:rsidRPr="005C2D30" w:rsidRDefault="00230ED6" w:rsidP="00BD043E">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Осложнение:</w:t>
      </w:r>
      <w:r w:rsidRPr="005C2D30">
        <w:rPr>
          <w:rFonts w:eastAsia="Arial Unicode MS"/>
          <w:u w:color="000000"/>
          <w:lang w:val="ru-RU"/>
        </w:rPr>
        <w:t xml:space="preserve"> без осложнений</w:t>
      </w:r>
    </w:p>
    <w:p w:rsidR="00230ED6" w:rsidRPr="005C2D30" w:rsidRDefault="00230ED6" w:rsidP="00BD043E">
      <w:pPr>
        <w:widowControl w:val="0"/>
        <w:shd w:val="clear" w:color="auto" w:fill="FFFFFF"/>
        <w:spacing w:line="360" w:lineRule="auto"/>
        <w:jc w:val="both"/>
        <w:outlineLvl w:val="0"/>
        <w:rPr>
          <w:rFonts w:eastAsia="Arial Unicode MS"/>
          <w:i/>
          <w:u w:color="000000"/>
          <w:lang w:val="ru-RU"/>
        </w:rPr>
      </w:pPr>
      <w:r w:rsidRPr="005C2D30">
        <w:rPr>
          <w:rFonts w:eastAsia="Arial Unicode MS"/>
          <w:b/>
          <w:u w:color="000000"/>
          <w:lang w:val="ru-RU"/>
        </w:rPr>
        <w:t>Код по МКБ-10:</w:t>
      </w:r>
      <w:r w:rsidRPr="005C2D30">
        <w:rPr>
          <w:rFonts w:eastAsia="Arial Unicode MS"/>
          <w:u w:color="000000"/>
          <w:lang w:val="ru-RU"/>
        </w:rPr>
        <w:t xml:space="preserve"> </w:t>
      </w:r>
      <w:r w:rsidRPr="005C2D30">
        <w:rPr>
          <w:rFonts w:eastAsia="Arial Unicode MS"/>
          <w:i/>
          <w:u w:color="000000"/>
          <w:lang w:val="ru-RU"/>
        </w:rPr>
        <w:t>К05.30</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7.4.1.Критерии и признаки, определяющие модель пациента</w:t>
      </w:r>
    </w:p>
    <w:p w:rsidR="00594B06" w:rsidRPr="005C2D30" w:rsidRDefault="00816F08" w:rsidP="00BD043E">
      <w:pPr>
        <w:keepNext/>
        <w:widowControl w:val="0"/>
        <w:spacing w:before="240" w:after="60" w:line="276" w:lineRule="auto"/>
        <w:jc w:val="both"/>
        <w:outlineLvl w:val="0"/>
        <w:rPr>
          <w:rFonts w:eastAsia="Arial Unicode MS"/>
          <w:kern w:val="32"/>
          <w:u w:color="000000"/>
          <w:lang w:val="ru-RU"/>
        </w:rPr>
      </w:pPr>
      <w:r w:rsidRPr="005C2D30">
        <w:rPr>
          <w:rFonts w:eastAsia="Arial Unicode MS"/>
          <w:kern w:val="32"/>
          <w:u w:color="000000"/>
          <w:lang w:val="ru-RU"/>
        </w:rPr>
        <w:t>- пациенты с постоянными зубами</w:t>
      </w:r>
    </w:p>
    <w:p w:rsidR="00594B06" w:rsidRPr="005C2D30" w:rsidRDefault="00594B06" w:rsidP="00BD043E">
      <w:pPr>
        <w:keepNext/>
        <w:widowControl w:val="0"/>
        <w:spacing w:before="240" w:after="60" w:line="276" w:lineRule="auto"/>
        <w:jc w:val="both"/>
        <w:outlineLvl w:val="0"/>
        <w:rPr>
          <w:rFonts w:eastAsia="Arial Unicode MS"/>
          <w:kern w:val="32"/>
          <w:u w:color="000000"/>
          <w:lang w:val="ru-RU"/>
        </w:rPr>
      </w:pPr>
      <w:r w:rsidRPr="005C2D30">
        <w:rPr>
          <w:rFonts w:eastAsia="Arial Unicode MS"/>
          <w:kern w:val="32"/>
          <w:u w:color="000000"/>
          <w:lang w:val="ru-RU"/>
        </w:rPr>
        <w:t>- отмечается ограниченный участок поражения как следствие влияния конкретного этиологического фактора</w:t>
      </w:r>
    </w:p>
    <w:p w:rsidR="00594B06" w:rsidRPr="005C2D30" w:rsidRDefault="00594B06" w:rsidP="00BD043E">
      <w:pPr>
        <w:keepNext/>
        <w:widowControl w:val="0"/>
        <w:spacing w:before="240" w:after="60" w:line="276" w:lineRule="auto"/>
        <w:jc w:val="both"/>
        <w:outlineLvl w:val="0"/>
        <w:rPr>
          <w:rFonts w:eastAsia="Arial Unicode MS"/>
          <w:kern w:val="32"/>
          <w:u w:color="000000"/>
          <w:lang w:val="ru-RU"/>
        </w:rPr>
      </w:pPr>
      <w:r w:rsidRPr="005C2D30">
        <w:rPr>
          <w:rFonts w:eastAsia="Arial Unicode MS"/>
          <w:kern w:val="32"/>
          <w:u w:color="000000"/>
          <w:lang w:val="ru-RU"/>
        </w:rPr>
        <w:t>- патологическая подвижность зубов 2 степени</w:t>
      </w:r>
    </w:p>
    <w:p w:rsidR="00816F08" w:rsidRPr="005C2D30" w:rsidRDefault="006C2BA5" w:rsidP="00BD043E">
      <w:pPr>
        <w:keepNext/>
        <w:widowControl w:val="0"/>
        <w:spacing w:before="240" w:after="60" w:line="276" w:lineRule="auto"/>
        <w:jc w:val="both"/>
        <w:outlineLvl w:val="0"/>
        <w:rPr>
          <w:rFonts w:eastAsia="Arial Unicode MS"/>
          <w:kern w:val="32"/>
          <w:u w:color="000000"/>
          <w:lang w:val="ru-RU"/>
        </w:rPr>
      </w:pPr>
      <w:r w:rsidRPr="005C2D30">
        <w:rPr>
          <w:rFonts w:eastAsia="Arial Unicode MS"/>
          <w:kern w:val="32"/>
          <w:u w:color="000000"/>
          <w:lang w:val="ru-RU"/>
        </w:rPr>
        <w:t>-глубина пародонтальных карманов до 6мм</w:t>
      </w:r>
    </w:p>
    <w:p w:rsidR="00230ED6" w:rsidRPr="005C2D30" w:rsidRDefault="00230ED6" w:rsidP="00BD043E">
      <w:pPr>
        <w:keepNext/>
        <w:widowControl w:val="0"/>
        <w:spacing w:before="240" w:after="60" w:line="276" w:lineRule="auto"/>
        <w:jc w:val="both"/>
        <w:outlineLvl w:val="0"/>
        <w:rPr>
          <w:rFonts w:eastAsia="Arial Unicode MS"/>
          <w:kern w:val="32"/>
          <w:u w:color="000000"/>
          <w:lang w:val="ru-RU"/>
        </w:rPr>
      </w:pPr>
      <w:r w:rsidRPr="005C2D30">
        <w:rPr>
          <w:rFonts w:eastAsia="Arial Unicode MS"/>
          <w:kern w:val="32"/>
          <w:u w:color="000000"/>
          <w:lang w:val="ru-RU"/>
        </w:rPr>
        <w:t>-неудовлетворительная гигиена</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-мягкие, твердые назубные отложения</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-десна гиперемирована, цианотична</w:t>
      </w:r>
    </w:p>
    <w:p w:rsidR="00230ED6" w:rsidRPr="005C2D30" w:rsidRDefault="00230ED6">
      <w:pPr>
        <w:keepNext/>
        <w:widowControl w:val="0"/>
        <w:spacing w:before="240" w:after="60"/>
        <w:jc w:val="both"/>
        <w:outlineLvl w:val="0"/>
        <w:rPr>
          <w:rFonts w:eastAsia="Arial Unicode MS"/>
          <w:kern w:val="32"/>
          <w:u w:color="FF0000"/>
          <w:lang w:val="ru-RU"/>
        </w:rPr>
      </w:pPr>
      <w:r w:rsidRPr="005C2D30">
        <w:rPr>
          <w:rFonts w:eastAsia="Arial Unicode MS"/>
          <w:kern w:val="32"/>
          <w:u w:color="000000"/>
          <w:lang w:val="ru-RU"/>
        </w:rPr>
        <w:t xml:space="preserve">- </w:t>
      </w:r>
      <w:r w:rsidR="00C62E92" w:rsidRPr="005C2D30">
        <w:rPr>
          <w:rFonts w:eastAsia="Arial Unicode MS"/>
          <w:kern w:val="32"/>
          <w:u w:color="FF0000"/>
          <w:lang w:val="ru-RU"/>
        </w:rPr>
        <w:t>отечность десны</w:t>
      </w:r>
    </w:p>
    <w:p w:rsidR="00230ED6" w:rsidRPr="005C2D30" w:rsidRDefault="00230ED6">
      <w:pPr>
        <w:keepNext/>
        <w:widowControl w:val="0"/>
        <w:spacing w:before="240" w:after="60"/>
        <w:jc w:val="both"/>
        <w:outlineLvl w:val="0"/>
        <w:rPr>
          <w:rFonts w:eastAsia="Arial Unicode MS"/>
          <w:kern w:val="32"/>
          <w:u w:color="FF0000"/>
          <w:lang w:val="ru-RU"/>
        </w:rPr>
      </w:pPr>
      <w:r w:rsidRPr="005C2D30">
        <w:rPr>
          <w:rFonts w:eastAsia="Arial Unicode MS"/>
          <w:kern w:val="32"/>
          <w:u w:color="FF0000"/>
          <w:lang w:val="ru-RU"/>
        </w:rPr>
        <w:t xml:space="preserve">- </w:t>
      </w:r>
      <w:r w:rsidR="00C62E92" w:rsidRPr="005C2D30">
        <w:rPr>
          <w:rFonts w:eastAsia="Arial Unicode MS"/>
          <w:kern w:val="32"/>
          <w:u w:color="FF0000"/>
          <w:lang w:val="ru-RU"/>
        </w:rPr>
        <w:t>кровоточивость  десны</w:t>
      </w:r>
    </w:p>
    <w:p w:rsidR="00230ED6" w:rsidRPr="005C2D30" w:rsidRDefault="00230ED6" w:rsidP="00BD043E">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xml:space="preserve">- </w:t>
      </w:r>
      <w:r w:rsidRPr="005C2D30">
        <w:rPr>
          <w:rFonts w:eastAsia="Arial Unicode MS"/>
          <w:kern w:val="32"/>
          <w:u w:color="FF0000"/>
          <w:lang w:val="ru-RU"/>
        </w:rPr>
        <w:t>обнажение корней зубов</w:t>
      </w:r>
    </w:p>
    <w:p w:rsidR="00230ED6" w:rsidRPr="005C2D30" w:rsidRDefault="00230ED6" w:rsidP="00BD043E">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xml:space="preserve">-рентгенологически определяется: </w:t>
      </w:r>
    </w:p>
    <w:p w:rsidR="00230ED6" w:rsidRPr="005C2D30" w:rsidRDefault="00230ED6" w:rsidP="00BD043E">
      <w:pPr>
        <w:keepNext/>
        <w:widowControl w:val="0"/>
        <w:spacing w:before="240" w:after="60" w:line="360" w:lineRule="auto"/>
        <w:jc w:val="both"/>
        <w:outlineLvl w:val="0"/>
        <w:rPr>
          <w:rFonts w:eastAsia="Arial Unicode MS"/>
          <w:kern w:val="32"/>
          <w:u w:color="FF0000"/>
          <w:lang w:val="ru-RU"/>
        </w:rPr>
      </w:pPr>
      <w:r w:rsidRPr="005C2D30">
        <w:rPr>
          <w:rFonts w:eastAsia="Arial Unicode MS"/>
          <w:kern w:val="32"/>
          <w:u w:color="FF0000"/>
          <w:lang w:val="ru-RU"/>
        </w:rPr>
        <w:t>расширение периодонтальной щели,  резорбция верхушек межзубных перегородок до 1\2 длины корня, разрушение кортикальной пластинки.</w:t>
      </w:r>
    </w:p>
    <w:p w:rsidR="00230ED6" w:rsidRPr="005C2D30" w:rsidRDefault="00230ED6">
      <w:pPr>
        <w:widowControl w:val="0"/>
        <w:shd w:val="clear" w:color="auto" w:fill="FFFFFF"/>
        <w:jc w:val="both"/>
        <w:outlineLvl w:val="0"/>
        <w:rPr>
          <w:rFonts w:eastAsia="Arial Unicode MS"/>
          <w:b/>
          <w:u w:color="000000"/>
          <w:lang w:val="ru-RU"/>
        </w:rPr>
      </w:pPr>
    </w:p>
    <w:p w:rsidR="00E81886" w:rsidRPr="005C2D30" w:rsidRDefault="00230ED6" w:rsidP="00BD043E">
      <w:pPr>
        <w:widowControl w:val="0"/>
        <w:shd w:val="clear" w:color="auto" w:fill="FFFFFF"/>
        <w:spacing w:line="360" w:lineRule="auto"/>
        <w:jc w:val="both"/>
        <w:outlineLvl w:val="0"/>
        <w:rPr>
          <w:b/>
          <w:i/>
          <w:lang w:val="ru-RU"/>
        </w:rPr>
      </w:pPr>
      <w:r w:rsidRPr="005C2D30">
        <w:rPr>
          <w:rFonts w:eastAsia="Arial Unicode MS"/>
          <w:b/>
          <w:i/>
          <w:u w:color="000000"/>
          <w:lang w:val="ru-RU"/>
        </w:rPr>
        <w:t xml:space="preserve">7.4.2. Порядок включения пациента в </w:t>
      </w:r>
      <w:r w:rsidR="00BD043E" w:rsidRPr="005C2D30">
        <w:rPr>
          <w:b/>
          <w:i/>
          <w:lang w:val="ru-RU"/>
        </w:rPr>
        <w:t>Клинически</w:t>
      </w:r>
      <w:r w:rsidR="00E81886" w:rsidRPr="005C2D30">
        <w:rPr>
          <w:b/>
          <w:i/>
          <w:lang w:val="ru-RU"/>
        </w:rPr>
        <w:t>е</w:t>
      </w:r>
      <w:r w:rsidR="00BD043E" w:rsidRPr="005C2D30">
        <w:rPr>
          <w:b/>
          <w:i/>
          <w:lang w:val="ru-RU"/>
        </w:rPr>
        <w:t xml:space="preserve"> рекомендаци</w:t>
      </w:r>
      <w:r w:rsidR="00E81886" w:rsidRPr="005C2D30">
        <w:rPr>
          <w:b/>
          <w:i/>
          <w:lang w:val="ru-RU"/>
        </w:rPr>
        <w:t>и</w:t>
      </w:r>
      <w:r w:rsidR="00BD043E" w:rsidRPr="005C2D30">
        <w:rPr>
          <w:b/>
          <w:i/>
          <w:lang w:val="ru-RU"/>
        </w:rPr>
        <w:t xml:space="preserve"> (протокол</w:t>
      </w:r>
      <w:r w:rsidR="00E81886" w:rsidRPr="005C2D30">
        <w:rPr>
          <w:b/>
          <w:i/>
          <w:lang w:val="ru-RU"/>
        </w:rPr>
        <w:t>ы</w:t>
      </w:r>
      <w:r w:rsidR="00BD043E" w:rsidRPr="005C2D30">
        <w:rPr>
          <w:b/>
          <w:i/>
          <w:lang w:val="ru-RU"/>
        </w:rPr>
        <w:t xml:space="preserve"> лечения) </w:t>
      </w:r>
    </w:p>
    <w:p w:rsidR="00230ED6" w:rsidRPr="005C2D30" w:rsidRDefault="00230ED6" w:rsidP="00BD043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Состояние пациента, удовлетворяющее кри</w:t>
      </w:r>
      <w:r w:rsidRPr="005C2D30">
        <w:rPr>
          <w:rFonts w:eastAsia="Arial Unicode MS"/>
          <w:u w:color="000000"/>
          <w:lang w:val="ru-RU"/>
        </w:rPr>
        <w:softHyphen/>
        <w:t>териям и признакам диагностики данной модели пациента.</w:t>
      </w:r>
    </w:p>
    <w:p w:rsidR="00BD043E" w:rsidRPr="005C2D30" w:rsidRDefault="00BD043E">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7.4.3. Требования к диагностике амбулаторно-поликлинической</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firstRow="0" w:lastRow="0" w:firstColumn="0" w:lastColumn="0" w:noHBand="0" w:noVBand="0"/>
      </w:tblPr>
      <w:tblGrid>
        <w:gridCol w:w="1276"/>
        <w:gridCol w:w="6125"/>
        <w:gridCol w:w="2227"/>
      </w:tblGrid>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Код</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Название</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А01.07.001</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Сбор анамнеза и жалоб при патологии  рта</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А01.07.005</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Внешний осмотр челюстно-лицевой области</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Пальпация органов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Перкуссия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Термодиагностика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А02.07.008</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степени патологической подвижности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прикуса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Исследование пародонтальных  карманов с помощью пародонтологического зонда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Витальное окрашивание твердых тканей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индексов гигиены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пародонтальных индексов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961102">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Осмотр  рта с помощью дополнительных инструментов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А05.07.001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Электроодонтометрия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tabs>
                <w:tab w:val="center" w:pos="1073"/>
              </w:tabs>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А03.07.003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Диагностика состояния зубочелюстной системы с помощью методов и средств лучевой визуализации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A06.07.003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Прицельная внутриротовая контактная рентгенография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Ортопантомография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А06.07.007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Внутриротовая  рентгенография в прикус</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A06.31.006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Описание и интерпретация рентгенографических изображений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rPr>
            </w:pPr>
            <w:r w:rsidRPr="005C2D30">
              <w:rPr>
                <w:rFonts w:eastAsia="Arial Unicode MS"/>
                <w:u w:color="000000"/>
              </w:rPr>
              <w:t>A06.07.010</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Радиовизиография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врача-стоматолога ортопеда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6C2BA5">
            <w:pPr>
              <w:widowControl w:val="0"/>
              <w:jc w:val="both"/>
              <w:outlineLvl w:val="0"/>
              <w:rPr>
                <w:rFonts w:eastAsia="Arial Unicode MS"/>
                <w:u w:color="000000"/>
                <w:lang w:val="ru-RU"/>
              </w:rPr>
            </w:pPr>
            <w:r w:rsidRPr="005C2D30">
              <w:rPr>
                <w:rFonts w:eastAsia="Arial Unicode MS"/>
                <w:u w:color="000000"/>
                <w:lang w:val="ru-RU"/>
              </w:rPr>
              <w:t>1</w:t>
            </w:r>
          </w:p>
        </w:tc>
      </w:tr>
      <w:tr w:rsidR="001361AC"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врача-стоматолога хирурга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B01.063.001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врача-ортодонта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B01.054.001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FF0000"/>
                <w:lang w:val="ru-RU"/>
              </w:rPr>
            </w:pPr>
            <w:r w:rsidRPr="005C2D30">
              <w:rPr>
                <w:rFonts w:eastAsia="Arial Unicode MS"/>
                <w:u w:color="FF0000"/>
                <w:lang w:val="ru-RU"/>
              </w:rPr>
              <w:t>Осмотр (консультация) врача-физиотерапевта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p>
    <w:p w:rsidR="007271E6" w:rsidRPr="005C2D30" w:rsidRDefault="007271E6" w:rsidP="007271E6">
      <w:pPr>
        <w:widowControl w:val="0"/>
        <w:shd w:val="clear" w:color="auto" w:fill="FFFFFF"/>
        <w:jc w:val="both"/>
        <w:outlineLvl w:val="0"/>
        <w:rPr>
          <w:rFonts w:eastAsia="Arial Unicode MS"/>
          <w:i/>
          <w:u w:color="000000"/>
          <w:lang w:val="ru-RU"/>
        </w:rPr>
      </w:pPr>
      <w:r w:rsidRPr="005C2D30">
        <w:rPr>
          <w:rFonts w:eastAsia="Arial Unicode MS"/>
          <w:i/>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b/>
          <w:u w:color="000000"/>
          <w:lang w:val="ru-RU"/>
        </w:rPr>
      </w:pPr>
    </w:p>
    <w:p w:rsidR="002060A0" w:rsidRDefault="002060A0" w:rsidP="00E81886">
      <w:pPr>
        <w:widowControl w:val="0"/>
        <w:shd w:val="clear" w:color="auto" w:fill="FFFFFF"/>
        <w:spacing w:line="360" w:lineRule="auto"/>
        <w:jc w:val="both"/>
        <w:outlineLvl w:val="0"/>
        <w:rPr>
          <w:rFonts w:eastAsia="Arial Unicode MS"/>
          <w:b/>
          <w:i/>
          <w:u w:color="000000"/>
          <w:lang w:val="ru-RU"/>
        </w:rPr>
      </w:pPr>
    </w:p>
    <w:p w:rsidR="00230ED6" w:rsidRPr="005C2D30" w:rsidRDefault="00230ED6" w:rsidP="00E81886">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7.4.4. Характеристика алгоритмов и особенностей выполнения диагностических мероприятий</w:t>
      </w:r>
    </w:p>
    <w:p w:rsidR="00961102" w:rsidRPr="005C2D30" w:rsidRDefault="00961102" w:rsidP="00E8188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Обследование направлено на установление диагноза, соответствующего модели пациента, исключение осложнений, определение возмож</w:t>
      </w:r>
      <w:r w:rsidRPr="005C2D30">
        <w:rPr>
          <w:rFonts w:eastAsia="Arial Unicode MS"/>
          <w:u w:color="000000"/>
          <w:lang w:val="ru-RU"/>
        </w:rPr>
        <w:softHyphen/>
        <w:t>ности приступить к лечению без дополнитель</w:t>
      </w:r>
      <w:r w:rsidRPr="005C2D30">
        <w:rPr>
          <w:rFonts w:eastAsia="Arial Unicode MS"/>
          <w:u w:color="000000"/>
          <w:lang w:val="ru-RU"/>
        </w:rPr>
        <w:softHyphen/>
        <w:t>ных диагностических и лечебно-профилактиче</w:t>
      </w:r>
      <w:r w:rsidRPr="005C2D30">
        <w:rPr>
          <w:rFonts w:eastAsia="Arial Unicode MS"/>
          <w:u w:color="000000"/>
          <w:lang w:val="ru-RU"/>
        </w:rPr>
        <w:softHyphen/>
        <w:t>ских мероприятий.</w:t>
      </w:r>
    </w:p>
    <w:p w:rsidR="00961102" w:rsidRPr="005C2D30" w:rsidRDefault="00961102" w:rsidP="00E8188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этой целью всем больным обязательно про</w:t>
      </w:r>
      <w:r w:rsidRPr="005C2D30">
        <w:rPr>
          <w:rFonts w:eastAsia="Arial Unicode MS"/>
          <w:u w:color="000000"/>
          <w:lang w:val="ru-RU"/>
        </w:rPr>
        <w:softHyphen/>
        <w:t>изводят сбор анамнеза, осмотр рта и зу</w:t>
      </w:r>
      <w:r w:rsidRPr="005C2D30">
        <w:rPr>
          <w:rFonts w:eastAsia="Arial Unicode MS"/>
          <w:u w:color="000000"/>
          <w:lang w:val="ru-RU"/>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961102" w:rsidRPr="005C2D30" w:rsidRDefault="00961102" w:rsidP="00961102">
      <w:pPr>
        <w:spacing w:line="360" w:lineRule="auto"/>
        <w:ind w:firstLine="708"/>
        <w:jc w:val="both"/>
        <w:outlineLvl w:val="0"/>
        <w:rPr>
          <w:rFonts w:eastAsia="Arial Unicode MS"/>
          <w:b/>
          <w:i/>
          <w:u w:color="000000"/>
          <w:lang w:val="ru-RU"/>
        </w:rPr>
      </w:pPr>
      <w:r w:rsidRPr="005C2D30">
        <w:rPr>
          <w:rFonts w:eastAsia="Arial Unicode MS"/>
          <w:b/>
          <w:i/>
          <w:u w:color="000000"/>
          <w:lang w:val="ru-RU"/>
        </w:rPr>
        <w:t>Сбор анамнеза</w:t>
      </w:r>
    </w:p>
    <w:p w:rsidR="001E635E" w:rsidRPr="005C2D30" w:rsidRDefault="001E635E" w:rsidP="001E635E">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При сборе анамнеза выясняют жалобы и  сроки их появления. Как правило больной жалуется на  боль от </w:t>
      </w:r>
      <w:r w:rsidRPr="005C2D30">
        <w:rPr>
          <w:rFonts w:eastAsia="Arial Unicode MS"/>
          <w:u w:color="00B050"/>
          <w:lang w:val="ru-RU"/>
        </w:rPr>
        <w:t xml:space="preserve">всех видов </w:t>
      </w:r>
      <w:r w:rsidRPr="005C2D30">
        <w:rPr>
          <w:rFonts w:eastAsia="Arial Unicode MS"/>
          <w:u w:color="000000"/>
          <w:lang w:val="ru-RU"/>
        </w:rPr>
        <w:t xml:space="preserve">раздражителей </w:t>
      </w:r>
      <w:r w:rsidRPr="005C2D30">
        <w:rPr>
          <w:rFonts w:eastAsia="Arial Unicode MS"/>
          <w:u w:color="00B050"/>
          <w:lang w:val="ru-RU"/>
        </w:rPr>
        <w:t>и/</w:t>
      </w:r>
      <w:r w:rsidRPr="005C2D30">
        <w:rPr>
          <w:rFonts w:eastAsia="Arial Unicode MS"/>
          <w:u w:color="000000"/>
          <w:lang w:val="ru-RU"/>
        </w:rPr>
        <w:t>или самопроизволь</w:t>
      </w:r>
      <w:r w:rsidRPr="005C2D30">
        <w:rPr>
          <w:rFonts w:eastAsia="Arial Unicode MS"/>
          <w:u w:color="000000"/>
          <w:lang w:val="ru-RU"/>
        </w:rPr>
        <w:softHyphen/>
        <w:t xml:space="preserve">ную; кровоточивость десны при чистке зубов, во время приема пищи или спонтанную; </w:t>
      </w:r>
      <w:r w:rsidRPr="005C2D30">
        <w:rPr>
          <w:rFonts w:eastAsia="Arial Unicode MS"/>
          <w:u w:color="00B050"/>
          <w:lang w:val="ru-RU"/>
        </w:rPr>
        <w:t>локализованную</w:t>
      </w:r>
      <w:r w:rsidRPr="005C2D30">
        <w:rPr>
          <w:rFonts w:eastAsia="Arial Unicode MS"/>
          <w:u w:color="000000"/>
          <w:lang w:val="ru-RU"/>
        </w:rPr>
        <w:t xml:space="preserve"> подвижность зубов и их смещение, неприятный запах изо рта, дефекты пломб и ортопедических конструкций, эстетический дискомфорт. Уточняют</w:t>
      </w:r>
      <w:r w:rsidR="002D72B2" w:rsidRPr="005C2D30">
        <w:rPr>
          <w:rFonts w:eastAsia="Arial Unicode MS"/>
          <w:u w:color="000000"/>
          <w:lang w:val="ru-RU"/>
        </w:rPr>
        <w:t>,</w:t>
      </w:r>
      <w:r w:rsidRPr="005C2D30">
        <w:rPr>
          <w:rFonts w:eastAsia="Arial Unicode MS"/>
          <w:u w:color="000000"/>
          <w:lang w:val="ru-RU"/>
        </w:rPr>
        <w:t xml:space="preserve"> сколько лет пациент страдает этим заболеванием или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w:t>
      </w:r>
      <w:r w:rsidRPr="005C2D30">
        <w:rPr>
          <w:rFonts w:eastAsia="Arial Unicode MS"/>
          <w:u w:color="000000"/>
          <w:lang w:val="ru-RU"/>
        </w:rPr>
        <w:softHyphen/>
        <w:t>ние, без улучшения или ухудшение).</w:t>
      </w:r>
    </w:p>
    <w:p w:rsidR="001E635E" w:rsidRPr="005C2D30" w:rsidRDefault="001E635E" w:rsidP="001E635E">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Выявляют наличие у пациентов общесоматических заболеваний, аллергический анамнез. Выясняют, осуществляет ли больной надлежащий гигиенический уход за  ртом.</w:t>
      </w:r>
    </w:p>
    <w:p w:rsidR="001E635E" w:rsidRPr="005C2D30" w:rsidRDefault="001E635E" w:rsidP="001E635E">
      <w:pPr>
        <w:widowControl w:val="0"/>
        <w:shd w:val="clear" w:color="auto" w:fill="FFFFFF"/>
        <w:spacing w:line="360" w:lineRule="auto"/>
        <w:jc w:val="both"/>
        <w:outlineLvl w:val="0"/>
        <w:rPr>
          <w:rFonts w:eastAsia="Arial Unicode MS"/>
          <w:u w:color="000000"/>
          <w:lang w:val="ru-RU"/>
        </w:rPr>
      </w:pPr>
    </w:p>
    <w:p w:rsidR="001E635E" w:rsidRPr="005C2D30" w:rsidRDefault="001E635E" w:rsidP="001E635E">
      <w:pPr>
        <w:widowControl w:val="0"/>
        <w:shd w:val="clear" w:color="auto" w:fill="FFFFFF"/>
        <w:spacing w:line="360" w:lineRule="auto"/>
        <w:jc w:val="both"/>
        <w:outlineLvl w:val="0"/>
        <w:rPr>
          <w:rFonts w:eastAsia="Arial Unicode MS"/>
          <w:b/>
          <w:u w:color="000000"/>
          <w:lang w:val="ru-RU"/>
        </w:rPr>
      </w:pPr>
      <w:r w:rsidRPr="005C2D30">
        <w:rPr>
          <w:rFonts w:eastAsia="Arial Unicode MS"/>
          <w:b/>
          <w:i/>
          <w:u w:color="000000"/>
          <w:lang w:val="ru-RU"/>
        </w:rPr>
        <w:t>Визуальное исследование, внешний осмотр челюстно-лицевой области, осмотр с помощью дополнительных инструментов</w:t>
      </w:r>
    </w:p>
    <w:p w:rsidR="001E635E" w:rsidRPr="005C2D30" w:rsidRDefault="001E635E" w:rsidP="001E635E">
      <w:pPr>
        <w:spacing w:after="120" w:line="360" w:lineRule="auto"/>
        <w:ind w:firstLine="540"/>
        <w:jc w:val="both"/>
        <w:outlineLvl w:val="0"/>
        <w:rPr>
          <w:rFonts w:eastAsia="Arial Unicode MS"/>
          <w:u w:color="000000"/>
          <w:lang w:val="ru-RU"/>
        </w:rPr>
      </w:pPr>
      <w:r w:rsidRPr="005C2D30">
        <w:rPr>
          <w:rFonts w:eastAsia="Arial Unicode MS"/>
          <w:u w:color="00B050"/>
          <w:lang w:val="ru-RU"/>
        </w:rPr>
        <w:t>При осмотре челюстно-лицевой области отмечают наличие видимых изменений,</w:t>
      </w:r>
      <w:r w:rsidRPr="005C2D30">
        <w:rPr>
          <w:rFonts w:eastAsia="Arial Unicode MS"/>
          <w:u w:color="000000"/>
          <w:lang w:val="ru-RU"/>
        </w:rPr>
        <w:t xml:space="preserve"> </w:t>
      </w:r>
      <w:r w:rsidRPr="005C2D30">
        <w:rPr>
          <w:rFonts w:eastAsia="Arial Unicode MS"/>
          <w:u w:color="00B050"/>
          <w:lang w:val="ru-RU"/>
        </w:rPr>
        <w:t xml:space="preserve">проводят пальпацию </w:t>
      </w:r>
      <w:r w:rsidRPr="005C2D30">
        <w:rPr>
          <w:rFonts w:eastAsia="Arial Unicode MS"/>
          <w:u w:color="000000"/>
          <w:lang w:val="ru-RU"/>
        </w:rPr>
        <w:t>лимфатических узлов головы и шеи бимануально и билатерально, сравнивая правую и левую половины.</w:t>
      </w:r>
    </w:p>
    <w:p w:rsidR="001E635E" w:rsidRPr="005C2D30" w:rsidRDefault="001E635E" w:rsidP="001E635E">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При осмотре рта оценивают состояние зубных рядов, слизистой оболочки рта и горла, ее цвет, увлажненность, наличие патологических изменений.</w:t>
      </w:r>
      <w:r w:rsidRPr="005C2D30">
        <w:rPr>
          <w:rFonts w:eastAsia="Arial Unicode MS"/>
          <w:i/>
          <w:u w:color="000000"/>
          <w:lang w:val="ru-RU"/>
        </w:rPr>
        <w:t xml:space="preserve"> </w:t>
      </w:r>
      <w:r w:rsidRPr="005C2D30">
        <w:rPr>
          <w:rFonts w:eastAsia="Arial Unicode MS"/>
          <w:u w:color="000000"/>
          <w:lang w:val="ru-RU"/>
        </w:rPr>
        <w:t>Особое внимание обращают на глубину преддверия, характер прикрепления уздечек губ, языка, выраженность тяжей слизистой оболочки преддверия рта. Определяют состояние прикуса, аномалии положения отдельных зубов, а также зубных рядов в целом, наличие трем, диастем.</w:t>
      </w:r>
    </w:p>
    <w:p w:rsidR="001E635E" w:rsidRPr="005C2D30" w:rsidRDefault="001E635E" w:rsidP="001E635E">
      <w:pPr>
        <w:widowControl w:val="0"/>
        <w:spacing w:line="360" w:lineRule="auto"/>
        <w:ind w:firstLine="281"/>
        <w:jc w:val="both"/>
        <w:outlineLvl w:val="0"/>
        <w:rPr>
          <w:rFonts w:eastAsia="Arial Unicode MS"/>
          <w:u w:color="000000"/>
          <w:lang w:val="ru-RU"/>
        </w:rPr>
      </w:pPr>
      <w:r w:rsidRPr="005C2D30">
        <w:rPr>
          <w:rFonts w:eastAsia="Arial Unicode MS"/>
          <w:u w:color="000000"/>
          <w:lang w:val="ru-RU"/>
        </w:rPr>
        <w:t>Определяют состояние слизистой оболоч</w:t>
      </w:r>
      <w:r w:rsidRPr="005C2D30">
        <w:rPr>
          <w:rFonts w:eastAsia="Arial Unicode MS"/>
          <w:u w:color="000000"/>
          <w:lang w:val="ru-RU"/>
        </w:rPr>
        <w:softHyphen/>
        <w:t>ки, ее цвет, степень отека, ст</w:t>
      </w:r>
      <w:r w:rsidR="006C2BA5" w:rsidRPr="005C2D30">
        <w:rPr>
          <w:rFonts w:eastAsia="Arial Unicode MS"/>
          <w:u w:color="000000"/>
          <w:lang w:val="ru-RU"/>
        </w:rPr>
        <w:t>епень увлажненности</w:t>
      </w:r>
      <w:r w:rsidRPr="005C2D30">
        <w:rPr>
          <w:rFonts w:eastAsia="Arial Unicode MS"/>
          <w:u w:color="000000"/>
          <w:lang w:val="ru-RU"/>
        </w:rPr>
        <w:t xml:space="preserve">, характер слюны. </w:t>
      </w:r>
    </w:p>
    <w:p w:rsidR="006C2BA5" w:rsidRPr="005C2D30" w:rsidRDefault="001E635E" w:rsidP="001E635E">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 xml:space="preserve">Оценка состояния тканей пародонта осуществляется с помощью зондирования с использованием пародонтального зонда (а также электронных зондирующих устройств). При этом оценивают наличие кровоточивости десны, глубину  пародонтального кармана, величину рецессии десны, наличие зубных отложений и их характер, наличие отделяемого из пародонтального кармана. Зондирование  пародонтального кармана осуществляется в 6 точках у каждого зуба (вестибуло-дистальной, вестибулярной, вестибуло-медиальной, язычно-дистальной, язычной и язычно-медиальной). У многокорневых зубов помощью </w:t>
      </w:r>
      <w:r w:rsidRPr="005C2D30">
        <w:rPr>
          <w:rFonts w:eastAsia="Arial Unicode MS"/>
          <w:u w:color="FF0000"/>
          <w:lang w:val="ru-RU"/>
        </w:rPr>
        <w:t>фуркационного зонда оценивают наличие фуркационных дефектов</w:t>
      </w:r>
      <w:r w:rsidRPr="005C2D30">
        <w:rPr>
          <w:rFonts w:eastAsia="Arial Unicode MS"/>
          <w:u w:color="000000"/>
          <w:lang w:val="ru-RU"/>
        </w:rPr>
        <w:t xml:space="preserve"> и их класс. </w:t>
      </w:r>
      <w:r w:rsidR="00C93B8B" w:rsidRPr="005C2D30">
        <w:rPr>
          <w:rFonts w:eastAsia="Arial Unicode MS"/>
          <w:u w:color="000000"/>
          <w:lang w:val="ru-RU"/>
        </w:rPr>
        <w:t xml:space="preserve">См. Приложение </w:t>
      </w:r>
      <w:r w:rsidR="00E81886" w:rsidRPr="005C2D30">
        <w:rPr>
          <w:rFonts w:eastAsia="Arial Unicode MS"/>
          <w:u w:color="000000"/>
          <w:lang w:val="ru-RU"/>
        </w:rPr>
        <w:t>№</w:t>
      </w:r>
      <w:r w:rsidR="00C93B8B" w:rsidRPr="005C2D30">
        <w:rPr>
          <w:rFonts w:eastAsia="Arial Unicode MS"/>
          <w:u w:color="000000"/>
          <w:lang w:val="ru-RU"/>
        </w:rPr>
        <w:t>4,</w:t>
      </w:r>
      <w:r w:rsidR="00E81886" w:rsidRPr="005C2D30">
        <w:rPr>
          <w:rFonts w:eastAsia="Arial Unicode MS"/>
          <w:u w:color="000000"/>
          <w:lang w:val="ru-RU"/>
        </w:rPr>
        <w:t xml:space="preserve"> №</w:t>
      </w:r>
      <w:r w:rsidR="00C93B8B" w:rsidRPr="005C2D30">
        <w:rPr>
          <w:rFonts w:eastAsia="Arial Unicode MS"/>
          <w:u w:color="000000"/>
          <w:lang w:val="ru-RU"/>
        </w:rPr>
        <w:t>10.</w:t>
      </w:r>
      <w:r w:rsidR="006C2BA5" w:rsidRPr="005C2D30">
        <w:rPr>
          <w:rFonts w:eastAsia="Arial Unicode MS"/>
          <w:u w:color="000000"/>
          <w:lang w:val="ru-RU"/>
        </w:rPr>
        <w:t xml:space="preserve"> </w:t>
      </w:r>
    </w:p>
    <w:p w:rsidR="001E635E" w:rsidRPr="005C2D30" w:rsidRDefault="001E635E" w:rsidP="001E635E">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Подвижность зубов   является важным метрическим критерием оценки состояния тканей пародонта. При планировании лечения исследование подвижности зубов является обязательным диагностическим мероприятием. Наиболее распространенной, при оценке подвижности зубов, является классификация Энтина, так же используется классификации Милл</w:t>
      </w:r>
      <w:r w:rsidR="006C3936" w:rsidRPr="005C2D30">
        <w:rPr>
          <w:rFonts w:eastAsia="Arial Unicode MS"/>
          <w:u w:color="000000"/>
          <w:lang w:val="ru-RU"/>
        </w:rPr>
        <w:t>ера и Фл</w:t>
      </w:r>
      <w:r w:rsidR="00C93B8B" w:rsidRPr="005C2D30">
        <w:rPr>
          <w:rFonts w:eastAsia="Arial Unicode MS"/>
          <w:u w:color="000000"/>
          <w:lang w:val="ru-RU"/>
        </w:rPr>
        <w:t xml:space="preserve">езара. См. Приложение </w:t>
      </w:r>
      <w:r w:rsidR="00E81886" w:rsidRPr="005C2D30">
        <w:rPr>
          <w:rFonts w:eastAsia="Arial Unicode MS"/>
          <w:u w:color="000000"/>
          <w:lang w:val="ru-RU"/>
        </w:rPr>
        <w:t>№</w:t>
      </w:r>
      <w:r w:rsidR="00C93B8B" w:rsidRPr="005C2D30">
        <w:rPr>
          <w:rFonts w:eastAsia="Arial Unicode MS"/>
          <w:u w:color="000000"/>
          <w:lang w:val="ru-RU"/>
        </w:rPr>
        <w:t>3</w:t>
      </w:r>
      <w:r w:rsidRPr="005C2D30">
        <w:rPr>
          <w:rFonts w:eastAsia="Arial Unicode MS"/>
          <w:u w:color="000000"/>
          <w:lang w:val="ru-RU"/>
        </w:rPr>
        <w:t>.</w:t>
      </w:r>
    </w:p>
    <w:p w:rsidR="001E635E" w:rsidRPr="005C2D30" w:rsidRDefault="001E635E" w:rsidP="001E635E">
      <w:pPr>
        <w:widowControl w:val="0"/>
        <w:spacing w:line="360" w:lineRule="auto"/>
        <w:ind w:firstLine="295"/>
        <w:jc w:val="both"/>
        <w:outlineLvl w:val="0"/>
        <w:rPr>
          <w:rFonts w:eastAsia="Arial Unicode MS"/>
          <w:u w:color="000000"/>
          <w:lang w:val="ru-RU"/>
        </w:rPr>
      </w:pPr>
      <w:r w:rsidRPr="005C2D30">
        <w:rPr>
          <w:rFonts w:eastAsia="Arial Unicode MS"/>
          <w:u w:color="000000"/>
          <w:lang w:val="ru-RU"/>
        </w:rPr>
        <w:t>Оценку окклюзионных контактов проводят при помощи ар</w:t>
      </w:r>
      <w:r w:rsidRPr="005C2D30">
        <w:rPr>
          <w:rFonts w:eastAsia="Arial Unicode MS"/>
          <w:u w:color="000000"/>
          <w:lang w:val="ru-RU"/>
        </w:rPr>
        <w:softHyphen/>
        <w:t>тикуляционной бумаги, восковых пластинок и/или  электронных устройств.</w:t>
      </w:r>
    </w:p>
    <w:p w:rsidR="001E635E" w:rsidRPr="005C2D30" w:rsidRDefault="001E635E" w:rsidP="001E635E">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Особое внимание уделяют выявлению неправильно изготовленных пломб, функциональному состоянию имеющих</w:t>
      </w:r>
      <w:r w:rsidR="00C62E92" w:rsidRPr="005C2D30">
        <w:rPr>
          <w:rFonts w:eastAsia="Arial Unicode MS"/>
          <w:u w:color="000000"/>
          <w:lang w:val="ru-RU"/>
        </w:rPr>
        <w:t>ся ортопедических конструкций (</w:t>
      </w:r>
      <w:r w:rsidR="006C2BA5" w:rsidRPr="005C2D30">
        <w:rPr>
          <w:rFonts w:eastAsia="Arial Unicode MS"/>
          <w:u w:color="000000"/>
          <w:lang w:val="ru-RU"/>
        </w:rPr>
        <w:t>съемных и несъмных), ортодонт</w:t>
      </w:r>
      <w:r w:rsidRPr="005C2D30">
        <w:rPr>
          <w:rFonts w:eastAsia="Arial Unicode MS"/>
          <w:u w:color="000000"/>
          <w:lang w:val="ru-RU"/>
        </w:rPr>
        <w:t xml:space="preserve">ических аппаратов, а также правильность ухода за протезами. </w:t>
      </w:r>
    </w:p>
    <w:p w:rsidR="001E635E" w:rsidRPr="005C2D30" w:rsidRDefault="001E635E" w:rsidP="001E635E">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На основании клинических и дополнительных методов обследования заполняют одонтопародонтограмму по В.Ю</w:t>
      </w:r>
      <w:r w:rsidR="006C2BA5" w:rsidRPr="005C2D30">
        <w:rPr>
          <w:rFonts w:eastAsia="Arial Unicode MS"/>
          <w:u w:color="000000"/>
          <w:lang w:val="ru-RU"/>
        </w:rPr>
        <w:t>.</w:t>
      </w:r>
      <w:r w:rsidR="002D72B2" w:rsidRPr="005C2D30">
        <w:rPr>
          <w:rFonts w:eastAsia="Arial Unicode MS"/>
          <w:u w:color="000000"/>
          <w:lang w:val="ru-RU"/>
        </w:rPr>
        <w:t xml:space="preserve"> </w:t>
      </w:r>
      <w:r w:rsidR="006C2BA5" w:rsidRPr="005C2D30">
        <w:rPr>
          <w:rFonts w:eastAsia="Arial Unicode MS"/>
          <w:u w:color="000000"/>
          <w:lang w:val="ru-RU"/>
        </w:rPr>
        <w:t xml:space="preserve"> </w:t>
      </w:r>
      <w:r w:rsidR="00E81886" w:rsidRPr="005C2D30">
        <w:rPr>
          <w:rFonts w:eastAsia="Arial Unicode MS"/>
          <w:u w:color="000000"/>
          <w:lang w:val="ru-RU"/>
        </w:rPr>
        <w:t>Курляндскому.  См. П</w:t>
      </w:r>
      <w:r w:rsidR="00C93B8B" w:rsidRPr="005C2D30">
        <w:rPr>
          <w:rFonts w:eastAsia="Arial Unicode MS"/>
          <w:u w:color="000000"/>
          <w:lang w:val="ru-RU"/>
        </w:rPr>
        <w:t xml:space="preserve">риложение </w:t>
      </w:r>
      <w:r w:rsidR="00E81886" w:rsidRPr="005C2D30">
        <w:rPr>
          <w:rFonts w:eastAsia="Arial Unicode MS"/>
          <w:u w:color="000000"/>
          <w:lang w:val="ru-RU"/>
        </w:rPr>
        <w:t>№</w:t>
      </w:r>
      <w:r w:rsidR="00C93B8B" w:rsidRPr="005C2D30">
        <w:rPr>
          <w:rFonts w:eastAsia="Arial Unicode MS"/>
          <w:u w:color="000000"/>
          <w:lang w:val="ru-RU"/>
        </w:rPr>
        <w:t>16</w:t>
      </w:r>
      <w:r w:rsidRPr="005C2D30">
        <w:rPr>
          <w:rFonts w:eastAsia="Arial Unicode MS"/>
          <w:u w:color="000000"/>
          <w:lang w:val="ru-RU"/>
        </w:rPr>
        <w:t>.</w:t>
      </w:r>
    </w:p>
    <w:p w:rsidR="00E81886" w:rsidRPr="005C2D30" w:rsidRDefault="001E635E" w:rsidP="001E635E">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При оценке уровня гигиены обращают внима</w:t>
      </w:r>
      <w:r w:rsidRPr="005C2D30">
        <w:rPr>
          <w:rFonts w:eastAsia="Arial Unicode MS"/>
          <w:u w:color="000000"/>
          <w:lang w:val="ru-RU"/>
        </w:rPr>
        <w:softHyphen/>
        <w:t>ние на гигиенические навыки пациента по уходу за  ртом: ког</w:t>
      </w:r>
      <w:r w:rsidRPr="005C2D30">
        <w:rPr>
          <w:rFonts w:eastAsia="Arial Unicode MS"/>
          <w:u w:color="000000"/>
          <w:lang w:val="ru-RU"/>
        </w:rPr>
        <w:softHyphen/>
        <w:t>да, сколько раз в день чистит зубы, способ чистки, какие пасты и щет</w:t>
      </w:r>
      <w:r w:rsidRPr="005C2D30">
        <w:rPr>
          <w:rFonts w:eastAsia="Arial Unicode MS"/>
          <w:u w:color="000000"/>
          <w:lang w:val="ru-RU"/>
        </w:rPr>
        <w:softHyphen/>
        <w:t>ки использует, как часто их меняет. Для контроля качества чистки зубов используют индикаторы зубного налета и индексы  гигиены. Помимо индексов гигиены рассчитывают   индекс кровоточивости для определения степени воспаления десны.</w:t>
      </w:r>
      <w:r w:rsidR="006C2BA5" w:rsidRPr="005C2D30">
        <w:rPr>
          <w:rFonts w:eastAsia="Arial Unicode MS"/>
          <w:u w:color="000000"/>
          <w:lang w:val="ru-RU"/>
        </w:rPr>
        <w:t xml:space="preserve"> </w:t>
      </w:r>
    </w:p>
    <w:p w:rsidR="001E635E" w:rsidRPr="005C2D30" w:rsidRDefault="006C2BA5" w:rsidP="001E635E">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 xml:space="preserve">См. Приложение </w:t>
      </w:r>
      <w:r w:rsidR="00E81886" w:rsidRPr="005C2D30">
        <w:rPr>
          <w:rFonts w:eastAsia="Arial Unicode MS"/>
          <w:u w:color="000000"/>
          <w:lang w:val="ru-RU"/>
        </w:rPr>
        <w:t>№</w:t>
      </w:r>
      <w:r w:rsidRPr="005C2D30">
        <w:rPr>
          <w:rFonts w:eastAsia="Arial Unicode MS"/>
          <w:u w:color="000000"/>
          <w:lang w:val="ru-RU"/>
        </w:rPr>
        <w:t>2</w:t>
      </w:r>
      <w:r w:rsidR="00400B4E" w:rsidRPr="005C2D30">
        <w:rPr>
          <w:rFonts w:eastAsia="Arial Unicode MS"/>
          <w:u w:color="000000"/>
          <w:lang w:val="ru-RU"/>
        </w:rPr>
        <w:t>,</w:t>
      </w:r>
      <w:r w:rsidR="00E81886" w:rsidRPr="005C2D30">
        <w:rPr>
          <w:rFonts w:eastAsia="Arial Unicode MS"/>
          <w:u w:color="000000"/>
          <w:lang w:val="ru-RU"/>
        </w:rPr>
        <w:t xml:space="preserve"> №</w:t>
      </w:r>
      <w:r w:rsidR="00400B4E" w:rsidRPr="005C2D30">
        <w:rPr>
          <w:rFonts w:eastAsia="Arial Unicode MS"/>
          <w:u w:color="000000"/>
          <w:lang w:val="ru-RU"/>
        </w:rPr>
        <w:t>6</w:t>
      </w:r>
      <w:r w:rsidRPr="005C2D30">
        <w:rPr>
          <w:rFonts w:eastAsia="Arial Unicode MS"/>
          <w:u w:color="000000"/>
          <w:lang w:val="ru-RU"/>
        </w:rPr>
        <w:t>.</w:t>
      </w:r>
    </w:p>
    <w:p w:rsidR="00230ED6" w:rsidRPr="005C2D30" w:rsidRDefault="001E635E" w:rsidP="001E635E">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В качестве дополнительных методов обследования используют методы лучевой диагностики, микробиологическое и цитологическое исследования и др.</w:t>
      </w:r>
      <w:r w:rsidR="00230ED6" w:rsidRPr="005C2D30">
        <w:rPr>
          <w:rFonts w:eastAsia="Arial Unicode MS"/>
          <w:u w:color="000000"/>
          <w:lang w:val="ru-RU"/>
        </w:rPr>
        <w:t xml:space="preserve"> </w:t>
      </w:r>
    </w:p>
    <w:p w:rsidR="00230ED6" w:rsidRPr="005C2D30" w:rsidRDefault="00230ED6" w:rsidP="00961102">
      <w:pPr>
        <w:widowControl w:val="0"/>
        <w:spacing w:line="360" w:lineRule="auto"/>
        <w:ind w:firstLine="708"/>
        <w:jc w:val="both"/>
        <w:outlineLvl w:val="0"/>
        <w:rPr>
          <w:rFonts w:eastAsia="Arial Unicode MS"/>
          <w:u w:color="FF0000"/>
          <w:lang w:val="ru-RU"/>
        </w:rPr>
      </w:pPr>
      <w:r w:rsidRPr="005C2D30">
        <w:rPr>
          <w:rFonts w:eastAsia="Arial Unicode MS"/>
          <w:u w:color="FF0000"/>
          <w:lang w:val="ru-RU"/>
        </w:rPr>
        <w:t xml:space="preserve">По окончании обследования, которое проводится совместно с врачами-стоматологами хирургами, врачами-стоматологами ортопедами, ортодонтами составляется план комплексного лечения. </w:t>
      </w: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 xml:space="preserve">7.4.5. Требования к лечению амбулаторно-поликлиническому </w:t>
      </w:r>
    </w:p>
    <w:p w:rsidR="00230ED6" w:rsidRPr="005C2D30" w:rsidRDefault="00230ED6">
      <w:pPr>
        <w:widowControl w:val="0"/>
        <w:shd w:val="clear" w:color="auto" w:fill="FFFFFF"/>
        <w:jc w:val="both"/>
        <w:outlineLvl w:val="0"/>
        <w:rPr>
          <w:rFonts w:eastAsia="Arial Unicode MS"/>
          <w:b/>
          <w:u w:color="000000"/>
          <w:lang w:val="ru-RU"/>
        </w:rPr>
      </w:pPr>
    </w:p>
    <w:tbl>
      <w:tblPr>
        <w:tblW w:w="0" w:type="auto"/>
        <w:tblInd w:w="8" w:type="dxa"/>
        <w:shd w:val="clear" w:color="auto" w:fill="FFFFFF"/>
        <w:tblLayout w:type="fixed"/>
        <w:tblLook w:val="0000" w:firstRow="0" w:lastRow="0" w:firstColumn="0" w:lastColumn="0" w:noHBand="0" w:noVBand="0"/>
      </w:tblPr>
      <w:tblGrid>
        <w:gridCol w:w="1418"/>
        <w:gridCol w:w="6236"/>
        <w:gridCol w:w="2127"/>
      </w:tblGrid>
      <w:tr w:rsidR="00230ED6" w:rsidRPr="005C2D30">
        <w:trPr>
          <w:cantSplit/>
          <w:trHeight w:val="345"/>
        </w:trPr>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Код</w:t>
            </w:r>
          </w:p>
        </w:tc>
        <w:tc>
          <w:tcPr>
            <w:tcW w:w="623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Название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Кратность выполнения</w:t>
            </w:r>
          </w:p>
        </w:tc>
      </w:tr>
      <w:tr w:rsidR="00230ED6" w:rsidRPr="005C2D30">
        <w:trPr>
          <w:cantSplit/>
          <w:trHeight w:val="345"/>
        </w:trPr>
        <w:tc>
          <w:tcPr>
            <w:tcW w:w="1418" w:type="dxa"/>
            <w:tcBorders>
              <w:top w:val="single" w:sz="6"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А14.07.003</w:t>
            </w:r>
          </w:p>
        </w:tc>
        <w:tc>
          <w:tcPr>
            <w:tcW w:w="6236" w:type="dxa"/>
            <w:tcBorders>
              <w:top w:val="single" w:sz="6"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Гигиена рта</w:t>
            </w: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А16.07.055</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Профессиональная гигиена рта и зубов</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50"/>
        </w:trPr>
        <w:tc>
          <w:tcPr>
            <w:tcW w:w="1418" w:type="dxa"/>
            <w:tcBorders>
              <w:top w:val="single" w:sz="4"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A13.31.007</w:t>
            </w:r>
          </w:p>
        </w:tc>
        <w:tc>
          <w:tcPr>
            <w:tcW w:w="6236" w:type="dxa"/>
            <w:tcBorders>
              <w:top w:val="single" w:sz="4"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Обучение гигиене  рта</w:t>
            </w:r>
          </w:p>
        </w:tc>
        <w:tc>
          <w:tcPr>
            <w:tcW w:w="2127"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А14.07.004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Контролируемая чистка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B01.003.004.001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Местная анестезия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22.07.002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Ультразвуковое удаление наддесневых и поддесневых зубных отложений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6C2BA5">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16.07.022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FF0000"/>
                <w:lang w:val="ru-RU"/>
              </w:rPr>
            </w:pPr>
            <w:r w:rsidRPr="005C2D30">
              <w:rPr>
                <w:rFonts w:eastAsia="Arial Unicode MS"/>
                <w:u w:color="000000"/>
                <w:lang w:val="ru-RU"/>
              </w:rPr>
              <w:t xml:space="preserve">Удаление наддесневых и поддесневых зубных отложений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А22.07.001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Ультразвуковая обработка  пародонтальных карманов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А16.07.043</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Закрытый кюретаж при болезнях пародонта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Удаление зуба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Временное шинирование при болезнях пародонта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Избирательное пришлифовывание твердых тканей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A16.07.030</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Гингивэктомия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A16.07.048</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языка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A16.07.046</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верхней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A16.07.047</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нижней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Вестибулопластика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Лоскутная операция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A16.07.064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 Коронаро-радикулярная сепарация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A16.07.063</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 Гемисекция</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пломбой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A16.07.003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вкладками, виниром, полукоронкой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A16.07.004</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коронкой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А16.07.005</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w:t>
            </w:r>
            <w:r w:rsidR="002D72B2" w:rsidRPr="005C2D30">
              <w:rPr>
                <w:rFonts w:eastAsia="Arial Unicode MS"/>
                <w:u w:color="000000"/>
                <w:lang w:val="ru-RU"/>
              </w:rPr>
              <w:t>о</w:t>
            </w:r>
            <w:r w:rsidRPr="005C2D30">
              <w:rPr>
                <w:rFonts w:eastAsia="Arial Unicode MS"/>
                <w:u w:color="000000"/>
                <w:lang w:val="ru-RU"/>
              </w:rPr>
              <w:t>сстановление цел</w:t>
            </w:r>
            <w:r w:rsidR="002D72B2" w:rsidRPr="005C2D30">
              <w:rPr>
                <w:rFonts w:eastAsia="Arial Unicode MS"/>
                <w:u w:color="000000"/>
                <w:lang w:val="ru-RU"/>
              </w:rPr>
              <w:t>остности зубного ряда несъемны</w:t>
            </w:r>
            <w:r w:rsidRPr="005C2D30">
              <w:rPr>
                <w:rFonts w:eastAsia="Arial Unicode MS"/>
                <w:u w:color="000000"/>
                <w:lang w:val="ru-RU"/>
              </w:rPr>
              <w:t xml:space="preserve">ми мостовидными протезами </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А16.07.039</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частичными съемными пластиночными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съемными бюгельными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A16.07.057</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А16.07.038</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целостности зубного ряда съемными мостовидными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А17.07.002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Физиотерапевтическое воздействие на челюстно-лицевую область </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А16.07.053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Повторная фиксация на постоянный цемент несъемных ортопедических конструкций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Постоянное шин</w:t>
            </w:r>
            <w:r w:rsidR="00C62E92" w:rsidRPr="005C2D30">
              <w:rPr>
                <w:rFonts w:eastAsia="Arial Unicode MS"/>
                <w:u w:color="000000"/>
                <w:lang w:val="ru-RU"/>
              </w:rPr>
              <w:t>ирование цельнолитыми съем</w:t>
            </w:r>
            <w:r w:rsidR="002D72B2" w:rsidRPr="005C2D30">
              <w:rPr>
                <w:rFonts w:eastAsia="Arial Unicode MS"/>
                <w:u w:color="000000"/>
                <w:lang w:val="ru-RU"/>
              </w:rPr>
              <w:t>н</w:t>
            </w:r>
            <w:r w:rsidR="00C62E92" w:rsidRPr="005C2D30">
              <w:rPr>
                <w:rFonts w:eastAsia="Arial Unicode MS"/>
                <w:u w:color="000000"/>
                <w:lang w:val="ru-RU"/>
              </w:rPr>
              <w:t>ыми кон</w:t>
            </w:r>
            <w:r w:rsidRPr="005C2D30">
              <w:rPr>
                <w:rFonts w:eastAsia="Arial Unicode MS"/>
                <w:u w:color="000000"/>
                <w:lang w:val="ru-RU"/>
              </w:rPr>
              <w:t>струкциями при болезнях пар</w:t>
            </w:r>
            <w:r w:rsidR="002D72B2" w:rsidRPr="005C2D30">
              <w:rPr>
                <w:rFonts w:eastAsia="Arial Unicode MS"/>
                <w:u w:color="000000"/>
                <w:lang w:val="ru-RU"/>
              </w:rPr>
              <w:t>о</w:t>
            </w:r>
            <w:r w:rsidRPr="005C2D30">
              <w:rPr>
                <w:rFonts w:eastAsia="Arial Unicode MS"/>
                <w:u w:color="000000"/>
                <w:lang w:val="ru-RU"/>
              </w:rPr>
              <w:t>донта</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А25.07.001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Назначение лекарственной терапии при заболеваниях рта и зубов</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C62E92">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C62E92">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i/>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7.4.6. Характеристика алгоритмов и особенностей выполнения немедикаментозной помощи</w:t>
      </w:r>
    </w:p>
    <w:p w:rsidR="00174A4B" w:rsidRPr="005C2D30" w:rsidRDefault="00174A4B" w:rsidP="00174A4B">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Немедикаментозная помощь на</w:t>
      </w:r>
      <w:r w:rsidR="00C62E92" w:rsidRPr="005C2D30">
        <w:rPr>
          <w:rFonts w:eastAsia="Arial Unicode MS"/>
          <w:u w:color="000000"/>
          <w:lang w:val="ru-RU"/>
        </w:rPr>
        <w:t>правлена на устранение одного из</w:t>
      </w:r>
      <w:r w:rsidR="006C2BA5" w:rsidRPr="005C2D30">
        <w:rPr>
          <w:rFonts w:eastAsia="Arial Unicode MS"/>
          <w:u w:color="000000"/>
          <w:lang w:val="ru-RU"/>
        </w:rPr>
        <w:t xml:space="preserve"> основных </w:t>
      </w:r>
      <w:r w:rsidRPr="005C2D30">
        <w:rPr>
          <w:rFonts w:eastAsia="Arial Unicode MS"/>
          <w:u w:color="000000"/>
          <w:lang w:val="ru-RU"/>
        </w:rPr>
        <w:t xml:space="preserve"> этиологическ</w:t>
      </w:r>
      <w:r w:rsidR="00C62E92" w:rsidRPr="005C2D30">
        <w:rPr>
          <w:rFonts w:eastAsia="Arial Unicode MS"/>
          <w:u w:color="000000"/>
          <w:lang w:val="ru-RU"/>
        </w:rPr>
        <w:t>их факторов</w:t>
      </w:r>
      <w:r w:rsidRPr="005C2D30">
        <w:rPr>
          <w:rFonts w:eastAsia="Arial Unicode MS"/>
          <w:u w:color="000000"/>
          <w:lang w:val="ru-RU"/>
        </w:rPr>
        <w:t xml:space="preserve"> болезней пародонта – </w:t>
      </w:r>
      <w:r w:rsidRPr="005C2D30">
        <w:rPr>
          <w:rFonts w:eastAsia="Arial Unicode MS"/>
          <w:u w:color="FF0000"/>
          <w:lang w:val="ru-RU"/>
        </w:rPr>
        <w:t>бактериальной биопленки</w:t>
      </w:r>
      <w:r w:rsidRPr="005C2D30">
        <w:rPr>
          <w:rFonts w:eastAsia="Arial Unicode MS"/>
          <w:u w:color="000000"/>
          <w:lang w:val="ru-RU"/>
        </w:rPr>
        <w:t xml:space="preserve"> и факторов, обеспечивающих ее аккумуляцию. При удалении зубных отложений обязательным условием является создание чистой, биосовместимой, гладкой поверхности корня путем удаления разрушенных и инфицированных тканей. При этом антисептики и местные антибиотики рассматриваются как дополнительные средства.</w:t>
      </w:r>
      <w:r w:rsidR="006C2BA5" w:rsidRPr="005C2D30">
        <w:rPr>
          <w:rFonts w:eastAsia="Arial Unicode MS"/>
          <w:u w:color="000000"/>
          <w:lang w:val="ru-RU"/>
        </w:rPr>
        <w:t xml:space="preserve">  См. П</w:t>
      </w:r>
      <w:r w:rsidR="007271E6" w:rsidRPr="005C2D30">
        <w:rPr>
          <w:rFonts w:eastAsia="Arial Unicode MS"/>
          <w:u w:color="000000"/>
          <w:lang w:val="ru-RU"/>
        </w:rPr>
        <w:t xml:space="preserve">риложение </w:t>
      </w:r>
      <w:r w:rsidR="00E81886" w:rsidRPr="005C2D30">
        <w:rPr>
          <w:rFonts w:eastAsia="Arial Unicode MS"/>
          <w:u w:color="000000"/>
          <w:lang w:val="ru-RU"/>
        </w:rPr>
        <w:t>№</w:t>
      </w:r>
      <w:r w:rsidR="00400B4E" w:rsidRPr="005C2D30">
        <w:rPr>
          <w:rFonts w:eastAsia="Arial Unicode MS"/>
          <w:u w:color="000000"/>
          <w:lang w:val="ru-RU"/>
        </w:rPr>
        <w:t>12</w:t>
      </w:r>
      <w:r w:rsidRPr="005C2D30">
        <w:rPr>
          <w:rFonts w:eastAsia="Arial Unicode MS"/>
          <w:u w:color="000000"/>
          <w:lang w:val="ru-RU"/>
        </w:rPr>
        <w:t>.</w:t>
      </w:r>
    </w:p>
    <w:p w:rsidR="00C62E92" w:rsidRPr="005C2D30" w:rsidRDefault="00174A4B" w:rsidP="00174A4B">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Немедикаментозная помощь включает также хирургическое, ортопедическое и ортодонтическое лечение. </w:t>
      </w:r>
    </w:p>
    <w:p w:rsidR="00174A4B" w:rsidRPr="005C2D30" w:rsidRDefault="00C62E92" w:rsidP="00174A4B">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Для лечения локализованного пар</w:t>
      </w:r>
      <w:r w:rsidR="002D72B2" w:rsidRPr="005C2D30">
        <w:rPr>
          <w:rFonts w:eastAsia="Arial Unicode MS"/>
          <w:u w:color="000000"/>
          <w:lang w:val="ru-RU"/>
        </w:rPr>
        <w:t>одонтита средней степени тяжести</w:t>
      </w:r>
      <w:r w:rsidR="006C2BA5" w:rsidRPr="005C2D30">
        <w:rPr>
          <w:rFonts w:eastAsia="Arial Unicode MS"/>
          <w:u w:color="000000"/>
          <w:lang w:val="ru-RU"/>
        </w:rPr>
        <w:t>,</w:t>
      </w:r>
      <w:r w:rsidRPr="005C2D30">
        <w:rPr>
          <w:rFonts w:eastAsia="Arial Unicode MS"/>
          <w:u w:color="000000"/>
          <w:lang w:val="ru-RU"/>
        </w:rPr>
        <w:t xml:space="preserve"> как правило</w:t>
      </w:r>
      <w:r w:rsidR="006C2BA5" w:rsidRPr="005C2D30">
        <w:rPr>
          <w:rFonts w:eastAsia="Arial Unicode MS"/>
          <w:u w:color="000000"/>
          <w:lang w:val="ru-RU"/>
        </w:rPr>
        <w:t>,</w:t>
      </w:r>
      <w:r w:rsidRPr="005C2D30">
        <w:rPr>
          <w:rFonts w:eastAsia="Arial Unicode MS"/>
          <w:u w:color="000000"/>
          <w:lang w:val="ru-RU"/>
        </w:rPr>
        <w:t xml:space="preserve"> требуется изготовление временных и/или постоянных съемных и несъемн</w:t>
      </w:r>
      <w:r w:rsidR="002D72B2" w:rsidRPr="005C2D30">
        <w:rPr>
          <w:rFonts w:eastAsia="Arial Unicode MS"/>
          <w:u w:color="000000"/>
          <w:lang w:val="ru-RU"/>
        </w:rPr>
        <w:t>ых ортопедических конструкций, в</w:t>
      </w:r>
      <w:r w:rsidRPr="005C2D30">
        <w:rPr>
          <w:rFonts w:eastAsia="Arial Unicode MS"/>
          <w:u w:color="000000"/>
          <w:lang w:val="ru-RU"/>
        </w:rPr>
        <w:t>ыбор</w:t>
      </w:r>
      <w:r w:rsidR="002D72B2" w:rsidRPr="005C2D30">
        <w:rPr>
          <w:rFonts w:eastAsia="Arial Unicode MS"/>
          <w:u w:color="000000"/>
          <w:lang w:val="ru-RU"/>
        </w:rPr>
        <w:t xml:space="preserve"> </w:t>
      </w:r>
      <w:r w:rsidRPr="005C2D30">
        <w:rPr>
          <w:rFonts w:eastAsia="Arial Unicode MS"/>
          <w:u w:color="000000"/>
          <w:lang w:val="ru-RU"/>
        </w:rPr>
        <w:t xml:space="preserve"> которых зависит от состояния твердых тканей зубов в очаге воспаления</w:t>
      </w:r>
      <w:r w:rsidR="00BF61D4" w:rsidRPr="005C2D30">
        <w:rPr>
          <w:rFonts w:eastAsia="Arial Unicode MS"/>
          <w:u w:color="000000"/>
          <w:lang w:val="ru-RU"/>
        </w:rPr>
        <w:t>, наличии дефектов зубных рядов и данных</w:t>
      </w:r>
      <w:r w:rsidR="009F699E" w:rsidRPr="005C2D30">
        <w:rPr>
          <w:rFonts w:eastAsia="Arial Unicode MS"/>
          <w:u w:color="000000"/>
          <w:lang w:val="ru-RU"/>
        </w:rPr>
        <w:t xml:space="preserve"> </w:t>
      </w:r>
      <w:r w:rsidR="00BF61D4" w:rsidRPr="005C2D30">
        <w:rPr>
          <w:rFonts w:eastAsia="Arial Unicode MS"/>
          <w:u w:color="000000"/>
          <w:lang w:val="ru-RU"/>
        </w:rPr>
        <w:t xml:space="preserve"> одонтопародонтограммы</w:t>
      </w:r>
      <w:r w:rsidR="009F699E" w:rsidRPr="005C2D30">
        <w:rPr>
          <w:rFonts w:eastAsia="Arial Unicode MS"/>
          <w:u w:color="000000"/>
          <w:lang w:val="ru-RU"/>
        </w:rPr>
        <w:t xml:space="preserve"> </w:t>
      </w:r>
      <w:r w:rsidR="00BF61D4" w:rsidRPr="005C2D30">
        <w:rPr>
          <w:rFonts w:eastAsia="Arial Unicode MS"/>
          <w:u w:color="000000"/>
          <w:lang w:val="ru-RU"/>
        </w:rPr>
        <w:t xml:space="preserve"> по В.Ю. Курляндскому и других дополнительных методов исследования. </w:t>
      </w:r>
      <w:r w:rsidR="00174A4B" w:rsidRPr="005C2D30">
        <w:rPr>
          <w:rFonts w:eastAsia="Arial Unicode MS"/>
          <w:u w:color="000000"/>
          <w:lang w:val="ru-RU"/>
        </w:rPr>
        <w:t>См.</w:t>
      </w:r>
      <w:r w:rsidR="007271E6" w:rsidRPr="005C2D30">
        <w:rPr>
          <w:rFonts w:eastAsia="Arial Unicode MS"/>
          <w:u w:color="000000"/>
          <w:lang w:val="ru-RU"/>
        </w:rPr>
        <w:t xml:space="preserve"> </w:t>
      </w:r>
      <w:r w:rsidR="00174A4B" w:rsidRPr="005C2D30">
        <w:rPr>
          <w:rFonts w:eastAsia="Arial Unicode MS"/>
          <w:u w:color="000000"/>
          <w:lang w:val="ru-RU"/>
        </w:rPr>
        <w:t>пр</w:t>
      </w:r>
      <w:r w:rsidR="00400B4E" w:rsidRPr="005C2D30">
        <w:rPr>
          <w:rFonts w:eastAsia="Arial Unicode MS"/>
          <w:u w:color="000000"/>
          <w:lang w:val="ru-RU"/>
        </w:rPr>
        <w:t xml:space="preserve">иложение </w:t>
      </w:r>
      <w:r w:rsidR="00E81886" w:rsidRPr="005C2D30">
        <w:rPr>
          <w:rFonts w:eastAsia="Arial Unicode MS"/>
          <w:u w:color="000000"/>
          <w:lang w:val="ru-RU"/>
        </w:rPr>
        <w:t>№</w:t>
      </w:r>
      <w:r w:rsidR="00400B4E" w:rsidRPr="005C2D30">
        <w:rPr>
          <w:rFonts w:eastAsia="Arial Unicode MS"/>
          <w:u w:color="000000"/>
          <w:lang w:val="ru-RU"/>
        </w:rPr>
        <w:t>7,</w:t>
      </w:r>
      <w:r w:rsidR="00E81886" w:rsidRPr="005C2D30">
        <w:rPr>
          <w:rFonts w:eastAsia="Arial Unicode MS"/>
          <w:u w:color="000000"/>
          <w:lang w:val="ru-RU"/>
        </w:rPr>
        <w:t xml:space="preserve"> №</w:t>
      </w:r>
      <w:r w:rsidR="00400B4E" w:rsidRPr="005C2D30">
        <w:rPr>
          <w:rFonts w:eastAsia="Arial Unicode MS"/>
          <w:u w:color="000000"/>
          <w:lang w:val="ru-RU"/>
        </w:rPr>
        <w:t>11,</w:t>
      </w:r>
      <w:r w:rsidR="00E81886" w:rsidRPr="005C2D30">
        <w:rPr>
          <w:rFonts w:eastAsia="Arial Unicode MS"/>
          <w:u w:color="000000"/>
          <w:lang w:val="ru-RU"/>
        </w:rPr>
        <w:t xml:space="preserve"> №</w:t>
      </w:r>
      <w:r w:rsidR="00400B4E" w:rsidRPr="005C2D30">
        <w:rPr>
          <w:rFonts w:eastAsia="Arial Unicode MS"/>
          <w:u w:color="000000"/>
          <w:lang w:val="ru-RU"/>
        </w:rPr>
        <w:t>14,</w:t>
      </w:r>
      <w:r w:rsidR="00E81886" w:rsidRPr="005C2D30">
        <w:rPr>
          <w:rFonts w:eastAsia="Arial Unicode MS"/>
          <w:u w:color="000000"/>
          <w:lang w:val="ru-RU"/>
        </w:rPr>
        <w:t xml:space="preserve"> №</w:t>
      </w:r>
      <w:r w:rsidR="00400B4E" w:rsidRPr="005C2D30">
        <w:rPr>
          <w:rFonts w:eastAsia="Arial Unicode MS"/>
          <w:u w:color="000000"/>
          <w:lang w:val="ru-RU"/>
        </w:rPr>
        <w:t>15</w:t>
      </w:r>
      <w:r w:rsidR="00174A4B" w:rsidRPr="005C2D30">
        <w:rPr>
          <w:rFonts w:eastAsia="Arial Unicode MS"/>
          <w:u w:color="000000"/>
          <w:lang w:val="ru-RU"/>
        </w:rPr>
        <w:t>.</w:t>
      </w:r>
    </w:p>
    <w:p w:rsidR="00174A4B" w:rsidRPr="005C2D30" w:rsidRDefault="00174A4B">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7.4.7. Требования к лекарственной помощи амбулаторно-поликлинической</w:t>
      </w:r>
    </w:p>
    <w:p w:rsidR="00230ED6" w:rsidRPr="005C2D30" w:rsidRDefault="00230ED6">
      <w:pPr>
        <w:widowControl w:val="0"/>
        <w:shd w:val="clear" w:color="auto" w:fill="FFFFFF"/>
        <w:jc w:val="both"/>
        <w:outlineLvl w:val="0"/>
        <w:rPr>
          <w:rFonts w:eastAsia="Arial Unicode MS"/>
          <w:b/>
          <w:u w:color="000000"/>
          <w:lang w:val="ru-RU"/>
        </w:rPr>
      </w:pPr>
    </w:p>
    <w:tbl>
      <w:tblPr>
        <w:tblW w:w="0" w:type="auto"/>
        <w:tblInd w:w="5" w:type="dxa"/>
        <w:shd w:val="clear" w:color="auto" w:fill="FFFFFF"/>
        <w:tblLayout w:type="fixed"/>
        <w:tblLook w:val="0000" w:firstRow="0" w:lastRow="0" w:firstColumn="0" w:lastColumn="0" w:noHBand="0" w:noVBand="0"/>
      </w:tblPr>
      <w:tblGrid>
        <w:gridCol w:w="5664"/>
        <w:gridCol w:w="3754"/>
      </w:tblGrid>
      <w:tr w:rsidR="00230ED6" w:rsidRPr="005C2D30">
        <w:trPr>
          <w:cantSplit/>
          <w:trHeight w:val="350"/>
        </w:trPr>
        <w:tc>
          <w:tcPr>
            <w:tcW w:w="5664" w:type="dxa"/>
            <w:tcBorders>
              <w:top w:val="single" w:sz="4"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Наименование группы</w:t>
            </w:r>
          </w:p>
        </w:tc>
        <w:tc>
          <w:tcPr>
            <w:tcW w:w="3754" w:type="dxa"/>
            <w:tcBorders>
              <w:top w:val="single" w:sz="4"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(продолжительность лечения)</w:t>
            </w:r>
          </w:p>
        </w:tc>
      </w:tr>
      <w:tr w:rsidR="00174A4B"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174A4B" w:rsidRPr="005C2D30" w:rsidRDefault="00174A4B">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местного лечения заболеваний  рта</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174A4B" w:rsidRPr="005C2D30" w:rsidRDefault="00647CE4">
            <w:r w:rsidRPr="005C2D30">
              <w:rPr>
                <w:rFonts w:eastAsia="Arial Unicode MS"/>
                <w:u w:color="000000"/>
                <w:lang w:val="ru-RU"/>
              </w:rPr>
              <w:t>Согласно алгоритму</w:t>
            </w:r>
          </w:p>
        </w:tc>
      </w:tr>
      <w:tr w:rsidR="00174A4B"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174A4B" w:rsidRPr="005C2D30" w:rsidRDefault="00174A4B">
            <w:pPr>
              <w:widowControl w:val="0"/>
              <w:shd w:val="clear" w:color="auto" w:fill="FFFFFF"/>
              <w:jc w:val="both"/>
              <w:outlineLvl w:val="0"/>
              <w:rPr>
                <w:rFonts w:eastAsia="Arial Unicode MS"/>
                <w:u w:color="000000"/>
                <w:lang w:val="ru-RU"/>
              </w:rPr>
            </w:pPr>
            <w:r w:rsidRPr="005C2D30">
              <w:rPr>
                <w:rFonts w:eastAsia="Arial Unicode MS"/>
                <w:u w:color="000000"/>
                <w:lang w:val="ru-RU"/>
              </w:rPr>
              <w:t>Препараты для местной анестезии</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174A4B" w:rsidRPr="005C2D30" w:rsidRDefault="00174A4B">
            <w:r w:rsidRPr="005C2D30">
              <w:rPr>
                <w:rFonts w:eastAsia="Arial Unicode MS"/>
                <w:u w:color="000000"/>
                <w:lang w:val="ru-RU"/>
              </w:rPr>
              <w:t>По потребности</w:t>
            </w:r>
          </w:p>
        </w:tc>
      </w:tr>
      <w:tr w:rsidR="00174A4B"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174A4B" w:rsidRPr="005C2D30" w:rsidRDefault="00174A4B">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системного применения</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174A4B" w:rsidRPr="005C2D30" w:rsidRDefault="00174A4B">
            <w:r w:rsidRPr="005C2D30">
              <w:rPr>
                <w:rFonts w:eastAsia="Arial Unicode MS"/>
                <w:u w:color="000000"/>
                <w:lang w:val="ru-RU"/>
              </w:rPr>
              <w:t>По потребности</w:t>
            </w:r>
          </w:p>
        </w:tc>
      </w:tr>
      <w:tr w:rsidR="00174A4B"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174A4B" w:rsidRPr="005C2D30" w:rsidRDefault="00174A4B">
            <w:pPr>
              <w:widowControl w:val="0"/>
              <w:shd w:val="clear" w:color="auto" w:fill="FFFFFF"/>
              <w:jc w:val="both"/>
              <w:outlineLvl w:val="0"/>
              <w:rPr>
                <w:rFonts w:eastAsia="Arial Unicode MS"/>
                <w:u w:color="000000"/>
                <w:lang w:val="ru-RU"/>
              </w:rPr>
            </w:pPr>
            <w:r w:rsidRPr="005C2D30">
              <w:rPr>
                <w:rFonts w:eastAsia="Arial Unicode MS"/>
                <w:u w:color="000000"/>
                <w:lang w:val="ru-RU"/>
              </w:rPr>
              <w:t>Нестероидные противовоспалительные препараты</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174A4B" w:rsidRPr="005C2D30" w:rsidRDefault="00174A4B">
            <w:r w:rsidRPr="005C2D30">
              <w:rPr>
                <w:rFonts w:eastAsia="Arial Unicode MS"/>
                <w:u w:color="000000"/>
                <w:lang w:val="ru-RU"/>
              </w:rPr>
              <w:t>По потребности</w:t>
            </w:r>
          </w:p>
        </w:tc>
      </w:tr>
      <w:tr w:rsidR="00174A4B" w:rsidRPr="005C2D30">
        <w:trPr>
          <w:cantSplit/>
          <w:trHeight w:val="345"/>
        </w:trPr>
        <w:tc>
          <w:tcPr>
            <w:tcW w:w="5664" w:type="dxa"/>
            <w:tcBorders>
              <w:top w:val="single" w:sz="6" w:space="0" w:color="000000"/>
              <w:left w:val="single" w:sz="4" w:space="0" w:color="000000"/>
              <w:bottom w:val="single" w:sz="4" w:space="0" w:color="000000"/>
              <w:right w:val="single" w:sz="6" w:space="0" w:color="000000"/>
            </w:tcBorders>
            <w:shd w:val="clear" w:color="auto" w:fill="FFFFFF"/>
            <w:tcMar>
              <w:top w:w="80" w:type="dxa"/>
              <w:left w:w="0" w:type="dxa"/>
              <w:bottom w:w="80" w:type="dxa"/>
              <w:right w:w="0" w:type="dxa"/>
            </w:tcMar>
          </w:tcPr>
          <w:p w:rsidR="00174A4B" w:rsidRPr="005C2D30" w:rsidRDefault="00174A4B">
            <w:pPr>
              <w:widowControl w:val="0"/>
              <w:shd w:val="clear" w:color="auto" w:fill="FFFFFF"/>
              <w:jc w:val="both"/>
              <w:outlineLvl w:val="0"/>
              <w:rPr>
                <w:rFonts w:eastAsia="Arial Unicode MS"/>
                <w:u w:color="000000"/>
                <w:lang w:val="ru-RU"/>
              </w:rPr>
            </w:pPr>
            <w:r w:rsidRPr="005C2D30">
              <w:rPr>
                <w:rFonts w:eastAsia="Arial Unicode MS"/>
                <w:u w:color="000000"/>
                <w:lang w:val="ru-RU"/>
              </w:rPr>
              <w:t>Антигистаминные препараты</w:t>
            </w:r>
          </w:p>
        </w:tc>
        <w:tc>
          <w:tcPr>
            <w:tcW w:w="3754" w:type="dxa"/>
            <w:tcBorders>
              <w:top w:val="single" w:sz="6" w:space="0" w:color="000000"/>
              <w:left w:val="single" w:sz="6" w:space="0" w:color="000000"/>
              <w:bottom w:val="single" w:sz="4" w:space="0" w:color="000000"/>
              <w:right w:val="single" w:sz="4" w:space="0" w:color="000000"/>
            </w:tcBorders>
            <w:shd w:val="clear" w:color="auto" w:fill="FFFFFF"/>
            <w:tcMar>
              <w:top w:w="80" w:type="dxa"/>
              <w:left w:w="0" w:type="dxa"/>
              <w:bottom w:w="80" w:type="dxa"/>
              <w:right w:w="0" w:type="dxa"/>
            </w:tcMar>
          </w:tcPr>
          <w:p w:rsidR="00174A4B" w:rsidRPr="005C2D30" w:rsidRDefault="00174A4B">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7.4.8. Характеристика алгоритмов и особенностей применения медикаментов</w:t>
      </w:r>
    </w:p>
    <w:p w:rsidR="00174A4B" w:rsidRPr="005C2D30" w:rsidRDefault="00174A4B" w:rsidP="00174A4B">
      <w:pPr>
        <w:widowControl w:val="0"/>
        <w:shd w:val="clear" w:color="auto" w:fill="FFFFFF"/>
        <w:spacing w:line="360" w:lineRule="auto"/>
        <w:ind w:firstLine="708"/>
        <w:jc w:val="both"/>
        <w:outlineLvl w:val="0"/>
        <w:rPr>
          <w:rFonts w:eastAsia="Arial Unicode MS"/>
          <w:b/>
          <w:u w:color="FF0000"/>
          <w:lang w:val="ru-RU"/>
        </w:rPr>
      </w:pPr>
      <w:r w:rsidRPr="005C2D30">
        <w:rPr>
          <w:rFonts w:eastAsia="Arial Unicode MS"/>
          <w:u w:color="000000"/>
          <w:lang w:val="ru-RU"/>
        </w:rPr>
        <w:t>Перед проведением манипуляций</w:t>
      </w:r>
      <w:r w:rsidR="00BF61D4" w:rsidRPr="005C2D30">
        <w:rPr>
          <w:rFonts w:eastAsia="Arial Unicode MS"/>
          <w:u w:color="000000"/>
          <w:lang w:val="ru-RU"/>
        </w:rPr>
        <w:t>, по показаниям,</w:t>
      </w:r>
      <w:r w:rsidRPr="005C2D30">
        <w:rPr>
          <w:rFonts w:eastAsia="Arial Unicode MS"/>
          <w:u w:color="000000"/>
          <w:lang w:val="ru-RU"/>
        </w:rPr>
        <w:t xml:space="preserve"> проводится анестезия (аппликационная, инфильтрационная, проводниковая)</w:t>
      </w:r>
      <w:r w:rsidR="00BF61D4" w:rsidRPr="005C2D30">
        <w:rPr>
          <w:rFonts w:eastAsia="Arial Unicode MS"/>
          <w:u w:color="000000"/>
          <w:lang w:val="ru-RU"/>
        </w:rPr>
        <w:t>.</w:t>
      </w:r>
      <w:r w:rsidRPr="005C2D30">
        <w:rPr>
          <w:rFonts w:eastAsia="Arial Unicode MS"/>
          <w:u w:color="000000"/>
          <w:lang w:val="ru-RU"/>
        </w:rPr>
        <w:t xml:space="preserve"> </w:t>
      </w:r>
      <w:r w:rsidR="00BF61D4" w:rsidRPr="005C2D30">
        <w:rPr>
          <w:rFonts w:eastAsia="Arial Unicode MS"/>
          <w:u w:color="FF0000"/>
          <w:lang w:val="ru-RU"/>
        </w:rPr>
        <w:t>П</w:t>
      </w:r>
      <w:r w:rsidRPr="005C2D30">
        <w:rPr>
          <w:rFonts w:eastAsia="Arial Unicode MS"/>
          <w:u w:color="FF0000"/>
          <w:lang w:val="ru-RU"/>
        </w:rPr>
        <w:t>еред</w:t>
      </w:r>
      <w:r w:rsidR="00BF61D4" w:rsidRPr="005C2D30">
        <w:rPr>
          <w:rFonts w:eastAsia="Arial Unicode MS"/>
          <w:u w:color="FF0000"/>
          <w:lang w:val="ru-RU"/>
        </w:rPr>
        <w:t xml:space="preserve"> </w:t>
      </w:r>
      <w:r w:rsidRPr="005C2D30">
        <w:rPr>
          <w:rFonts w:eastAsia="Arial Unicode MS"/>
          <w:u w:color="FF0000"/>
          <w:lang w:val="ru-RU"/>
        </w:rPr>
        <w:t xml:space="preserve"> проведением анестезии место вкола при необходимости обрабатывается аппликационным анестетиком. </w:t>
      </w:r>
      <w:r w:rsidRPr="005C2D30">
        <w:rPr>
          <w:rFonts w:eastAsia="Arial Unicode MS"/>
          <w:u w:color="000000"/>
          <w:lang w:val="ru-RU"/>
        </w:rPr>
        <w:t>Дополнительно применяют лечебные зубные пасты на основе антисептиков и других противовоспалительных средств.</w:t>
      </w:r>
    </w:p>
    <w:p w:rsidR="00F13D74" w:rsidRDefault="00174A4B" w:rsidP="00F13D7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FF0000"/>
          <w:lang w:val="ru-RU"/>
        </w:rPr>
        <w:t>Нестероидные противовоспалительные препараты назначают для снятия болевого синдрома и отека.</w:t>
      </w:r>
      <w:r w:rsidR="00BF61D4" w:rsidRPr="005C2D30">
        <w:rPr>
          <w:rFonts w:eastAsia="Arial Unicode MS"/>
          <w:u w:color="FF0000"/>
          <w:lang w:val="ru-RU"/>
        </w:rPr>
        <w:t xml:space="preserve"> </w:t>
      </w:r>
      <w:r w:rsidRPr="005C2D30">
        <w:rPr>
          <w:rFonts w:eastAsia="Arial Unicode MS"/>
          <w:u w:color="000000"/>
          <w:lang w:val="ru-RU"/>
        </w:rPr>
        <w:t>Антигистаминные препараты назначают после хирургических вмешательств.</w:t>
      </w:r>
      <w:r w:rsidR="00BF61D4" w:rsidRPr="005C2D30">
        <w:rPr>
          <w:rFonts w:eastAsia="Arial Unicode MS"/>
          <w:u w:color="000000"/>
          <w:lang w:val="ru-RU"/>
        </w:rPr>
        <w:t xml:space="preserve"> </w:t>
      </w:r>
      <w:r w:rsidRPr="005C2D30">
        <w:rPr>
          <w:rFonts w:eastAsia="Arial Unicode MS"/>
          <w:u w:color="000000"/>
          <w:lang w:val="ru-RU"/>
        </w:rPr>
        <w:t>Противомикробные препараты системного действия назначают при интоксикации и осложнениях после хирургического вмешательства.</w:t>
      </w:r>
      <w:r w:rsidR="00F13D74" w:rsidRPr="00F13D74">
        <w:rPr>
          <w:rFonts w:eastAsia="Arial Unicode MS"/>
          <w:u w:color="000000"/>
          <w:lang w:val="ru-RU"/>
        </w:rPr>
        <w:t xml:space="preserve"> </w:t>
      </w:r>
    </w:p>
    <w:p w:rsidR="00F13D74" w:rsidRPr="002060A0" w:rsidRDefault="00F13D74" w:rsidP="00F13D74">
      <w:pPr>
        <w:widowControl w:val="0"/>
        <w:shd w:val="clear" w:color="auto" w:fill="FFFFFF"/>
        <w:spacing w:line="360" w:lineRule="auto"/>
        <w:ind w:firstLine="708"/>
        <w:jc w:val="both"/>
        <w:outlineLvl w:val="0"/>
        <w:rPr>
          <w:rFonts w:eastAsia="Arial Unicode MS"/>
          <w:u w:color="000000"/>
          <w:lang w:val="ru-RU"/>
        </w:rPr>
      </w:pPr>
      <w:r w:rsidRPr="002060A0">
        <w:rPr>
          <w:rFonts w:eastAsia="Arial Unicode MS"/>
          <w:u w:color="000000"/>
          <w:lang w:val="ru-RU"/>
        </w:rPr>
        <w:t xml:space="preserve">Основу </w:t>
      </w:r>
      <w:r w:rsidRPr="002060A0">
        <w:rPr>
          <w:rFonts w:eastAsia="Arial Unicode MS"/>
          <w:u w:color="00B050"/>
          <w:lang w:val="ru-RU"/>
        </w:rPr>
        <w:t xml:space="preserve">медикаментозного лечения </w:t>
      </w:r>
      <w:r w:rsidRPr="002060A0">
        <w:rPr>
          <w:rFonts w:eastAsia="Arial Unicode MS"/>
          <w:u w:color="000000"/>
          <w:lang w:val="ru-RU"/>
        </w:rPr>
        <w:t xml:space="preserve">пародонтита составляют антисептики.  Их применяют  в виде ротовых ванночек, аппликаций и ирригаций. </w:t>
      </w:r>
    </w:p>
    <w:p w:rsidR="00F13D74" w:rsidRPr="002060A0" w:rsidRDefault="00F13D74" w:rsidP="00F13D74">
      <w:pPr>
        <w:spacing w:after="200" w:line="360" w:lineRule="auto"/>
        <w:ind w:firstLine="567"/>
        <w:jc w:val="both"/>
        <w:rPr>
          <w:rFonts w:eastAsiaTheme="minorHAnsi"/>
          <w:color w:val="000000" w:themeColor="text1"/>
          <w:lang w:val="ru-RU"/>
        </w:rPr>
      </w:pPr>
      <w:r w:rsidRPr="002060A0">
        <w:rPr>
          <w:rFonts w:eastAsiaTheme="minorHAnsi"/>
          <w:color w:val="000000" w:themeColor="text1"/>
          <w:lang w:val="ru-RU"/>
        </w:rPr>
        <w:t>При необходимости длительного ежедневного использования рекомендуются  ополаскиватели с фиксированной комбинацией эфирных масел ( тимол, ментол, эвкалиптол, метилсалицилат).</w:t>
      </w:r>
    </w:p>
    <w:p w:rsidR="00230ED6" w:rsidRPr="005C2D30" w:rsidRDefault="00230ED6" w:rsidP="00E81886">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7.4.9. Требования к режиму труда, отдыха, лечения и реабилитации</w:t>
      </w:r>
    </w:p>
    <w:p w:rsidR="00230ED6" w:rsidRPr="005C2D30" w:rsidRDefault="00BF61D4" w:rsidP="00E8188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проведенного лечения необходимо динамическое наблюдение</w:t>
      </w:r>
      <w:r w:rsidR="002D72B2" w:rsidRPr="005C2D30">
        <w:rPr>
          <w:rFonts w:eastAsia="Arial Unicode MS"/>
          <w:u w:color="000000"/>
          <w:lang w:val="ru-RU"/>
        </w:rPr>
        <w:t xml:space="preserve"> </w:t>
      </w:r>
      <w:r w:rsidR="002B463C" w:rsidRPr="005C2D30">
        <w:rPr>
          <w:rFonts w:eastAsia="Arial Unicode MS"/>
          <w:u w:color="000000"/>
          <w:lang w:val="ru-RU"/>
        </w:rPr>
        <w:t>2 раза в год</w:t>
      </w:r>
      <w:r w:rsidRPr="005C2D30">
        <w:rPr>
          <w:rFonts w:eastAsia="Arial Unicode MS"/>
          <w:u w:color="000000"/>
          <w:lang w:val="ru-RU"/>
        </w:rPr>
        <w:t>. Контрольное рентгенологическое обследование следует проводить  не реже одного раза в год.</w:t>
      </w:r>
    </w:p>
    <w:p w:rsidR="00230ED6" w:rsidRPr="005C2D30" w:rsidRDefault="00230ED6" w:rsidP="00E81886">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7.4.10. Требования к уходу за пациентом и вспомогательным процедурам</w:t>
      </w:r>
    </w:p>
    <w:p w:rsidR="00230ED6" w:rsidRPr="005C2D30" w:rsidRDefault="00B91F26" w:rsidP="00E8188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Специальных требований нет.</w:t>
      </w:r>
    </w:p>
    <w:p w:rsidR="00230ED6" w:rsidRPr="005C2D30" w:rsidRDefault="00230ED6" w:rsidP="00E81886">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7.4.11. Требования к диетическим назначениям и ограничениям</w:t>
      </w:r>
    </w:p>
    <w:p w:rsidR="00230ED6" w:rsidRPr="005C2D30" w:rsidRDefault="00230ED6" w:rsidP="00E8188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проведения хирургических манипуляций не рекомендовано принимать пищу в течение двух часов. В  день оперативного вмешательства следует избегать приема грубой, горячей пищи и не жевать на прооперированной стороне</w:t>
      </w:r>
      <w:r w:rsidR="00B91F26" w:rsidRPr="005C2D30">
        <w:rPr>
          <w:rFonts w:eastAsia="Arial Unicode MS"/>
          <w:u w:color="000000"/>
          <w:lang w:val="ru-RU"/>
        </w:rPr>
        <w:t>.</w:t>
      </w:r>
    </w:p>
    <w:p w:rsidR="00230ED6" w:rsidRPr="005C2D30" w:rsidRDefault="00230ED6" w:rsidP="00E81886">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 xml:space="preserve">7.4.12. Форма информированного добровольного согласия пациента при выполнении </w:t>
      </w:r>
      <w:r w:rsidR="00E81886" w:rsidRPr="005C2D30">
        <w:rPr>
          <w:b/>
          <w:i/>
          <w:lang w:val="ru-RU"/>
        </w:rPr>
        <w:t>Клинических рекомендаций (протоколов лечения)</w:t>
      </w:r>
    </w:p>
    <w:p w:rsidR="00230ED6" w:rsidRPr="005C2D30" w:rsidRDefault="00400B4E">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См. Приложение </w:t>
      </w:r>
      <w:r w:rsidR="00E81886" w:rsidRPr="005C2D30">
        <w:rPr>
          <w:rFonts w:eastAsia="Arial Unicode MS"/>
          <w:u w:color="000000"/>
          <w:lang w:val="ru-RU"/>
        </w:rPr>
        <w:t>№</w:t>
      </w:r>
      <w:r w:rsidRPr="005C2D30">
        <w:rPr>
          <w:rFonts w:eastAsia="Arial Unicode MS"/>
          <w:u w:color="000000"/>
          <w:lang w:val="ru-RU"/>
        </w:rPr>
        <w:t>8</w:t>
      </w:r>
      <w:r w:rsidR="00230ED6" w:rsidRPr="005C2D30">
        <w:rPr>
          <w:rFonts w:eastAsia="Arial Unicode MS"/>
          <w:u w:color="000000"/>
          <w:lang w:val="ru-RU"/>
        </w:rPr>
        <w:t>.</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7.4.13. Дополнительная информация для пациента и членов его семьи</w:t>
      </w:r>
    </w:p>
    <w:p w:rsidR="00230ED6" w:rsidRPr="005C2D30" w:rsidRDefault="00400B4E">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См. Приложение </w:t>
      </w:r>
      <w:r w:rsidR="00E81886" w:rsidRPr="005C2D30">
        <w:rPr>
          <w:rFonts w:eastAsia="Arial Unicode MS"/>
          <w:u w:color="000000"/>
          <w:lang w:val="ru-RU"/>
        </w:rPr>
        <w:t>№</w:t>
      </w:r>
      <w:r w:rsidRPr="005C2D30">
        <w:rPr>
          <w:rFonts w:eastAsia="Arial Unicode MS"/>
          <w:u w:color="000000"/>
          <w:lang w:val="ru-RU"/>
        </w:rPr>
        <w:t>9</w:t>
      </w:r>
      <w:r w:rsidR="00230ED6" w:rsidRPr="005C2D30">
        <w:rPr>
          <w:rFonts w:eastAsia="Arial Unicode MS"/>
          <w:u w:color="000000"/>
          <w:lang w:val="ru-RU"/>
        </w:rPr>
        <w:t>.</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rsidP="00E81886">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 xml:space="preserve">7.4.14. Правила изменения требований при выполнении </w:t>
      </w:r>
      <w:r w:rsidR="00E81886" w:rsidRPr="005C2D30">
        <w:rPr>
          <w:b/>
          <w:i/>
          <w:lang w:val="ru-RU"/>
        </w:rPr>
        <w:t>Клинических рекомендаций (протоколов лечения) «Пародонтит»</w:t>
      </w:r>
      <w:r w:rsidRPr="005C2D30">
        <w:rPr>
          <w:rFonts w:eastAsia="Arial Unicode MS"/>
          <w:b/>
          <w:i/>
          <w:u w:color="000000"/>
          <w:lang w:val="ru-RU"/>
        </w:rPr>
        <w:t xml:space="preserve"> и прекращении действия требований</w:t>
      </w:r>
      <w:r w:rsidR="002D72B2" w:rsidRPr="005C2D30">
        <w:rPr>
          <w:rFonts w:eastAsia="Arial Unicode MS"/>
          <w:b/>
          <w:i/>
          <w:u w:color="000000"/>
          <w:lang w:val="ru-RU"/>
        </w:rPr>
        <w:t xml:space="preserve"> </w:t>
      </w:r>
      <w:r w:rsidR="00E81886" w:rsidRPr="005C2D30">
        <w:rPr>
          <w:b/>
          <w:i/>
          <w:lang w:val="ru-RU"/>
        </w:rPr>
        <w:t>Клинических рекомендаций (протоколов лечения)</w:t>
      </w:r>
    </w:p>
    <w:p w:rsidR="00230ED6" w:rsidRPr="005C2D30" w:rsidRDefault="00230ED6" w:rsidP="00E8188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в процессе диагностики при</w:t>
      </w:r>
      <w:r w:rsidRPr="005C2D30">
        <w:rPr>
          <w:rFonts w:eastAsia="Arial Unicode MS"/>
          <w:u w:color="000000"/>
          <w:lang w:val="ru-RU"/>
        </w:rPr>
        <w:softHyphen/>
        <w:t>знаков, требующих проведения подготовительных мероприятий к лечению, пациент переводит</w:t>
      </w:r>
      <w:r w:rsidRPr="005C2D30">
        <w:rPr>
          <w:rFonts w:eastAsia="Arial Unicode MS"/>
          <w:u w:color="000000"/>
          <w:lang w:val="ru-RU"/>
        </w:rPr>
        <w:softHyphen/>
        <w:t xml:space="preserve">ся в </w:t>
      </w:r>
      <w:r w:rsidR="00E81886" w:rsidRPr="005C2D30">
        <w:rPr>
          <w:lang w:val="ru-RU"/>
        </w:rPr>
        <w:t>Клинические рекомендации (протоколы лечения)</w:t>
      </w:r>
      <w:r w:rsidRPr="005C2D30">
        <w:rPr>
          <w:rFonts w:eastAsia="Arial Unicode MS"/>
          <w:u w:color="000000"/>
          <w:lang w:val="ru-RU"/>
        </w:rPr>
        <w:t>, соответствующий выявленным заболеваниям и осложнениям.</w:t>
      </w:r>
    </w:p>
    <w:p w:rsidR="00230ED6" w:rsidRPr="005C2D30" w:rsidRDefault="00230ED6" w:rsidP="00B91F2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признаков другого заболева</w:t>
      </w:r>
      <w:r w:rsidRPr="005C2D30">
        <w:rPr>
          <w:rFonts w:eastAsia="Arial Unicode MS"/>
          <w:u w:color="000000"/>
          <w:lang w:val="ru-RU"/>
        </w:rPr>
        <w:softHyphen/>
        <w:t>ния, требующего проведения диагностических и лечебных мероприятий, наряду с признаками пародонтита, медицинская помощь пациенту оказывается в соответствии с требованиями:</w:t>
      </w:r>
    </w:p>
    <w:p w:rsidR="00230ED6" w:rsidRPr="005C2D30" w:rsidRDefault="00230ED6" w:rsidP="00B91F2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а) раздела эт</w:t>
      </w:r>
      <w:r w:rsidR="00E81886" w:rsidRPr="005C2D30">
        <w:rPr>
          <w:rFonts w:eastAsia="Arial Unicode MS"/>
          <w:u w:color="000000"/>
          <w:lang w:val="ru-RU"/>
        </w:rPr>
        <w:t xml:space="preserve">их </w:t>
      </w:r>
      <w:r w:rsidR="00E81886" w:rsidRPr="005C2D30">
        <w:rPr>
          <w:lang w:val="ru-RU"/>
        </w:rPr>
        <w:t>Клинических рекомендаций (протоколов лечения)</w:t>
      </w:r>
      <w:r w:rsidRPr="005C2D30">
        <w:rPr>
          <w:rFonts w:eastAsia="Arial Unicode MS"/>
          <w:u w:color="000000"/>
          <w:lang w:val="ru-RU"/>
        </w:rPr>
        <w:t>, соответствующего пародонтиту;</w:t>
      </w:r>
    </w:p>
    <w:p w:rsidR="00230ED6" w:rsidRPr="005C2D30" w:rsidRDefault="00230ED6" w:rsidP="00B91F2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б) </w:t>
      </w:r>
      <w:r w:rsidR="00E81886" w:rsidRPr="005C2D30">
        <w:rPr>
          <w:lang w:val="ru-RU"/>
        </w:rPr>
        <w:t>Клинических рекомендаций (протоколов лечения)</w:t>
      </w:r>
      <w:r w:rsidR="00E81886" w:rsidRPr="005C2D30">
        <w:rPr>
          <w:b/>
          <w:i/>
          <w:lang w:val="ru-RU"/>
        </w:rPr>
        <w:t xml:space="preserve"> </w:t>
      </w:r>
      <w:r w:rsidRPr="005C2D30">
        <w:rPr>
          <w:rFonts w:eastAsia="Arial Unicode MS"/>
          <w:u w:color="000000"/>
          <w:lang w:val="ru-RU"/>
        </w:rPr>
        <w:t>с выявленным заболеванием или синдромом.</w:t>
      </w:r>
    </w:p>
    <w:p w:rsidR="00230ED6" w:rsidRPr="005C2D30" w:rsidRDefault="00230ED6">
      <w:pPr>
        <w:keepNext/>
        <w:widowControl w:val="0"/>
        <w:spacing w:before="240" w:after="60"/>
        <w:jc w:val="both"/>
        <w:outlineLvl w:val="2"/>
        <w:rPr>
          <w:rFonts w:eastAsia="Arial Unicode MS"/>
          <w:b/>
          <w:u w:color="000000"/>
          <w:lang w:val="ru-RU"/>
        </w:rPr>
      </w:pPr>
      <w:r w:rsidRPr="005C2D30">
        <w:rPr>
          <w:rFonts w:eastAsia="Arial Unicode MS"/>
          <w:b/>
          <w:u w:color="000000"/>
          <w:lang w:val="ru-RU"/>
        </w:rPr>
        <w:t>7.4.15. Возможные исходы и их характеристики</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firstRow="0" w:lastRow="0" w:firstColumn="0" w:lastColumn="0" w:noHBand="0" w:noVBand="0"/>
      </w:tblPr>
      <w:tblGrid>
        <w:gridCol w:w="1418"/>
        <w:gridCol w:w="1170"/>
        <w:gridCol w:w="2054"/>
        <w:gridCol w:w="2006"/>
        <w:gridCol w:w="2975"/>
      </w:tblGrid>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Наименование исхода</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Ориентировочное вре</w:t>
            </w:r>
            <w:r w:rsidRPr="005C2D30">
              <w:rPr>
                <w:rFonts w:eastAsia="Arial Unicode MS"/>
                <w:u w:color="000000"/>
                <w:lang w:val="ru-RU"/>
              </w:rPr>
              <w:softHyphen/>
              <w:t>мя достижения исхода</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Преемственность и этапность ока</w:t>
            </w:r>
            <w:r w:rsidRPr="005C2D30">
              <w:rPr>
                <w:rFonts w:eastAsia="Arial Unicode MS"/>
                <w:u w:color="000000"/>
                <w:lang w:val="ru-RU"/>
              </w:rPr>
              <w:softHyphen/>
              <w:t>зания медицинской помощи</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Компенсация функции</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B91F26">
            <w:pPr>
              <w:widowControl w:val="0"/>
              <w:shd w:val="clear" w:color="auto" w:fill="FFFFFF"/>
              <w:jc w:val="both"/>
              <w:outlineLvl w:val="0"/>
              <w:rPr>
                <w:rFonts w:eastAsia="Arial Unicode MS"/>
                <w:u w:color="FF0000"/>
                <w:lang w:val="ru-RU"/>
              </w:rPr>
            </w:pPr>
            <w:r w:rsidRPr="005C2D30">
              <w:rPr>
                <w:rFonts w:eastAsia="Arial Unicode MS"/>
                <w:u w:color="FF0000"/>
                <w:lang w:val="ru-RU"/>
              </w:rPr>
              <w:t>70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B91F26">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воспаления. Снижение патологической подвижности зубов до 1 степени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B463C">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 2 раза в год.</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Стабилизация</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B91F26">
            <w:pPr>
              <w:widowControl w:val="0"/>
              <w:shd w:val="clear" w:color="auto" w:fill="FFFFFF"/>
              <w:jc w:val="both"/>
              <w:outlineLvl w:val="0"/>
              <w:rPr>
                <w:rFonts w:eastAsia="Arial Unicode MS"/>
                <w:u w:color="FF0000"/>
                <w:lang w:val="ru-RU"/>
              </w:rPr>
            </w:pPr>
            <w:r w:rsidRPr="005C2D30">
              <w:rPr>
                <w:rFonts w:eastAsia="Arial Unicode MS"/>
                <w:u w:color="FF0000"/>
                <w:lang w:val="ru-RU"/>
              </w:rPr>
              <w:t>20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как поло</w:t>
            </w:r>
            <w:r w:rsidRPr="005C2D30">
              <w:rPr>
                <w:rFonts w:eastAsia="Arial Unicode MS"/>
                <w:u w:color="000000"/>
                <w:lang w:val="ru-RU"/>
              </w:rPr>
              <w:softHyphen/>
              <w:t>жительной, так и отри</w:t>
            </w:r>
            <w:r w:rsidRPr="005C2D30">
              <w:rPr>
                <w:rFonts w:eastAsia="Arial Unicode MS"/>
                <w:u w:color="000000"/>
                <w:lang w:val="ru-RU"/>
              </w:rPr>
              <w:softHyphen/>
              <w:t>цательной динамики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B463C">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 2 раза в год.</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ятрогенных ослож</w:t>
            </w:r>
            <w:r w:rsidRPr="005C2D30">
              <w:rPr>
                <w:rFonts w:eastAsia="Arial Unicode MS"/>
                <w:u w:color="000000"/>
                <w:lang w:val="ru-RU"/>
              </w:rPr>
              <w:softHyphen/>
              <w:t>нений</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174A4B">
            <w:pPr>
              <w:widowControl w:val="0"/>
              <w:shd w:val="clear" w:color="auto" w:fill="FFFFFF"/>
              <w:jc w:val="both"/>
              <w:outlineLvl w:val="0"/>
              <w:rPr>
                <w:rFonts w:eastAsia="Arial Unicode MS"/>
                <w:u w:color="FF0000"/>
                <w:lang w:val="ru-RU"/>
              </w:rPr>
            </w:pPr>
            <w:r w:rsidRPr="005C2D30">
              <w:rPr>
                <w:rFonts w:eastAsia="Arial Unicode MS"/>
                <w:u w:color="FF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D72B2">
            <w:pPr>
              <w:widowControl w:val="0"/>
              <w:shd w:val="clear" w:color="auto" w:fill="FFFFFF"/>
              <w:jc w:val="both"/>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r>
            <w:r w:rsidR="00230ED6" w:rsidRPr="005C2D30">
              <w:rPr>
                <w:rFonts w:eastAsia="Arial Unicode MS"/>
                <w:u w:color="000000"/>
                <w:lang w:val="ru-RU"/>
              </w:rPr>
              <w:t>жений  или осложнений,</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обу</w:t>
            </w:r>
            <w:r w:rsidR="002D72B2" w:rsidRPr="005C2D30">
              <w:rPr>
                <w:rFonts w:eastAsia="Arial Unicode MS"/>
                <w:u w:color="000000"/>
                <w:lang w:val="ru-RU"/>
              </w:rPr>
              <w:t>словленных прово</w:t>
            </w:r>
            <w:r w:rsidR="002D72B2" w:rsidRPr="005C2D30">
              <w:rPr>
                <w:rFonts w:eastAsia="Arial Unicode MS"/>
                <w:u w:color="000000"/>
                <w:lang w:val="ru-RU"/>
              </w:rPr>
              <w:softHyphen/>
              <w:t xml:space="preserve">димой терапией </w:t>
            </w:r>
            <w:r w:rsidRPr="005C2D30">
              <w:rPr>
                <w:rFonts w:eastAsia="Arial Unicode MS"/>
                <w:u w:color="000000"/>
                <w:lang w:val="ru-RU"/>
              </w:rPr>
              <w:t>(на</w:t>
            </w:r>
            <w:r w:rsidRPr="005C2D30">
              <w:rPr>
                <w:rFonts w:eastAsia="Arial Unicode MS"/>
                <w:u w:color="000000"/>
                <w:lang w:val="ru-RU"/>
              </w:rPr>
              <w:softHyphen/>
              <w:t>пример, аллергические</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 любом этапе</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ново</w:t>
            </w:r>
            <w:r w:rsidRPr="005C2D30">
              <w:rPr>
                <w:rFonts w:eastAsia="Arial Unicode MS"/>
                <w:u w:color="000000"/>
                <w:lang w:val="ru-RU"/>
              </w:rPr>
              <w:softHyphen/>
              <w:t>го заболева</w:t>
            </w:r>
            <w:r w:rsidRPr="005C2D30">
              <w:rPr>
                <w:rFonts w:eastAsia="Arial Unicode MS"/>
                <w:u w:color="000000"/>
                <w:lang w:val="ru-RU"/>
              </w:rPr>
              <w:softHyphen/>
              <w:t>ния, связанно</w:t>
            </w:r>
            <w:r w:rsidRPr="005C2D30">
              <w:rPr>
                <w:rFonts w:eastAsia="Arial Unicode MS"/>
                <w:u w:color="000000"/>
                <w:lang w:val="ru-RU"/>
              </w:rPr>
              <w:softHyphen/>
              <w:t>го с основным</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 xml:space="preserve"> 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Рецидив пародонтита, его прогрессирование</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 отсутствии поддерживающего пародонтологического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bl>
    <w:p w:rsidR="00230ED6" w:rsidRPr="005C2D30" w:rsidRDefault="00230ED6">
      <w:pPr>
        <w:widowControl w:val="0"/>
        <w:jc w:val="both"/>
        <w:outlineLvl w:val="0"/>
        <w:rPr>
          <w:rFonts w:eastAsia="Arial Unicode MS"/>
          <w:u w:color="000000"/>
          <w:lang w:val="ru-RU"/>
        </w:rPr>
      </w:pPr>
    </w:p>
    <w:p w:rsidR="002060A0" w:rsidRDefault="00230ED6" w:rsidP="00E81886">
      <w:pPr>
        <w:keepNext/>
        <w:widowControl w:val="0"/>
        <w:spacing w:before="240" w:after="60" w:line="360" w:lineRule="auto"/>
        <w:jc w:val="both"/>
        <w:outlineLvl w:val="2"/>
        <w:rPr>
          <w:rFonts w:eastAsia="Arial Unicode MS"/>
          <w:b/>
          <w:i/>
          <w:u w:color="000000"/>
          <w:lang w:val="ru-RU"/>
        </w:rPr>
      </w:pPr>
      <w:r w:rsidRPr="005C2D30">
        <w:rPr>
          <w:rFonts w:eastAsia="Arial Unicode MS"/>
          <w:b/>
          <w:u w:color="000000"/>
          <w:lang w:val="ru-RU"/>
        </w:rPr>
        <w:t xml:space="preserve">7.4.16. Стоимостные характеристики </w:t>
      </w:r>
      <w:r w:rsidR="00E81886" w:rsidRPr="005C2D30">
        <w:rPr>
          <w:b/>
          <w:i/>
          <w:lang w:val="ru-RU"/>
        </w:rPr>
        <w:t>Клинических рекомендаций (протоколов лечения) «Пародонтит»</w:t>
      </w:r>
      <w:r w:rsidR="00E81886" w:rsidRPr="005C2D30">
        <w:rPr>
          <w:rFonts w:eastAsia="Arial Unicode MS"/>
          <w:b/>
          <w:i/>
          <w:u w:color="000000"/>
          <w:lang w:val="ru-RU"/>
        </w:rPr>
        <w:t xml:space="preserve"> </w:t>
      </w:r>
    </w:p>
    <w:p w:rsidR="00230ED6" w:rsidRPr="005C2D30" w:rsidRDefault="00230ED6" w:rsidP="00E81886">
      <w:pPr>
        <w:keepNext/>
        <w:widowControl w:val="0"/>
        <w:spacing w:before="240" w:after="60" w:line="360" w:lineRule="auto"/>
        <w:jc w:val="both"/>
        <w:outlineLvl w:val="2"/>
        <w:rPr>
          <w:rFonts w:eastAsia="Arial Unicode MS"/>
          <w:u w:color="000000"/>
          <w:lang w:val="ru-RU"/>
        </w:rPr>
      </w:pPr>
      <w:r w:rsidRPr="005C2D30">
        <w:rPr>
          <w:rFonts w:eastAsia="Arial Unicode MS"/>
          <w:u w:color="000000"/>
          <w:lang w:val="ru-RU"/>
        </w:rPr>
        <w:t>Стоимостные характеристики определяются согласно требованиям нормативных документов.</w:t>
      </w:r>
    </w:p>
    <w:p w:rsidR="00230ED6" w:rsidRPr="00B4787A" w:rsidRDefault="00230ED6">
      <w:pPr>
        <w:widowControl w:val="0"/>
        <w:jc w:val="both"/>
        <w:outlineLvl w:val="0"/>
        <w:rPr>
          <w:sz w:val="20"/>
          <w:lang w:val="ru-RU"/>
        </w:rPr>
      </w:pPr>
    </w:p>
    <w:p w:rsidR="00230ED6" w:rsidRPr="005C2D30" w:rsidRDefault="00230ED6" w:rsidP="00E81886">
      <w:pPr>
        <w:widowControl w:val="0"/>
        <w:spacing w:line="360" w:lineRule="auto"/>
        <w:jc w:val="both"/>
        <w:outlineLvl w:val="0"/>
        <w:rPr>
          <w:rFonts w:eastAsia="Arial Unicode MS"/>
          <w:b/>
          <w:i/>
          <w:u w:color="000000"/>
          <w:lang w:val="ru-RU"/>
        </w:rPr>
      </w:pPr>
      <w:r w:rsidRPr="005C2D30">
        <w:rPr>
          <w:rFonts w:eastAsia="Arial Unicode MS"/>
          <w:b/>
          <w:i/>
          <w:u w:color="000000"/>
          <w:lang w:val="ru-RU"/>
        </w:rPr>
        <w:t>7.5. Модель пациента</w:t>
      </w:r>
    </w:p>
    <w:p w:rsidR="00230ED6" w:rsidRPr="005C2D30" w:rsidRDefault="00230ED6" w:rsidP="00E8188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Нозологическая форма:</w:t>
      </w:r>
      <w:r w:rsidRPr="005C2D30">
        <w:rPr>
          <w:rFonts w:eastAsia="Arial Unicode MS"/>
          <w:u w:color="000000"/>
          <w:lang w:val="ru-RU"/>
        </w:rPr>
        <w:t xml:space="preserve"> хронический</w:t>
      </w:r>
      <w:r w:rsidR="002B463C" w:rsidRPr="005C2D30">
        <w:rPr>
          <w:rFonts w:eastAsia="Arial Unicode MS"/>
          <w:u w:color="000000"/>
          <w:lang w:val="ru-RU"/>
        </w:rPr>
        <w:t xml:space="preserve"> </w:t>
      </w:r>
      <w:r w:rsidRPr="005C2D30">
        <w:rPr>
          <w:rFonts w:eastAsia="Arial Unicode MS"/>
          <w:u w:color="000000"/>
          <w:lang w:val="ru-RU"/>
        </w:rPr>
        <w:t xml:space="preserve"> пародонтит локализованный</w:t>
      </w:r>
    </w:p>
    <w:p w:rsidR="00230ED6" w:rsidRPr="005C2D30" w:rsidRDefault="00230ED6" w:rsidP="00E8188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Стадия:</w:t>
      </w:r>
      <w:r w:rsidRPr="005C2D30">
        <w:rPr>
          <w:rFonts w:eastAsia="Arial Unicode MS"/>
          <w:u w:color="000000"/>
          <w:lang w:val="ru-RU"/>
        </w:rPr>
        <w:t xml:space="preserve"> тяжелая</w:t>
      </w:r>
    </w:p>
    <w:p w:rsidR="00230ED6" w:rsidRPr="005C2D30" w:rsidRDefault="00230ED6" w:rsidP="00E8188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Фаза:</w:t>
      </w:r>
      <w:r w:rsidRPr="005C2D30">
        <w:rPr>
          <w:rFonts w:eastAsia="Arial Unicode MS"/>
          <w:u w:color="000000"/>
          <w:lang w:val="ru-RU"/>
        </w:rPr>
        <w:t xml:space="preserve"> стабильное течение</w:t>
      </w:r>
    </w:p>
    <w:p w:rsidR="00230ED6" w:rsidRPr="005C2D30" w:rsidRDefault="00230ED6" w:rsidP="00E8188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Осложнение:</w:t>
      </w:r>
      <w:r w:rsidRPr="005C2D30">
        <w:rPr>
          <w:rFonts w:eastAsia="Arial Unicode MS"/>
          <w:u w:color="000000"/>
          <w:lang w:val="ru-RU"/>
        </w:rPr>
        <w:t xml:space="preserve"> без осложнений</w:t>
      </w:r>
    </w:p>
    <w:p w:rsidR="00230ED6" w:rsidRPr="005C2D30" w:rsidRDefault="00230ED6" w:rsidP="00E81886">
      <w:pPr>
        <w:widowControl w:val="0"/>
        <w:shd w:val="clear" w:color="auto" w:fill="FFFFFF"/>
        <w:spacing w:line="360" w:lineRule="auto"/>
        <w:jc w:val="both"/>
        <w:outlineLvl w:val="0"/>
        <w:rPr>
          <w:rFonts w:eastAsia="Arial Unicode MS"/>
          <w:i/>
          <w:u w:color="000000"/>
          <w:lang w:val="ru-RU"/>
        </w:rPr>
      </w:pPr>
      <w:r w:rsidRPr="005C2D30">
        <w:rPr>
          <w:rFonts w:eastAsia="Arial Unicode MS"/>
          <w:b/>
          <w:u w:color="000000"/>
          <w:lang w:val="ru-RU"/>
        </w:rPr>
        <w:t>Код по МКБ-10:</w:t>
      </w:r>
      <w:r w:rsidRPr="005C2D30">
        <w:rPr>
          <w:rFonts w:eastAsia="Arial Unicode MS"/>
          <w:u w:color="000000"/>
          <w:lang w:val="ru-RU"/>
        </w:rPr>
        <w:t xml:space="preserve"> </w:t>
      </w:r>
      <w:r w:rsidRPr="005C2D30">
        <w:rPr>
          <w:rFonts w:eastAsia="Arial Unicode MS"/>
          <w:i/>
          <w:u w:color="000000"/>
          <w:lang w:val="ru-RU"/>
        </w:rPr>
        <w:t>К05.30</w:t>
      </w:r>
    </w:p>
    <w:p w:rsidR="00230ED6" w:rsidRPr="005C2D30" w:rsidRDefault="00E81886" w:rsidP="00E81886">
      <w:pPr>
        <w:widowControl w:val="0"/>
        <w:shd w:val="clear" w:color="auto" w:fill="FFFFFF"/>
        <w:tabs>
          <w:tab w:val="left" w:pos="1425"/>
        </w:tabs>
        <w:spacing w:line="360" w:lineRule="auto"/>
        <w:jc w:val="both"/>
        <w:outlineLvl w:val="0"/>
        <w:rPr>
          <w:rFonts w:eastAsia="Arial Unicode MS"/>
          <w:b/>
          <w:u w:color="000000"/>
          <w:lang w:val="ru-RU"/>
        </w:rPr>
      </w:pPr>
      <w:r w:rsidRPr="005C2D30">
        <w:rPr>
          <w:rFonts w:eastAsia="Arial Unicode MS"/>
          <w:b/>
          <w:u w:color="000000"/>
          <w:lang w:val="ru-RU"/>
        </w:rPr>
        <w:tab/>
      </w: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7.5.1.Критерии и признаки, определяющие модель пациента</w:t>
      </w:r>
    </w:p>
    <w:p w:rsidR="009F699E" w:rsidRPr="005C2D30" w:rsidRDefault="00816F08" w:rsidP="009F699E">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пациенты с постоянными зубами</w:t>
      </w:r>
    </w:p>
    <w:p w:rsidR="009F699E" w:rsidRPr="005C2D30" w:rsidRDefault="009F699E"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отмечается ограниченный участок поражения как следствие влияния конкретного этиологического фактора</w:t>
      </w:r>
    </w:p>
    <w:p w:rsidR="009F699E" w:rsidRPr="005C2D30" w:rsidRDefault="009F699E" w:rsidP="00E81886">
      <w:pPr>
        <w:keepNext/>
        <w:widowControl w:val="0"/>
        <w:spacing w:before="240" w:after="60" w:line="360" w:lineRule="auto"/>
        <w:jc w:val="both"/>
        <w:outlineLvl w:val="0"/>
        <w:rPr>
          <w:rFonts w:eastAsia="Arial Unicode MS"/>
          <w:kern w:val="32"/>
          <w:u w:color="FF0000"/>
          <w:lang w:val="ru-RU"/>
        </w:rPr>
      </w:pPr>
      <w:r w:rsidRPr="005C2D30">
        <w:rPr>
          <w:rFonts w:eastAsia="Arial Unicode MS"/>
          <w:kern w:val="32"/>
          <w:u w:color="000000"/>
          <w:lang w:val="ru-RU"/>
        </w:rPr>
        <w:t xml:space="preserve">- </w:t>
      </w:r>
      <w:r w:rsidRPr="005C2D30">
        <w:rPr>
          <w:rFonts w:eastAsia="Arial Unicode MS"/>
          <w:kern w:val="32"/>
          <w:u w:color="FF0000"/>
          <w:lang w:val="ru-RU"/>
        </w:rPr>
        <w:t>патологическая подвижность зубов 2-3 степени</w:t>
      </w:r>
    </w:p>
    <w:p w:rsidR="00816F08" w:rsidRPr="005C2D30" w:rsidRDefault="009F699E"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-глубина пародонтальных карманов более 6мм</w:t>
      </w:r>
    </w:p>
    <w:p w:rsidR="00230ED6" w:rsidRPr="005C2D30" w:rsidRDefault="00230ED6"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-неудовлетворительная гигиена</w:t>
      </w:r>
    </w:p>
    <w:p w:rsidR="00230ED6" w:rsidRPr="005C2D30" w:rsidRDefault="00230ED6"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-мягкие, твердые назубные отложения</w:t>
      </w:r>
    </w:p>
    <w:p w:rsidR="00230ED6" w:rsidRPr="005C2D30" w:rsidRDefault="00230ED6"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-десна гиперемирована, цианотична</w:t>
      </w:r>
    </w:p>
    <w:p w:rsidR="00230ED6" w:rsidRPr="005C2D30" w:rsidRDefault="00230ED6"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xml:space="preserve">- </w:t>
      </w:r>
      <w:r w:rsidRPr="005C2D30">
        <w:rPr>
          <w:rFonts w:eastAsia="Arial Unicode MS"/>
          <w:kern w:val="32"/>
          <w:u w:color="FF0000"/>
          <w:lang w:val="ru-RU"/>
        </w:rPr>
        <w:t>отечн</w:t>
      </w:r>
      <w:r w:rsidR="00B91F26" w:rsidRPr="005C2D30">
        <w:rPr>
          <w:rFonts w:eastAsia="Arial Unicode MS"/>
          <w:kern w:val="32"/>
          <w:u w:color="FF0000"/>
          <w:lang w:val="ru-RU"/>
        </w:rPr>
        <w:t>ость десны</w:t>
      </w:r>
    </w:p>
    <w:p w:rsidR="00230ED6" w:rsidRPr="005C2D30" w:rsidRDefault="00230ED6"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xml:space="preserve">- </w:t>
      </w:r>
      <w:r w:rsidRPr="005C2D30">
        <w:rPr>
          <w:rFonts w:eastAsia="Arial Unicode MS"/>
          <w:kern w:val="32"/>
          <w:u w:color="FF0000"/>
          <w:lang w:val="ru-RU"/>
        </w:rPr>
        <w:t>кровоточи</w:t>
      </w:r>
      <w:r w:rsidR="00B91F26" w:rsidRPr="005C2D30">
        <w:rPr>
          <w:rFonts w:eastAsia="Arial Unicode MS"/>
          <w:kern w:val="32"/>
          <w:u w:color="FF0000"/>
          <w:lang w:val="ru-RU"/>
        </w:rPr>
        <w:t>вость десны</w:t>
      </w:r>
    </w:p>
    <w:p w:rsidR="00230ED6" w:rsidRPr="005C2D30" w:rsidRDefault="00230ED6" w:rsidP="00E81886">
      <w:pPr>
        <w:keepNext/>
        <w:widowControl w:val="0"/>
        <w:tabs>
          <w:tab w:val="left" w:pos="3075"/>
        </w:tabs>
        <w:spacing w:before="240" w:after="60" w:line="360" w:lineRule="auto"/>
        <w:jc w:val="both"/>
        <w:outlineLvl w:val="0"/>
        <w:rPr>
          <w:rFonts w:eastAsia="Arial Unicode MS"/>
          <w:kern w:val="32"/>
          <w:u w:color="FF0000"/>
          <w:lang w:val="ru-RU"/>
        </w:rPr>
      </w:pPr>
      <w:r w:rsidRPr="005C2D30">
        <w:rPr>
          <w:rFonts w:eastAsia="Arial Unicode MS"/>
          <w:kern w:val="32"/>
          <w:u w:color="FF0000"/>
          <w:lang w:val="ru-RU"/>
        </w:rPr>
        <w:t>- обнажение корней зубов</w:t>
      </w:r>
      <w:r w:rsidR="009F699E" w:rsidRPr="005C2D30">
        <w:rPr>
          <w:rFonts w:eastAsia="Arial Unicode MS"/>
          <w:kern w:val="32"/>
          <w:u w:color="FF0000"/>
          <w:lang w:val="ru-RU"/>
        </w:rPr>
        <w:tab/>
      </w:r>
    </w:p>
    <w:p w:rsidR="00230ED6" w:rsidRPr="005C2D30" w:rsidRDefault="00230ED6"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смещение зубов, выраженная травматическая окклюзия</w:t>
      </w:r>
    </w:p>
    <w:p w:rsidR="00230ED6" w:rsidRPr="005C2D30" w:rsidRDefault="00230ED6"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наличие экссудата из пародонтальных карманов</w:t>
      </w:r>
    </w:p>
    <w:p w:rsidR="00230ED6" w:rsidRPr="005C2D30" w:rsidRDefault="00230ED6"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xml:space="preserve">-рентгенологически определяется: </w:t>
      </w:r>
    </w:p>
    <w:p w:rsidR="00230ED6" w:rsidRPr="005C2D30" w:rsidRDefault="00230ED6" w:rsidP="00E81886">
      <w:pPr>
        <w:keepNext/>
        <w:widowControl w:val="0"/>
        <w:spacing w:before="240" w:after="60" w:line="360" w:lineRule="auto"/>
        <w:jc w:val="both"/>
        <w:outlineLvl w:val="0"/>
        <w:rPr>
          <w:rFonts w:eastAsia="Arial Unicode MS"/>
          <w:kern w:val="32"/>
          <w:u w:color="FF0000"/>
          <w:lang w:val="ru-RU"/>
        </w:rPr>
      </w:pPr>
      <w:r w:rsidRPr="005C2D30">
        <w:rPr>
          <w:rFonts w:eastAsia="Arial Unicode MS"/>
          <w:kern w:val="32"/>
          <w:u w:color="000000"/>
          <w:lang w:val="ru-RU"/>
        </w:rPr>
        <w:t xml:space="preserve">расширение периодонтальной щели,  </w:t>
      </w:r>
      <w:r w:rsidRPr="005C2D30">
        <w:rPr>
          <w:rFonts w:eastAsia="Arial Unicode MS"/>
          <w:kern w:val="32"/>
          <w:u w:color="FF0000"/>
          <w:lang w:val="ru-RU"/>
        </w:rPr>
        <w:t>резорбция верхушек межзубных перегородок более</w:t>
      </w:r>
      <w:r w:rsidRPr="005C2D30">
        <w:rPr>
          <w:rFonts w:eastAsia="Arial Unicode MS"/>
          <w:kern w:val="32"/>
          <w:u w:color="000000"/>
          <w:lang w:val="ru-RU"/>
        </w:rPr>
        <w:t xml:space="preserve"> 1\2 длины корня, </w:t>
      </w:r>
      <w:r w:rsidRPr="005C2D30">
        <w:rPr>
          <w:rFonts w:eastAsia="Arial Unicode MS"/>
          <w:kern w:val="32"/>
          <w:u w:color="FF0000"/>
          <w:lang w:val="ru-RU"/>
        </w:rPr>
        <w:t>разрушение кортикальной пластинки.</w:t>
      </w:r>
    </w:p>
    <w:p w:rsidR="00230ED6" w:rsidRPr="005C2D30" w:rsidRDefault="00230ED6" w:rsidP="00E81886">
      <w:pPr>
        <w:widowControl w:val="0"/>
        <w:shd w:val="clear" w:color="auto" w:fill="FFFFFF"/>
        <w:spacing w:line="360" w:lineRule="auto"/>
        <w:jc w:val="both"/>
        <w:outlineLvl w:val="0"/>
        <w:rPr>
          <w:rFonts w:eastAsia="Arial Unicode MS"/>
          <w:u w:color="000000"/>
          <w:lang w:val="ru-RU"/>
        </w:rPr>
      </w:pPr>
    </w:p>
    <w:p w:rsidR="00230ED6" w:rsidRPr="005C2D30" w:rsidRDefault="00230ED6" w:rsidP="00E81886">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 xml:space="preserve">7.5.2. Порядок включения пациента в </w:t>
      </w:r>
      <w:r w:rsidR="00E81886" w:rsidRPr="005C2D30">
        <w:rPr>
          <w:b/>
          <w:i/>
          <w:lang w:val="ru-RU"/>
        </w:rPr>
        <w:t xml:space="preserve">Клинические рекомендации (протоколы лечения) </w:t>
      </w:r>
    </w:p>
    <w:p w:rsidR="00230ED6" w:rsidRPr="005C2D30" w:rsidRDefault="00230ED6" w:rsidP="00E8188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Состояние пациента, удовлетворяющее кри</w:t>
      </w:r>
      <w:r w:rsidRPr="005C2D30">
        <w:rPr>
          <w:rFonts w:eastAsia="Arial Unicode MS"/>
          <w:u w:color="000000"/>
          <w:lang w:val="ru-RU"/>
        </w:rPr>
        <w:softHyphen/>
        <w:t>териям и признакам диагностики данной модели пациента.</w:t>
      </w:r>
    </w:p>
    <w:p w:rsidR="00230ED6" w:rsidRPr="005C2D30" w:rsidRDefault="00230ED6" w:rsidP="00E81886">
      <w:pPr>
        <w:widowControl w:val="0"/>
        <w:shd w:val="clear" w:color="auto" w:fill="FFFFFF"/>
        <w:spacing w:line="360" w:lineRule="auto"/>
        <w:jc w:val="both"/>
        <w:outlineLvl w:val="0"/>
        <w:rPr>
          <w:rFonts w:eastAsia="Arial Unicode MS"/>
          <w:u w:color="000000"/>
          <w:lang w:val="ru-RU"/>
        </w:rPr>
      </w:pPr>
    </w:p>
    <w:p w:rsidR="00230ED6" w:rsidRPr="005C2D30" w:rsidRDefault="00230ED6" w:rsidP="00E81886">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7.5.3. Требования к диагностике амбулаторно-поликлинической</w:t>
      </w:r>
    </w:p>
    <w:tbl>
      <w:tblPr>
        <w:tblW w:w="0" w:type="auto"/>
        <w:tblInd w:w="8" w:type="dxa"/>
        <w:shd w:val="clear" w:color="auto" w:fill="FFFFFF"/>
        <w:tblLayout w:type="fixed"/>
        <w:tblLook w:val="0000" w:firstRow="0" w:lastRow="0" w:firstColumn="0" w:lastColumn="0" w:noHBand="0" w:noVBand="0"/>
      </w:tblPr>
      <w:tblGrid>
        <w:gridCol w:w="1276"/>
        <w:gridCol w:w="6125"/>
        <w:gridCol w:w="2227"/>
      </w:tblGrid>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Код</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Название</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А01.07.001</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Сбор анамнеза и жалоб при патологии  рта</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А01.07.005</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Внешний осмотр челюстно-лицевой области</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Пальпация органов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Перкуссия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Термодиагностика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А02.07.008</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степени патологической подвижности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прикуса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Исследование пародонтальных  карманов с помощью пародонтологического зонда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Витальное окрашивание твердых тканей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индексов гигиены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пародонтальных индексов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174A4B">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Осмотр  рта с помощью дополнительных инструментов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А05.07.001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Электроодонтометрия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tabs>
                <w:tab w:val="center" w:pos="1073"/>
              </w:tabs>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А03.07.003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Диагностика состояния зубочелюстной системы с помощью методов и средств лучевой визуализации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A06.07.003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Прицельная внутриротовая контактная рентгенография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Ортопантомография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А06.07.007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Внутриротовая  рентгенография в прикус</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A06.31.006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Описание и интерпретация рентгенографических изображений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rPr>
            </w:pPr>
            <w:r w:rsidRPr="005C2D30">
              <w:rPr>
                <w:rFonts w:eastAsia="Arial Unicode MS"/>
                <w:u w:color="000000"/>
              </w:rPr>
              <w:t>A06.07.010</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Радиовизиография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А09.07.002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Цитологическое исследование содержимого кисты (абсцесса) полости рта или содержимого зубодесневого кармана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А09.07.005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DC5CAD">
            <w:pPr>
              <w:widowControl w:val="0"/>
              <w:shd w:val="clear" w:color="auto" w:fill="FFFFFF"/>
              <w:jc w:val="both"/>
              <w:outlineLvl w:val="0"/>
              <w:rPr>
                <w:rFonts w:eastAsia="Arial Unicode MS"/>
                <w:u w:color="FF0000"/>
                <w:lang w:val="ru-RU"/>
              </w:rPr>
            </w:pPr>
            <w:r w:rsidRPr="005C2D30">
              <w:rPr>
                <w:rFonts w:eastAsia="Arial Unicode MS"/>
                <w:u w:color="FF0000"/>
                <w:lang w:val="ru-RU"/>
              </w:rPr>
              <w:t>Микроскопическое</w:t>
            </w:r>
            <w:r w:rsidR="00707B00" w:rsidRPr="005C2D30">
              <w:rPr>
                <w:rFonts w:eastAsia="Arial Unicode MS"/>
                <w:u w:color="FF0000"/>
                <w:lang w:val="ru-RU"/>
              </w:rPr>
              <w:t xml:space="preserve"> </w:t>
            </w:r>
            <w:r w:rsidRPr="005C2D30">
              <w:rPr>
                <w:rFonts w:eastAsia="Arial Unicode MS"/>
                <w:u w:color="FF0000"/>
                <w:lang w:val="ru-RU"/>
              </w:rPr>
              <w:t xml:space="preserve"> исследование</w:t>
            </w:r>
            <w:r w:rsidR="00707B00" w:rsidRPr="005C2D30">
              <w:rPr>
                <w:rFonts w:eastAsia="Arial Unicode MS"/>
                <w:u w:color="FF0000"/>
                <w:lang w:val="ru-RU"/>
              </w:rPr>
              <w:t xml:space="preserve"> </w:t>
            </w:r>
            <w:r w:rsidRPr="005C2D30">
              <w:rPr>
                <w:rFonts w:eastAsia="Arial Unicode MS"/>
                <w:u w:color="FF0000"/>
                <w:lang w:val="ru-RU"/>
              </w:rPr>
              <w:t xml:space="preserve"> отделяемого</w:t>
            </w:r>
            <w:r w:rsidR="00707B00" w:rsidRPr="005C2D30">
              <w:rPr>
                <w:rFonts w:eastAsia="Arial Unicode MS"/>
                <w:u w:color="FF0000"/>
                <w:lang w:val="ru-RU"/>
              </w:rPr>
              <w:t xml:space="preserve"> изо  рта на чувствительность к </w:t>
            </w:r>
            <w:r w:rsidRPr="005C2D30">
              <w:rPr>
                <w:rFonts w:eastAsia="Arial Unicode MS"/>
                <w:u w:color="FF0000"/>
                <w:lang w:val="ru-RU"/>
              </w:rPr>
              <w:t xml:space="preserve">антибактериальным и противогрибковым </w:t>
            </w:r>
            <w:r w:rsidR="00707B00" w:rsidRPr="005C2D30">
              <w:rPr>
                <w:rFonts w:eastAsia="Arial Unicode MS"/>
                <w:u w:color="FF0000"/>
                <w:lang w:val="ru-RU"/>
              </w:rPr>
              <w:t xml:space="preserve"> </w:t>
            </w:r>
            <w:r w:rsidRPr="005C2D30">
              <w:rPr>
                <w:rFonts w:eastAsia="Arial Unicode MS"/>
                <w:u w:color="FF0000"/>
                <w:lang w:val="ru-RU"/>
              </w:rPr>
              <w:t xml:space="preserve">средствам </w:t>
            </w:r>
            <w:r w:rsidR="00707B00" w:rsidRPr="005C2D30">
              <w:rPr>
                <w:rFonts w:eastAsia="Arial Unicode MS"/>
                <w:u w:color="FF0000"/>
                <w:lang w:val="ru-RU"/>
              </w:rPr>
              <w:t xml:space="preserve"> </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1361AC"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врача-стоматолога ортопеда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9F699E">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врача-стоматолога хирурга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B01.063.001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врача-ортодонта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B01.054.001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FF0000"/>
                <w:lang w:val="ru-RU"/>
              </w:rPr>
            </w:pPr>
            <w:r w:rsidRPr="005C2D30">
              <w:rPr>
                <w:rFonts w:eastAsia="Arial Unicode MS"/>
                <w:u w:color="FF0000"/>
                <w:lang w:val="ru-RU"/>
              </w:rPr>
              <w:t>Осмотр (консультация) врача-физиотерапевта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p>
    <w:p w:rsidR="00B91F26" w:rsidRPr="005C2D30" w:rsidRDefault="00B91F26" w:rsidP="00B91F26">
      <w:pPr>
        <w:widowControl w:val="0"/>
        <w:shd w:val="clear" w:color="auto" w:fill="FFFFFF"/>
        <w:jc w:val="both"/>
        <w:outlineLvl w:val="0"/>
        <w:rPr>
          <w:rFonts w:eastAsia="Arial Unicode MS"/>
          <w:i/>
          <w:u w:color="000000"/>
          <w:lang w:val="ru-RU"/>
        </w:rPr>
      </w:pPr>
      <w:r w:rsidRPr="005C2D30">
        <w:rPr>
          <w:rFonts w:eastAsia="Arial Unicode MS"/>
          <w:i/>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i/>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7.5.4. Характеристика алгоритмов и особенностей выполнения диагностических мероприятий</w:t>
      </w:r>
    </w:p>
    <w:p w:rsidR="00A46844" w:rsidRPr="005C2D30" w:rsidRDefault="00A46844" w:rsidP="00A4684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Обследование направлено на установление диагноза, соответствующего модели пациента, исключение осложнений, определение возмож</w:t>
      </w:r>
      <w:r w:rsidRPr="005C2D30">
        <w:rPr>
          <w:rFonts w:eastAsia="Arial Unicode MS"/>
          <w:u w:color="000000"/>
          <w:lang w:val="ru-RU"/>
        </w:rPr>
        <w:softHyphen/>
        <w:t>ности приступить к лечению без дополнитель</w:t>
      </w:r>
      <w:r w:rsidRPr="005C2D30">
        <w:rPr>
          <w:rFonts w:eastAsia="Arial Unicode MS"/>
          <w:u w:color="000000"/>
          <w:lang w:val="ru-RU"/>
        </w:rPr>
        <w:softHyphen/>
        <w:t>ных диагностических и лечебно-профилактиче</w:t>
      </w:r>
      <w:r w:rsidRPr="005C2D30">
        <w:rPr>
          <w:rFonts w:eastAsia="Arial Unicode MS"/>
          <w:u w:color="000000"/>
          <w:lang w:val="ru-RU"/>
        </w:rPr>
        <w:softHyphen/>
        <w:t>ских мероприятий.</w:t>
      </w:r>
    </w:p>
    <w:p w:rsidR="00A46844" w:rsidRPr="005C2D30" w:rsidRDefault="00A46844" w:rsidP="00A4684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этой целью всем больным обязательно про</w:t>
      </w:r>
      <w:r w:rsidRPr="005C2D30">
        <w:rPr>
          <w:rFonts w:eastAsia="Arial Unicode MS"/>
          <w:u w:color="000000"/>
          <w:lang w:val="ru-RU"/>
        </w:rPr>
        <w:softHyphen/>
        <w:t>изводят сбор анамнеза, осмотр рта и зу</w:t>
      </w:r>
      <w:r w:rsidRPr="005C2D30">
        <w:rPr>
          <w:rFonts w:eastAsia="Arial Unicode MS"/>
          <w:u w:color="000000"/>
          <w:lang w:val="ru-RU"/>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A46844" w:rsidRPr="005C2D30" w:rsidRDefault="00A46844" w:rsidP="00A46844">
      <w:pPr>
        <w:spacing w:line="360" w:lineRule="auto"/>
        <w:ind w:firstLine="708"/>
        <w:jc w:val="both"/>
        <w:outlineLvl w:val="0"/>
        <w:rPr>
          <w:rFonts w:eastAsia="Arial Unicode MS"/>
          <w:b/>
          <w:i/>
          <w:u w:color="000000"/>
          <w:lang w:val="ru-RU"/>
        </w:rPr>
      </w:pPr>
      <w:r w:rsidRPr="005C2D30">
        <w:rPr>
          <w:rFonts w:eastAsia="Arial Unicode MS"/>
          <w:b/>
          <w:i/>
          <w:u w:color="000000"/>
          <w:lang w:val="ru-RU"/>
        </w:rPr>
        <w:t>Сбор анамнеза</w:t>
      </w:r>
    </w:p>
    <w:p w:rsidR="00091AA7" w:rsidRPr="005C2D30" w:rsidRDefault="00091AA7" w:rsidP="00091AA7">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При сборе анамнеза выясняют жалобы и  сроки их появления. Как правило больной жалуется на  боль от </w:t>
      </w:r>
      <w:r w:rsidRPr="005C2D30">
        <w:rPr>
          <w:rFonts w:eastAsia="Arial Unicode MS"/>
          <w:u w:color="00B050"/>
          <w:lang w:val="ru-RU"/>
        </w:rPr>
        <w:t xml:space="preserve">всех видов </w:t>
      </w:r>
      <w:r w:rsidRPr="005C2D30">
        <w:rPr>
          <w:rFonts w:eastAsia="Arial Unicode MS"/>
          <w:u w:color="000000"/>
          <w:lang w:val="ru-RU"/>
        </w:rPr>
        <w:t xml:space="preserve">раздражителей </w:t>
      </w:r>
      <w:r w:rsidRPr="005C2D30">
        <w:rPr>
          <w:rFonts w:eastAsia="Arial Unicode MS"/>
          <w:u w:color="00B050"/>
          <w:lang w:val="ru-RU"/>
        </w:rPr>
        <w:t>и/</w:t>
      </w:r>
      <w:r w:rsidRPr="005C2D30">
        <w:rPr>
          <w:rFonts w:eastAsia="Arial Unicode MS"/>
          <w:u w:color="000000"/>
          <w:lang w:val="ru-RU"/>
        </w:rPr>
        <w:t>или самопроизволь</w:t>
      </w:r>
      <w:r w:rsidRPr="005C2D30">
        <w:rPr>
          <w:rFonts w:eastAsia="Arial Unicode MS"/>
          <w:u w:color="000000"/>
          <w:lang w:val="ru-RU"/>
        </w:rPr>
        <w:softHyphen/>
        <w:t xml:space="preserve">ную; кровоточивость десны при чистке зубов, во время приема пищи или спонтанную; </w:t>
      </w:r>
      <w:r w:rsidRPr="005C2D30">
        <w:rPr>
          <w:rFonts w:eastAsia="Arial Unicode MS"/>
          <w:u w:color="00B050"/>
          <w:lang w:val="ru-RU"/>
        </w:rPr>
        <w:t>локализованную</w:t>
      </w:r>
      <w:r w:rsidRPr="005C2D30">
        <w:rPr>
          <w:rFonts w:eastAsia="Arial Unicode MS"/>
          <w:u w:color="000000"/>
          <w:lang w:val="ru-RU"/>
        </w:rPr>
        <w:t xml:space="preserve"> подвижность зубов и их смещение, неприятный запах изо рта, дефекты пломб и ортопедических конструкций, эстетический дискомфорт. Уточняют</w:t>
      </w:r>
      <w:r w:rsidR="000148FA" w:rsidRPr="005C2D30">
        <w:rPr>
          <w:rFonts w:eastAsia="Arial Unicode MS"/>
          <w:u w:color="000000"/>
          <w:lang w:val="ru-RU"/>
        </w:rPr>
        <w:t>,</w:t>
      </w:r>
      <w:r w:rsidRPr="005C2D30">
        <w:rPr>
          <w:rFonts w:eastAsia="Arial Unicode MS"/>
          <w:u w:color="000000"/>
          <w:lang w:val="ru-RU"/>
        </w:rPr>
        <w:t xml:space="preserve"> сколько лет пациент страдает этим заболеванием или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w:t>
      </w:r>
      <w:r w:rsidRPr="005C2D30">
        <w:rPr>
          <w:rFonts w:eastAsia="Arial Unicode MS"/>
          <w:u w:color="000000"/>
          <w:lang w:val="ru-RU"/>
        </w:rPr>
        <w:softHyphen/>
        <w:t>ние, без улучшения или ухудшение).</w:t>
      </w:r>
    </w:p>
    <w:p w:rsidR="00091AA7" w:rsidRPr="005C2D30" w:rsidRDefault="00091AA7" w:rsidP="00091AA7">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Выявляют наличие у пациентов общесоматических заболеваний, аллергический анамнез. Выясняют, осуществляет ли больной надлежащий гигиенический уход за  ртом.</w:t>
      </w:r>
    </w:p>
    <w:p w:rsidR="00091AA7" w:rsidRPr="005C2D30" w:rsidRDefault="00091AA7" w:rsidP="00091AA7">
      <w:pPr>
        <w:widowControl w:val="0"/>
        <w:shd w:val="clear" w:color="auto" w:fill="FFFFFF"/>
        <w:spacing w:line="360" w:lineRule="auto"/>
        <w:jc w:val="both"/>
        <w:outlineLvl w:val="0"/>
        <w:rPr>
          <w:rFonts w:eastAsia="Arial Unicode MS"/>
          <w:u w:color="000000"/>
          <w:lang w:val="ru-RU"/>
        </w:rPr>
      </w:pPr>
    </w:p>
    <w:p w:rsidR="00091AA7" w:rsidRPr="005C2D30" w:rsidRDefault="00091AA7" w:rsidP="00091AA7">
      <w:pPr>
        <w:widowControl w:val="0"/>
        <w:shd w:val="clear" w:color="auto" w:fill="FFFFFF"/>
        <w:spacing w:line="360" w:lineRule="auto"/>
        <w:jc w:val="both"/>
        <w:outlineLvl w:val="0"/>
        <w:rPr>
          <w:rFonts w:eastAsia="Arial Unicode MS"/>
          <w:b/>
          <w:u w:color="000000"/>
          <w:lang w:val="ru-RU"/>
        </w:rPr>
      </w:pPr>
      <w:r w:rsidRPr="005C2D30">
        <w:rPr>
          <w:rFonts w:eastAsia="Arial Unicode MS"/>
          <w:b/>
          <w:i/>
          <w:u w:color="000000"/>
          <w:lang w:val="ru-RU"/>
        </w:rPr>
        <w:t>Визуальное исследование, внешний осмотр челюстно-лицевой области, осмотр с помощью дополнительных инструментов</w:t>
      </w:r>
    </w:p>
    <w:p w:rsidR="00091AA7" w:rsidRPr="005C2D30" w:rsidRDefault="00091AA7" w:rsidP="00091AA7">
      <w:pPr>
        <w:spacing w:after="120" w:line="360" w:lineRule="auto"/>
        <w:ind w:firstLine="540"/>
        <w:jc w:val="both"/>
        <w:outlineLvl w:val="0"/>
        <w:rPr>
          <w:rFonts w:eastAsia="Arial Unicode MS"/>
          <w:u w:color="000000"/>
          <w:lang w:val="ru-RU"/>
        </w:rPr>
      </w:pPr>
      <w:r w:rsidRPr="005C2D30">
        <w:rPr>
          <w:rFonts w:eastAsia="Arial Unicode MS"/>
          <w:u w:color="00B050"/>
          <w:lang w:val="ru-RU"/>
        </w:rPr>
        <w:t>При осмотре челюстно-лицевой области отмечают наличие видимых изменений,</w:t>
      </w:r>
      <w:r w:rsidRPr="005C2D30">
        <w:rPr>
          <w:rFonts w:eastAsia="Arial Unicode MS"/>
          <w:u w:color="000000"/>
          <w:lang w:val="ru-RU"/>
        </w:rPr>
        <w:t xml:space="preserve"> </w:t>
      </w:r>
      <w:r w:rsidRPr="005C2D30">
        <w:rPr>
          <w:rFonts w:eastAsia="Arial Unicode MS"/>
          <w:u w:color="00B050"/>
          <w:lang w:val="ru-RU"/>
        </w:rPr>
        <w:t xml:space="preserve">проводят пальпацию </w:t>
      </w:r>
      <w:r w:rsidRPr="005C2D30">
        <w:rPr>
          <w:rFonts w:eastAsia="Arial Unicode MS"/>
          <w:u w:color="000000"/>
          <w:lang w:val="ru-RU"/>
        </w:rPr>
        <w:t>лимфатических узлов головы и шеи бимануально и билатерально, сравнивая правую и левую половины.</w:t>
      </w:r>
    </w:p>
    <w:p w:rsidR="00091AA7" w:rsidRPr="005C2D30" w:rsidRDefault="00091AA7" w:rsidP="00091AA7">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При осмотре рта оценивают состояние зубных рядов, слизистой оболочки рта и горла, ее цвет, увлажненность, наличие патологических изменений.</w:t>
      </w:r>
      <w:r w:rsidRPr="005C2D30">
        <w:rPr>
          <w:rFonts w:eastAsia="Arial Unicode MS"/>
          <w:i/>
          <w:u w:color="000000"/>
          <w:lang w:val="ru-RU"/>
        </w:rPr>
        <w:t xml:space="preserve"> </w:t>
      </w:r>
      <w:r w:rsidRPr="005C2D30">
        <w:rPr>
          <w:rFonts w:eastAsia="Arial Unicode MS"/>
          <w:u w:color="000000"/>
          <w:lang w:val="ru-RU"/>
        </w:rPr>
        <w:t>Особое внимание обращают на глубину преддверия, характер прикрепления уздечек губ, языка, выраженность тяжей слизистой оболочки преддверия рта. Определяют состояние прикуса, аномалии положения отдельных зубов, а также зубных рядов в целом, наличие трем, диастем.</w:t>
      </w:r>
    </w:p>
    <w:p w:rsidR="00091AA7" w:rsidRPr="005C2D30" w:rsidRDefault="00091AA7" w:rsidP="00091AA7">
      <w:pPr>
        <w:widowControl w:val="0"/>
        <w:spacing w:line="360" w:lineRule="auto"/>
        <w:ind w:firstLine="281"/>
        <w:jc w:val="both"/>
        <w:outlineLvl w:val="0"/>
        <w:rPr>
          <w:rFonts w:eastAsia="Arial Unicode MS"/>
          <w:u w:color="000000"/>
          <w:lang w:val="ru-RU"/>
        </w:rPr>
      </w:pPr>
      <w:r w:rsidRPr="005C2D30">
        <w:rPr>
          <w:rFonts w:eastAsia="Arial Unicode MS"/>
          <w:u w:color="000000"/>
          <w:lang w:val="ru-RU"/>
        </w:rPr>
        <w:t>Определяют состояние слизистой оболоч</w:t>
      </w:r>
      <w:r w:rsidRPr="005C2D30">
        <w:rPr>
          <w:rFonts w:eastAsia="Arial Unicode MS"/>
          <w:u w:color="000000"/>
          <w:lang w:val="ru-RU"/>
        </w:rPr>
        <w:softHyphen/>
        <w:t xml:space="preserve">ки, ее цвет, степень отека, степень увлажненности, характер слюны. </w:t>
      </w:r>
    </w:p>
    <w:p w:rsidR="009F699E" w:rsidRPr="005C2D30" w:rsidRDefault="00091AA7" w:rsidP="00091AA7">
      <w:pPr>
        <w:widowControl w:val="0"/>
        <w:spacing w:line="360" w:lineRule="auto"/>
        <w:ind w:firstLine="288"/>
        <w:jc w:val="both"/>
        <w:outlineLvl w:val="0"/>
        <w:rPr>
          <w:rFonts w:eastAsia="Arial Unicode MS"/>
          <w:strike/>
          <w:u w:color="000000"/>
          <w:lang w:val="ru-RU"/>
        </w:rPr>
      </w:pPr>
      <w:r w:rsidRPr="005C2D30">
        <w:rPr>
          <w:rFonts w:eastAsia="Arial Unicode MS"/>
          <w:u w:color="000000"/>
          <w:lang w:val="ru-RU"/>
        </w:rPr>
        <w:t xml:space="preserve">Оценка состояния тканей пародонта осуществляется с помощью зондирования с использованием пародонтального зонда (а также электронных зондирующих устройств). При этом оценивают наличие кровоточивости десны, глубину  пародонтального кармана, величину рецессии десны, наличие зубных отложений и их характер, наличие отделяемого из пародонтального кармана. Зондирование  пародонтального кармана осуществляется в 6 точках у каждого зуба (вестибуло-дистальной, вестибулярной, вестибуло-медиальной, язычно-дистальной, язычной и язычно-медиальной). У многокорневых зубов помощью </w:t>
      </w:r>
      <w:r w:rsidRPr="005C2D30">
        <w:rPr>
          <w:rFonts w:eastAsia="Arial Unicode MS"/>
          <w:u w:color="FF0000"/>
          <w:lang w:val="ru-RU"/>
        </w:rPr>
        <w:t>фуркационного зонда оценивают наличие фуркационных дефектов</w:t>
      </w:r>
      <w:r w:rsidRPr="005C2D30">
        <w:rPr>
          <w:rFonts w:eastAsia="Arial Unicode MS"/>
          <w:u w:color="000000"/>
          <w:lang w:val="ru-RU"/>
        </w:rPr>
        <w:t xml:space="preserve"> и их класс.</w:t>
      </w:r>
      <w:r w:rsidR="00400B4E" w:rsidRPr="005C2D30">
        <w:rPr>
          <w:rFonts w:eastAsia="Arial Unicode MS"/>
          <w:u w:color="000000"/>
          <w:lang w:val="ru-RU"/>
        </w:rPr>
        <w:t xml:space="preserve"> См. Приложение </w:t>
      </w:r>
      <w:r w:rsidR="00E81886" w:rsidRPr="005C2D30">
        <w:rPr>
          <w:rFonts w:eastAsia="Arial Unicode MS"/>
          <w:u w:color="000000"/>
          <w:lang w:val="ru-RU"/>
        </w:rPr>
        <w:t>№</w:t>
      </w:r>
      <w:r w:rsidR="00400B4E" w:rsidRPr="005C2D30">
        <w:rPr>
          <w:rFonts w:eastAsia="Arial Unicode MS"/>
          <w:u w:color="000000"/>
          <w:lang w:val="ru-RU"/>
        </w:rPr>
        <w:t>4,</w:t>
      </w:r>
      <w:r w:rsidR="00E81886" w:rsidRPr="005C2D30">
        <w:rPr>
          <w:rFonts w:eastAsia="Arial Unicode MS"/>
          <w:u w:color="000000"/>
          <w:lang w:val="ru-RU"/>
        </w:rPr>
        <w:t xml:space="preserve"> №</w:t>
      </w:r>
      <w:r w:rsidR="00400B4E" w:rsidRPr="005C2D30">
        <w:rPr>
          <w:rFonts w:eastAsia="Arial Unicode MS"/>
          <w:u w:color="000000"/>
          <w:lang w:val="ru-RU"/>
        </w:rPr>
        <w:t>10</w:t>
      </w:r>
      <w:r w:rsidR="009F699E" w:rsidRPr="005C2D30">
        <w:rPr>
          <w:rFonts w:eastAsia="Arial Unicode MS"/>
          <w:u w:color="000000"/>
          <w:lang w:val="ru-RU"/>
        </w:rPr>
        <w:t>.</w:t>
      </w:r>
      <w:r w:rsidRPr="005C2D30">
        <w:rPr>
          <w:rFonts w:eastAsia="Arial Unicode MS"/>
          <w:u w:color="000000"/>
          <w:lang w:val="ru-RU"/>
        </w:rPr>
        <w:t xml:space="preserve"> </w:t>
      </w:r>
    </w:p>
    <w:p w:rsidR="00091AA7" w:rsidRPr="005C2D30" w:rsidRDefault="00091AA7" w:rsidP="00091AA7">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Подвижность зубов   является важным метрическим критерием оценки состояния тканей пародонта. При планировании лечения исследование подвижности зубов является обязательным диагностическим мероприятием. Наиболее распространенной, при оценке подвижности зубов, является классификация Энтина, так же используется классификации Миллера и</w:t>
      </w:r>
      <w:r w:rsidR="006C3936" w:rsidRPr="005C2D30">
        <w:rPr>
          <w:rFonts w:eastAsia="Arial Unicode MS"/>
          <w:u w:color="000000"/>
          <w:lang w:val="ru-RU"/>
        </w:rPr>
        <w:t xml:space="preserve"> Фл</w:t>
      </w:r>
      <w:r w:rsidR="00400B4E" w:rsidRPr="005C2D30">
        <w:rPr>
          <w:rFonts w:eastAsia="Arial Unicode MS"/>
          <w:u w:color="000000"/>
          <w:lang w:val="ru-RU"/>
        </w:rPr>
        <w:t xml:space="preserve">езара. См. Приложение </w:t>
      </w:r>
      <w:r w:rsidR="00E81886" w:rsidRPr="005C2D30">
        <w:rPr>
          <w:rFonts w:eastAsia="Arial Unicode MS"/>
          <w:u w:color="000000"/>
          <w:lang w:val="ru-RU"/>
        </w:rPr>
        <w:t>№</w:t>
      </w:r>
      <w:r w:rsidR="00400B4E" w:rsidRPr="005C2D30">
        <w:rPr>
          <w:rFonts w:eastAsia="Arial Unicode MS"/>
          <w:u w:color="000000"/>
          <w:lang w:val="ru-RU"/>
        </w:rPr>
        <w:t>3</w:t>
      </w:r>
      <w:r w:rsidRPr="005C2D30">
        <w:rPr>
          <w:rFonts w:eastAsia="Arial Unicode MS"/>
          <w:u w:color="000000"/>
          <w:lang w:val="ru-RU"/>
        </w:rPr>
        <w:t>.</w:t>
      </w:r>
    </w:p>
    <w:p w:rsidR="00091AA7" w:rsidRPr="005C2D30" w:rsidRDefault="00091AA7" w:rsidP="00091AA7">
      <w:pPr>
        <w:widowControl w:val="0"/>
        <w:spacing w:line="360" w:lineRule="auto"/>
        <w:ind w:firstLine="295"/>
        <w:jc w:val="both"/>
        <w:outlineLvl w:val="0"/>
        <w:rPr>
          <w:rFonts w:eastAsia="Arial Unicode MS"/>
          <w:u w:color="000000"/>
          <w:lang w:val="ru-RU"/>
        </w:rPr>
      </w:pPr>
      <w:r w:rsidRPr="005C2D30">
        <w:rPr>
          <w:rFonts w:eastAsia="Arial Unicode MS"/>
          <w:u w:color="000000"/>
          <w:lang w:val="ru-RU"/>
        </w:rPr>
        <w:t>Оценку окклюзионных контактов проводят при помощи ар</w:t>
      </w:r>
      <w:r w:rsidRPr="005C2D30">
        <w:rPr>
          <w:rFonts w:eastAsia="Arial Unicode MS"/>
          <w:u w:color="000000"/>
          <w:lang w:val="ru-RU"/>
        </w:rPr>
        <w:softHyphen/>
        <w:t>тикуляционной бумаги, восковых пластинок и/или  электронных устройств.</w:t>
      </w:r>
    </w:p>
    <w:p w:rsidR="00091AA7" w:rsidRPr="005C2D30" w:rsidRDefault="00091AA7" w:rsidP="00091AA7">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Особое внимание уделяют выявлению неправильно изготовленных пломб, функциональному состоянию имеющихся ор</w:t>
      </w:r>
      <w:r w:rsidR="009E5E74" w:rsidRPr="005C2D30">
        <w:rPr>
          <w:rFonts w:eastAsia="Arial Unicode MS"/>
          <w:u w:color="000000"/>
          <w:lang w:val="ru-RU"/>
        </w:rPr>
        <w:t>топедических конструкций (</w:t>
      </w:r>
      <w:r w:rsidR="009F699E" w:rsidRPr="005C2D30">
        <w:rPr>
          <w:rFonts w:eastAsia="Arial Unicode MS"/>
          <w:u w:color="000000"/>
          <w:lang w:val="ru-RU"/>
        </w:rPr>
        <w:t>съемных и несъмных), ортодонт</w:t>
      </w:r>
      <w:r w:rsidRPr="005C2D30">
        <w:rPr>
          <w:rFonts w:eastAsia="Arial Unicode MS"/>
          <w:u w:color="000000"/>
          <w:lang w:val="ru-RU"/>
        </w:rPr>
        <w:t xml:space="preserve">ических аппаратов, а также правильность ухода за протезами. </w:t>
      </w:r>
    </w:p>
    <w:p w:rsidR="00091AA7" w:rsidRPr="005C2D30" w:rsidRDefault="00091AA7" w:rsidP="00091AA7">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На основании клинических и дополнительных методов обследования заполняют одонтопар</w:t>
      </w:r>
      <w:r w:rsidR="007271E6" w:rsidRPr="005C2D30">
        <w:rPr>
          <w:rFonts w:eastAsia="Arial Unicode MS"/>
          <w:u w:color="000000"/>
          <w:lang w:val="ru-RU"/>
        </w:rPr>
        <w:t>одонтограмму по В.Ю</w:t>
      </w:r>
      <w:r w:rsidR="00400B4E" w:rsidRPr="005C2D30">
        <w:rPr>
          <w:rFonts w:eastAsia="Arial Unicode MS"/>
          <w:u w:color="000000"/>
          <w:lang w:val="ru-RU"/>
        </w:rPr>
        <w:t>.</w:t>
      </w:r>
      <w:r w:rsidR="00707B00" w:rsidRPr="005C2D30">
        <w:rPr>
          <w:rFonts w:eastAsia="Arial Unicode MS"/>
          <w:u w:color="000000"/>
          <w:lang w:val="ru-RU"/>
        </w:rPr>
        <w:t xml:space="preserve"> </w:t>
      </w:r>
      <w:r w:rsidR="007271E6" w:rsidRPr="005C2D30">
        <w:rPr>
          <w:rFonts w:eastAsia="Arial Unicode MS"/>
          <w:u w:color="000000"/>
          <w:lang w:val="ru-RU"/>
        </w:rPr>
        <w:t xml:space="preserve"> </w:t>
      </w:r>
      <w:r w:rsidR="00400B4E" w:rsidRPr="005C2D30">
        <w:rPr>
          <w:rFonts w:eastAsia="Arial Unicode MS"/>
          <w:u w:color="000000"/>
          <w:lang w:val="ru-RU"/>
        </w:rPr>
        <w:t>Курляндскому.</w:t>
      </w:r>
      <w:r w:rsidR="00707B00" w:rsidRPr="005C2D30">
        <w:rPr>
          <w:rFonts w:eastAsia="Arial Unicode MS"/>
          <w:u w:color="000000"/>
          <w:lang w:val="ru-RU"/>
        </w:rPr>
        <w:t xml:space="preserve"> </w:t>
      </w:r>
      <w:r w:rsidR="00400B4E" w:rsidRPr="005C2D30">
        <w:rPr>
          <w:rFonts w:eastAsia="Arial Unicode MS"/>
          <w:u w:color="000000"/>
          <w:lang w:val="ru-RU"/>
        </w:rPr>
        <w:t xml:space="preserve"> См. Приложение </w:t>
      </w:r>
      <w:r w:rsidR="00E81886" w:rsidRPr="005C2D30">
        <w:rPr>
          <w:rFonts w:eastAsia="Arial Unicode MS"/>
          <w:u w:color="000000"/>
          <w:lang w:val="ru-RU"/>
        </w:rPr>
        <w:t>№</w:t>
      </w:r>
      <w:r w:rsidR="00400B4E" w:rsidRPr="005C2D30">
        <w:rPr>
          <w:rFonts w:eastAsia="Arial Unicode MS"/>
          <w:u w:color="000000"/>
          <w:lang w:val="ru-RU"/>
        </w:rPr>
        <w:t>16</w:t>
      </w:r>
      <w:r w:rsidRPr="005C2D30">
        <w:rPr>
          <w:rFonts w:eastAsia="Arial Unicode MS"/>
          <w:u w:color="000000"/>
          <w:lang w:val="ru-RU"/>
        </w:rPr>
        <w:t>.</w:t>
      </w:r>
    </w:p>
    <w:p w:rsidR="00091AA7" w:rsidRPr="005C2D30" w:rsidRDefault="00091AA7" w:rsidP="00091AA7">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При оценке уровня гигиены обращают внима</w:t>
      </w:r>
      <w:r w:rsidRPr="005C2D30">
        <w:rPr>
          <w:rFonts w:eastAsia="Arial Unicode MS"/>
          <w:u w:color="000000"/>
          <w:lang w:val="ru-RU"/>
        </w:rPr>
        <w:softHyphen/>
        <w:t>ние на гигиенические навыки пациента по уходу за  ртом: ког</w:t>
      </w:r>
      <w:r w:rsidRPr="005C2D30">
        <w:rPr>
          <w:rFonts w:eastAsia="Arial Unicode MS"/>
          <w:u w:color="000000"/>
          <w:lang w:val="ru-RU"/>
        </w:rPr>
        <w:softHyphen/>
        <w:t>да, сколько раз в день чистит зубы, способ чистки, какие пасты и щет</w:t>
      </w:r>
      <w:r w:rsidRPr="005C2D30">
        <w:rPr>
          <w:rFonts w:eastAsia="Arial Unicode MS"/>
          <w:u w:color="000000"/>
          <w:lang w:val="ru-RU"/>
        </w:rPr>
        <w:softHyphen/>
        <w:t>ки использует, как часто их меняет. Для контроля качества чистки зубов используют индикаторы зубного налета и индексы  гигиены. Помимо индексов гигиены рассчитывают   индекс кровоточивости для определения степени воспаления десны</w:t>
      </w:r>
      <w:r w:rsidR="009F699E" w:rsidRPr="005C2D30">
        <w:rPr>
          <w:rFonts w:eastAsia="Arial Unicode MS"/>
          <w:u w:color="000000"/>
          <w:lang w:val="ru-RU"/>
        </w:rPr>
        <w:t>. См. Приложение №2</w:t>
      </w:r>
      <w:r w:rsidR="00400B4E" w:rsidRPr="005C2D30">
        <w:rPr>
          <w:rFonts w:eastAsia="Arial Unicode MS"/>
          <w:u w:color="000000"/>
          <w:lang w:val="ru-RU"/>
        </w:rPr>
        <w:t>,</w:t>
      </w:r>
      <w:r w:rsidR="00E81886" w:rsidRPr="005C2D30">
        <w:rPr>
          <w:rFonts w:eastAsia="Arial Unicode MS"/>
          <w:u w:color="000000"/>
          <w:lang w:val="ru-RU"/>
        </w:rPr>
        <w:t xml:space="preserve"> №</w:t>
      </w:r>
      <w:r w:rsidR="00400B4E" w:rsidRPr="005C2D30">
        <w:rPr>
          <w:rFonts w:eastAsia="Arial Unicode MS"/>
          <w:u w:color="000000"/>
          <w:lang w:val="ru-RU"/>
        </w:rPr>
        <w:t>6</w:t>
      </w:r>
      <w:r w:rsidR="009F699E" w:rsidRPr="005C2D30">
        <w:rPr>
          <w:rFonts w:eastAsia="Arial Unicode MS"/>
          <w:u w:color="000000"/>
          <w:lang w:val="ru-RU"/>
        </w:rPr>
        <w:t>.</w:t>
      </w:r>
    </w:p>
    <w:p w:rsidR="00A46844" w:rsidRPr="005C2D30" w:rsidRDefault="00091AA7" w:rsidP="00091AA7">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В качестве дополнительных методов обследования используют методы лучевой диагностики, микробиологическое и цитологическое исследования и др.</w:t>
      </w:r>
      <w:r w:rsidR="00A46844" w:rsidRPr="005C2D30">
        <w:rPr>
          <w:rFonts w:eastAsia="Arial Unicode MS"/>
          <w:u w:color="000000"/>
          <w:lang w:val="ru-RU"/>
        </w:rPr>
        <w:t xml:space="preserve"> </w:t>
      </w:r>
    </w:p>
    <w:p w:rsidR="00A46844" w:rsidRPr="005C2D30" w:rsidRDefault="00A46844" w:rsidP="00A46844">
      <w:pPr>
        <w:widowControl w:val="0"/>
        <w:shd w:val="clear" w:color="auto" w:fill="FFFFFF"/>
        <w:spacing w:line="360" w:lineRule="auto"/>
        <w:ind w:firstLine="720"/>
        <w:jc w:val="both"/>
        <w:outlineLvl w:val="0"/>
        <w:rPr>
          <w:rFonts w:eastAsia="Arial Unicode MS"/>
          <w:u w:color="FF0000"/>
          <w:lang w:val="ru-RU"/>
        </w:rPr>
      </w:pPr>
      <w:r w:rsidRPr="005C2D30">
        <w:rPr>
          <w:rFonts w:eastAsia="Arial Unicode MS"/>
          <w:u w:color="FF0000"/>
          <w:lang w:val="ru-RU"/>
        </w:rPr>
        <w:t xml:space="preserve">По окончании обследования, которое проводится совместно с врачами-стоматологами хирургами, врачами-стоматологами ортопедами, ортодонтами составляется план комплексного лечения. </w:t>
      </w:r>
    </w:p>
    <w:p w:rsidR="00230ED6" w:rsidRPr="005C2D30" w:rsidRDefault="00230ED6" w:rsidP="00A46844">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7.5.5. Требования к лечению амбулаторно-поликлиническому</w:t>
      </w:r>
    </w:p>
    <w:p w:rsidR="00230ED6" w:rsidRPr="005C2D30" w:rsidRDefault="00230ED6">
      <w:pPr>
        <w:widowControl w:val="0"/>
        <w:shd w:val="clear" w:color="auto" w:fill="FFFFFF"/>
        <w:jc w:val="both"/>
        <w:outlineLvl w:val="0"/>
        <w:rPr>
          <w:rFonts w:eastAsia="Arial Unicode MS"/>
          <w:b/>
          <w:u w:color="000000"/>
          <w:lang w:val="ru-RU"/>
        </w:rPr>
      </w:pPr>
    </w:p>
    <w:tbl>
      <w:tblPr>
        <w:tblW w:w="9781" w:type="dxa"/>
        <w:tblInd w:w="8" w:type="dxa"/>
        <w:shd w:val="clear" w:color="auto" w:fill="FFFFFF"/>
        <w:tblLayout w:type="fixed"/>
        <w:tblLook w:val="0000" w:firstRow="0" w:lastRow="0" w:firstColumn="0" w:lastColumn="0" w:noHBand="0" w:noVBand="0"/>
      </w:tblPr>
      <w:tblGrid>
        <w:gridCol w:w="1418"/>
        <w:gridCol w:w="6236"/>
        <w:gridCol w:w="2127"/>
      </w:tblGrid>
      <w:tr w:rsidR="00230ED6" w:rsidRPr="005C2D30" w:rsidTr="009E5E74">
        <w:trPr>
          <w:cantSplit/>
          <w:trHeight w:val="345"/>
        </w:trPr>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Код</w:t>
            </w:r>
          </w:p>
        </w:tc>
        <w:tc>
          <w:tcPr>
            <w:tcW w:w="623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Название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Кратность выполнения</w:t>
            </w:r>
          </w:p>
        </w:tc>
      </w:tr>
      <w:tr w:rsidR="00230ED6" w:rsidRPr="005C2D30" w:rsidTr="009E5E74">
        <w:trPr>
          <w:cantSplit/>
          <w:trHeight w:val="345"/>
        </w:trPr>
        <w:tc>
          <w:tcPr>
            <w:tcW w:w="1418" w:type="dxa"/>
            <w:tcBorders>
              <w:top w:val="single" w:sz="6"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А14.07.003</w:t>
            </w:r>
          </w:p>
        </w:tc>
        <w:tc>
          <w:tcPr>
            <w:tcW w:w="6236" w:type="dxa"/>
            <w:tcBorders>
              <w:top w:val="single" w:sz="6"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Гигиена рта</w:t>
            </w: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9E5E74">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А16.07.055</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Профессиональная гигиена рта и зубов</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9E5E74">
        <w:trPr>
          <w:cantSplit/>
          <w:trHeight w:val="350"/>
        </w:trPr>
        <w:tc>
          <w:tcPr>
            <w:tcW w:w="1418" w:type="dxa"/>
            <w:tcBorders>
              <w:top w:val="single" w:sz="4"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A13.31.007</w:t>
            </w:r>
          </w:p>
        </w:tc>
        <w:tc>
          <w:tcPr>
            <w:tcW w:w="6236" w:type="dxa"/>
            <w:tcBorders>
              <w:top w:val="single" w:sz="4"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Обучение гигиене  рта</w:t>
            </w:r>
          </w:p>
        </w:tc>
        <w:tc>
          <w:tcPr>
            <w:tcW w:w="2127"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А14.07.004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Контролируемая чистка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B01.003.004.001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Местная анестезия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22.07.002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Ультразвуковое удаление наддесневых и поддесневых зубных отложений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9F699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16.07.022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Удаление наддесневых и поддесневых зубных отложений (ручными инструментами)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А22.07.001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Ультразвуковая обработка  пародонтальных карманов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А16.07.043</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Закрытый кюретаж при болезнях пародонта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Удаление зуба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Временное шинирование при болезнях пародонта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Избирательное пришлифовывание твердых тканей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A16.07.048</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языка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A16.07.046</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верхней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A16.07.047</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нижней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Вестибулопластика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Лоскутная операция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пломбой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A16.07.004</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коронкой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А16.07.005</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w:t>
            </w:r>
            <w:r w:rsidR="000148FA" w:rsidRPr="005C2D30">
              <w:rPr>
                <w:rFonts w:eastAsia="Arial Unicode MS"/>
                <w:u w:color="000000"/>
                <w:lang w:val="ru-RU"/>
              </w:rPr>
              <w:t>о</w:t>
            </w:r>
            <w:r w:rsidRPr="005C2D30">
              <w:rPr>
                <w:rFonts w:eastAsia="Arial Unicode MS"/>
                <w:u w:color="000000"/>
                <w:lang w:val="ru-RU"/>
              </w:rPr>
              <w:t>сстановление ц</w:t>
            </w:r>
            <w:r w:rsidR="000148FA" w:rsidRPr="005C2D30">
              <w:rPr>
                <w:rFonts w:eastAsia="Arial Unicode MS"/>
                <w:u w:color="000000"/>
                <w:lang w:val="ru-RU"/>
              </w:rPr>
              <w:t>елостности зубного ряда несъем</w:t>
            </w:r>
            <w:r w:rsidRPr="005C2D30">
              <w:rPr>
                <w:rFonts w:eastAsia="Arial Unicode MS"/>
                <w:u w:color="000000"/>
                <w:lang w:val="ru-RU"/>
              </w:rPr>
              <w:t xml:space="preserve">ными мостовидными протезами </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А16.07.039</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частичными съемными пластиночными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съемными бюгельными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A16.07.057</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А16.07.038</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целостности зубного ряда съемными мостовидными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А16.07.057</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А17.07.002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Физиотерапевтическое воздействие на челюстно-лицевую область </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А16.07.053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Повторная фиксация на постоянный цемент несъемных ортопедических конструкций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Постоянное шинирование цельнолитыми съем</w:t>
            </w:r>
            <w:r w:rsidR="000148FA" w:rsidRPr="005C2D30">
              <w:rPr>
                <w:rFonts w:eastAsia="Arial Unicode MS"/>
                <w:u w:color="000000"/>
                <w:lang w:val="ru-RU"/>
              </w:rPr>
              <w:t>н</w:t>
            </w:r>
            <w:r w:rsidRPr="005C2D30">
              <w:rPr>
                <w:rFonts w:eastAsia="Arial Unicode MS"/>
                <w:u w:color="000000"/>
                <w:lang w:val="ru-RU"/>
              </w:rPr>
              <w:t>ыми к</w:t>
            </w:r>
            <w:r w:rsidR="000148FA" w:rsidRPr="005C2D30">
              <w:rPr>
                <w:rFonts w:eastAsia="Arial Unicode MS"/>
                <w:u w:color="000000"/>
                <w:lang w:val="ru-RU"/>
              </w:rPr>
              <w:t>о</w:t>
            </w:r>
            <w:r w:rsidRPr="005C2D30">
              <w:rPr>
                <w:rFonts w:eastAsia="Arial Unicode MS"/>
                <w:u w:color="000000"/>
                <w:lang w:val="ru-RU"/>
              </w:rPr>
              <w:t>нструкциями при болезнях пар</w:t>
            </w:r>
            <w:r w:rsidR="000148FA" w:rsidRPr="005C2D30">
              <w:rPr>
                <w:rFonts w:eastAsia="Arial Unicode MS"/>
                <w:u w:color="000000"/>
                <w:lang w:val="ru-RU"/>
              </w:rPr>
              <w:t>о</w:t>
            </w:r>
            <w:r w:rsidRPr="005C2D30">
              <w:rPr>
                <w:rFonts w:eastAsia="Arial Unicode MS"/>
                <w:u w:color="000000"/>
                <w:lang w:val="ru-RU"/>
              </w:rPr>
              <w:t>донта</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А25.07.001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Назначение лекарственной терапии при заболеваниях рта и зубов</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9F699E">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9F699E">
            <w:pPr>
              <w:widowControl w:val="0"/>
              <w:outlineLvl w:val="0"/>
              <w:rPr>
                <w:rFonts w:eastAsia="Arial Unicode MS"/>
                <w:u w:color="000000"/>
                <w:lang w:val="ru-RU"/>
              </w:rPr>
            </w:pPr>
            <w:r w:rsidRPr="005C2D30">
              <w:rPr>
                <w:rFonts w:eastAsia="Arial Unicode MS"/>
                <w:u w:color="000000"/>
                <w:lang w:val="ru-RU"/>
              </w:rPr>
              <w:t>1</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rsidP="00E81886">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rsidP="00E81886">
      <w:pPr>
        <w:widowControl w:val="0"/>
        <w:shd w:val="clear" w:color="auto" w:fill="FFFFFF"/>
        <w:spacing w:line="360" w:lineRule="auto"/>
        <w:jc w:val="both"/>
        <w:outlineLvl w:val="0"/>
        <w:rPr>
          <w:rFonts w:eastAsia="Arial Unicode MS"/>
          <w:b/>
          <w:i/>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7.5.6. Характеристика алгоритмов и особенностей выполнения немедикаментозной помощи</w:t>
      </w:r>
    </w:p>
    <w:p w:rsidR="00A46844" w:rsidRPr="005C2D30" w:rsidRDefault="00A46844" w:rsidP="00A46844">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Немедикаментозная помощь направлена на устранение</w:t>
      </w:r>
      <w:r w:rsidR="009F699E" w:rsidRPr="005C2D30">
        <w:rPr>
          <w:rFonts w:eastAsia="Arial Unicode MS"/>
          <w:u w:color="000000"/>
          <w:lang w:val="ru-RU"/>
        </w:rPr>
        <w:t xml:space="preserve"> одного из основных   этиологических факторов</w:t>
      </w:r>
      <w:r w:rsidRPr="005C2D30">
        <w:rPr>
          <w:rFonts w:eastAsia="Arial Unicode MS"/>
          <w:u w:color="000000"/>
          <w:lang w:val="ru-RU"/>
        </w:rPr>
        <w:t xml:space="preserve"> болезней пародонта – </w:t>
      </w:r>
      <w:r w:rsidRPr="005C2D30">
        <w:rPr>
          <w:rFonts w:eastAsia="Arial Unicode MS"/>
          <w:u w:color="FF0000"/>
          <w:lang w:val="ru-RU"/>
        </w:rPr>
        <w:t>бактериальной биопленки</w:t>
      </w:r>
      <w:r w:rsidRPr="005C2D30">
        <w:rPr>
          <w:rFonts w:eastAsia="Arial Unicode MS"/>
          <w:u w:color="000000"/>
          <w:lang w:val="ru-RU"/>
        </w:rPr>
        <w:t xml:space="preserve"> и факторов, обеспечивающих ее аккумуляцию. При удалении зубных отложений обязательным условием является создание чистой, биосовместимой, гладкой поверхности корня путем удаления разрушенных и инфицированных тканей. При этом антисептики и местные антибиотики рассматриваются как дополнительные средства. См.</w:t>
      </w:r>
      <w:r w:rsidR="009F699E" w:rsidRPr="005C2D30">
        <w:rPr>
          <w:rFonts w:eastAsia="Arial Unicode MS"/>
          <w:u w:color="000000"/>
          <w:lang w:val="ru-RU"/>
        </w:rPr>
        <w:t xml:space="preserve"> П</w:t>
      </w:r>
      <w:r w:rsidR="007271E6" w:rsidRPr="005C2D30">
        <w:rPr>
          <w:rFonts w:eastAsia="Arial Unicode MS"/>
          <w:u w:color="000000"/>
          <w:lang w:val="ru-RU"/>
        </w:rPr>
        <w:t xml:space="preserve">риложение </w:t>
      </w:r>
      <w:r w:rsidR="00E81886" w:rsidRPr="005C2D30">
        <w:rPr>
          <w:rFonts w:eastAsia="Arial Unicode MS"/>
          <w:u w:color="000000"/>
          <w:lang w:val="ru-RU"/>
        </w:rPr>
        <w:t>№</w:t>
      </w:r>
      <w:r w:rsidR="00400B4E" w:rsidRPr="005C2D30">
        <w:rPr>
          <w:rFonts w:eastAsia="Arial Unicode MS"/>
          <w:u w:color="000000"/>
          <w:lang w:val="ru-RU"/>
        </w:rPr>
        <w:t>12</w:t>
      </w:r>
      <w:r w:rsidRPr="005C2D30">
        <w:rPr>
          <w:rFonts w:eastAsia="Arial Unicode MS"/>
          <w:u w:color="000000"/>
          <w:lang w:val="ru-RU"/>
        </w:rPr>
        <w:t>.</w:t>
      </w:r>
    </w:p>
    <w:p w:rsidR="00A46844" w:rsidRPr="005C2D30" w:rsidRDefault="00A46844" w:rsidP="00A46844">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Немедикаментозная помощь включает также хирургическое, ортопедическое и ортодонтическое лечение.</w:t>
      </w:r>
      <w:r w:rsidR="009E5E74" w:rsidRPr="005C2D30">
        <w:rPr>
          <w:rFonts w:eastAsia="Arial Unicode MS"/>
          <w:u w:color="000000"/>
          <w:lang w:val="ru-RU"/>
        </w:rPr>
        <w:t xml:space="preserve"> Для лечения локализованного пародонтита тяжелой степени тяжести</w:t>
      </w:r>
      <w:r w:rsidR="009F699E" w:rsidRPr="005C2D30">
        <w:rPr>
          <w:rFonts w:eastAsia="Arial Unicode MS"/>
          <w:u w:color="000000"/>
          <w:lang w:val="ru-RU"/>
        </w:rPr>
        <w:t>,</w:t>
      </w:r>
      <w:r w:rsidR="009E5E74" w:rsidRPr="005C2D30">
        <w:rPr>
          <w:rFonts w:eastAsia="Arial Unicode MS"/>
          <w:u w:color="000000"/>
          <w:lang w:val="ru-RU"/>
        </w:rPr>
        <w:t xml:space="preserve"> как правило</w:t>
      </w:r>
      <w:r w:rsidR="009F699E" w:rsidRPr="005C2D30">
        <w:rPr>
          <w:rFonts w:eastAsia="Arial Unicode MS"/>
          <w:u w:color="000000"/>
          <w:lang w:val="ru-RU"/>
        </w:rPr>
        <w:t>,</w:t>
      </w:r>
      <w:r w:rsidR="009E5E74" w:rsidRPr="005C2D30">
        <w:rPr>
          <w:rFonts w:eastAsia="Arial Unicode MS"/>
          <w:u w:color="000000"/>
          <w:lang w:val="ru-RU"/>
        </w:rPr>
        <w:t xml:space="preserve"> требуется изготовление временных и/или постоянных съемных и несъемн</w:t>
      </w:r>
      <w:r w:rsidR="000148FA" w:rsidRPr="005C2D30">
        <w:rPr>
          <w:rFonts w:eastAsia="Arial Unicode MS"/>
          <w:u w:color="000000"/>
          <w:lang w:val="ru-RU"/>
        </w:rPr>
        <w:t>ых ортопедических конструкций, в</w:t>
      </w:r>
      <w:r w:rsidR="009E5E74" w:rsidRPr="005C2D30">
        <w:rPr>
          <w:rFonts w:eastAsia="Arial Unicode MS"/>
          <w:u w:color="000000"/>
          <w:lang w:val="ru-RU"/>
        </w:rPr>
        <w:t>ыбор которых зависит от состояния твердых тканей зубов в очаге воспаления, наличии дефектов зубных рядов и данных одонтопародонтограммы по В.Ю. Курляндскому и других дополнительных методов исследования.</w:t>
      </w:r>
      <w:r w:rsidR="00400B4E" w:rsidRPr="005C2D30">
        <w:rPr>
          <w:rFonts w:eastAsia="Arial Unicode MS"/>
          <w:u w:color="000000"/>
          <w:lang w:val="ru-RU"/>
        </w:rPr>
        <w:t xml:space="preserve"> См.</w:t>
      </w:r>
      <w:r w:rsidR="007271E6" w:rsidRPr="005C2D30">
        <w:rPr>
          <w:rFonts w:eastAsia="Arial Unicode MS"/>
          <w:u w:color="000000"/>
          <w:lang w:val="ru-RU"/>
        </w:rPr>
        <w:t xml:space="preserve"> </w:t>
      </w:r>
      <w:r w:rsidR="00400B4E" w:rsidRPr="005C2D30">
        <w:rPr>
          <w:rFonts w:eastAsia="Arial Unicode MS"/>
          <w:u w:color="000000"/>
          <w:lang w:val="ru-RU"/>
        </w:rPr>
        <w:t xml:space="preserve">приложение </w:t>
      </w:r>
      <w:r w:rsidR="00E81886" w:rsidRPr="005C2D30">
        <w:rPr>
          <w:rFonts w:eastAsia="Arial Unicode MS"/>
          <w:u w:color="000000"/>
          <w:lang w:val="ru-RU"/>
        </w:rPr>
        <w:t>№</w:t>
      </w:r>
      <w:r w:rsidR="00400B4E" w:rsidRPr="005C2D30">
        <w:rPr>
          <w:rFonts w:eastAsia="Arial Unicode MS"/>
          <w:u w:color="000000"/>
          <w:lang w:val="ru-RU"/>
        </w:rPr>
        <w:t>7,</w:t>
      </w:r>
      <w:r w:rsidR="00E81886" w:rsidRPr="005C2D30">
        <w:rPr>
          <w:rFonts w:eastAsia="Arial Unicode MS"/>
          <w:u w:color="000000"/>
          <w:lang w:val="ru-RU"/>
        </w:rPr>
        <w:t xml:space="preserve"> №</w:t>
      </w:r>
      <w:r w:rsidR="00400B4E" w:rsidRPr="005C2D30">
        <w:rPr>
          <w:rFonts w:eastAsia="Arial Unicode MS"/>
          <w:u w:color="000000"/>
          <w:lang w:val="ru-RU"/>
        </w:rPr>
        <w:t>11,</w:t>
      </w:r>
      <w:r w:rsidR="00E81886" w:rsidRPr="005C2D30">
        <w:rPr>
          <w:rFonts w:eastAsia="Arial Unicode MS"/>
          <w:u w:color="000000"/>
          <w:lang w:val="ru-RU"/>
        </w:rPr>
        <w:t xml:space="preserve"> №</w:t>
      </w:r>
      <w:r w:rsidR="00400B4E" w:rsidRPr="005C2D30">
        <w:rPr>
          <w:rFonts w:eastAsia="Arial Unicode MS"/>
          <w:u w:color="000000"/>
          <w:lang w:val="ru-RU"/>
        </w:rPr>
        <w:t>14,</w:t>
      </w:r>
      <w:r w:rsidR="00E81886" w:rsidRPr="005C2D30">
        <w:rPr>
          <w:rFonts w:eastAsia="Arial Unicode MS"/>
          <w:u w:color="000000"/>
          <w:lang w:val="ru-RU"/>
        </w:rPr>
        <w:t xml:space="preserve"> №</w:t>
      </w:r>
      <w:r w:rsidR="00400B4E" w:rsidRPr="005C2D30">
        <w:rPr>
          <w:rFonts w:eastAsia="Arial Unicode MS"/>
          <w:u w:color="000000"/>
          <w:lang w:val="ru-RU"/>
        </w:rPr>
        <w:t>15</w:t>
      </w:r>
      <w:r w:rsidRPr="005C2D30">
        <w:rPr>
          <w:rFonts w:eastAsia="Arial Unicode MS"/>
          <w:u w:color="000000"/>
          <w:lang w:val="ru-RU"/>
        </w:rPr>
        <w:t>.</w:t>
      </w:r>
    </w:p>
    <w:p w:rsidR="00A46844" w:rsidRPr="005C2D30" w:rsidRDefault="00A46844">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7.5.7. Требования к лекарственной помощи амбулаторно-поликлинической</w:t>
      </w:r>
    </w:p>
    <w:p w:rsidR="00230ED6" w:rsidRPr="005C2D30" w:rsidRDefault="00230ED6">
      <w:pPr>
        <w:widowControl w:val="0"/>
        <w:shd w:val="clear" w:color="auto" w:fill="FFFFFF"/>
        <w:jc w:val="both"/>
        <w:outlineLvl w:val="0"/>
        <w:rPr>
          <w:rFonts w:eastAsia="Arial Unicode MS"/>
          <w:b/>
          <w:i/>
          <w:u w:color="000000"/>
          <w:lang w:val="ru-RU"/>
        </w:rPr>
      </w:pPr>
    </w:p>
    <w:tbl>
      <w:tblPr>
        <w:tblW w:w="0" w:type="auto"/>
        <w:tblInd w:w="5" w:type="dxa"/>
        <w:shd w:val="clear" w:color="auto" w:fill="FFFFFF"/>
        <w:tblLayout w:type="fixed"/>
        <w:tblLook w:val="0000" w:firstRow="0" w:lastRow="0" w:firstColumn="0" w:lastColumn="0" w:noHBand="0" w:noVBand="0"/>
      </w:tblPr>
      <w:tblGrid>
        <w:gridCol w:w="5664"/>
        <w:gridCol w:w="3754"/>
      </w:tblGrid>
      <w:tr w:rsidR="00230ED6" w:rsidRPr="005C2D30">
        <w:trPr>
          <w:cantSplit/>
          <w:trHeight w:val="350"/>
        </w:trPr>
        <w:tc>
          <w:tcPr>
            <w:tcW w:w="5664" w:type="dxa"/>
            <w:tcBorders>
              <w:top w:val="single" w:sz="4"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Наименование группы</w:t>
            </w:r>
          </w:p>
        </w:tc>
        <w:tc>
          <w:tcPr>
            <w:tcW w:w="3754" w:type="dxa"/>
            <w:tcBorders>
              <w:top w:val="single" w:sz="4"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(продолжительность лечения)</w:t>
            </w:r>
          </w:p>
        </w:tc>
      </w:tr>
      <w:tr w:rsidR="00A46844"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A46844" w:rsidRPr="005C2D30" w:rsidRDefault="00A46844">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местного лечения заболеваний  рта</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A46844" w:rsidRPr="005C2D30" w:rsidRDefault="008E116D">
            <w:r w:rsidRPr="005C2D30">
              <w:rPr>
                <w:rFonts w:eastAsia="Arial Unicode MS"/>
                <w:u w:color="000000"/>
                <w:lang w:val="ru-RU"/>
              </w:rPr>
              <w:t>Согласно алгоритму</w:t>
            </w:r>
          </w:p>
        </w:tc>
      </w:tr>
      <w:tr w:rsidR="00A46844"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A46844" w:rsidRPr="005C2D30" w:rsidRDefault="00A46844">
            <w:pPr>
              <w:widowControl w:val="0"/>
              <w:shd w:val="clear" w:color="auto" w:fill="FFFFFF"/>
              <w:jc w:val="both"/>
              <w:outlineLvl w:val="0"/>
              <w:rPr>
                <w:rFonts w:eastAsia="Arial Unicode MS"/>
                <w:u w:color="000000"/>
                <w:lang w:val="ru-RU"/>
              </w:rPr>
            </w:pPr>
            <w:r w:rsidRPr="005C2D30">
              <w:rPr>
                <w:rFonts w:eastAsia="Arial Unicode MS"/>
                <w:u w:color="000000"/>
                <w:lang w:val="ru-RU"/>
              </w:rPr>
              <w:t>Препараты для местной анестезии</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A46844" w:rsidRPr="005C2D30" w:rsidRDefault="009E5E74">
            <w:r w:rsidRPr="005C2D30">
              <w:rPr>
                <w:rFonts w:eastAsia="Arial Unicode MS"/>
                <w:u w:color="000000"/>
                <w:lang w:val="ru-RU"/>
              </w:rPr>
              <w:t>По потребности</w:t>
            </w:r>
          </w:p>
        </w:tc>
      </w:tr>
      <w:tr w:rsidR="00A46844"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A46844" w:rsidRPr="005C2D30" w:rsidRDefault="00A46844">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системного применения</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A46844" w:rsidRPr="005C2D30" w:rsidRDefault="00A46844">
            <w:r w:rsidRPr="005C2D30">
              <w:rPr>
                <w:rFonts w:eastAsia="Arial Unicode MS"/>
                <w:u w:color="000000"/>
                <w:lang w:val="ru-RU"/>
              </w:rPr>
              <w:t>По потребности</w:t>
            </w:r>
          </w:p>
        </w:tc>
      </w:tr>
      <w:tr w:rsidR="00A46844"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A46844" w:rsidRPr="005C2D30" w:rsidRDefault="00A46844">
            <w:pPr>
              <w:widowControl w:val="0"/>
              <w:shd w:val="clear" w:color="auto" w:fill="FFFFFF"/>
              <w:jc w:val="both"/>
              <w:outlineLvl w:val="0"/>
              <w:rPr>
                <w:rFonts w:eastAsia="Arial Unicode MS"/>
                <w:u w:color="000000"/>
                <w:lang w:val="ru-RU"/>
              </w:rPr>
            </w:pPr>
            <w:r w:rsidRPr="005C2D30">
              <w:rPr>
                <w:rFonts w:eastAsia="Arial Unicode MS"/>
                <w:u w:color="000000"/>
                <w:lang w:val="ru-RU"/>
              </w:rPr>
              <w:t>Нестероидные противовоспалительные препараты</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A46844" w:rsidRPr="005C2D30" w:rsidRDefault="00A46844">
            <w:r w:rsidRPr="005C2D30">
              <w:rPr>
                <w:rFonts w:eastAsia="Arial Unicode MS"/>
                <w:u w:color="000000"/>
                <w:lang w:val="ru-RU"/>
              </w:rPr>
              <w:t>По потребности</w:t>
            </w:r>
          </w:p>
        </w:tc>
      </w:tr>
      <w:tr w:rsidR="00A46844" w:rsidRPr="005C2D30">
        <w:trPr>
          <w:cantSplit/>
          <w:trHeight w:val="345"/>
        </w:trPr>
        <w:tc>
          <w:tcPr>
            <w:tcW w:w="5664" w:type="dxa"/>
            <w:tcBorders>
              <w:top w:val="single" w:sz="6" w:space="0" w:color="000000"/>
              <w:left w:val="single" w:sz="4" w:space="0" w:color="000000"/>
              <w:bottom w:val="single" w:sz="4" w:space="0" w:color="000000"/>
              <w:right w:val="single" w:sz="6" w:space="0" w:color="000000"/>
            </w:tcBorders>
            <w:shd w:val="clear" w:color="auto" w:fill="FFFFFF"/>
            <w:tcMar>
              <w:top w:w="80" w:type="dxa"/>
              <w:left w:w="0" w:type="dxa"/>
              <w:bottom w:w="80" w:type="dxa"/>
              <w:right w:w="0" w:type="dxa"/>
            </w:tcMar>
          </w:tcPr>
          <w:p w:rsidR="00A46844" w:rsidRPr="005C2D30" w:rsidRDefault="00A46844">
            <w:pPr>
              <w:widowControl w:val="0"/>
              <w:shd w:val="clear" w:color="auto" w:fill="FFFFFF"/>
              <w:jc w:val="both"/>
              <w:outlineLvl w:val="0"/>
              <w:rPr>
                <w:rFonts w:eastAsia="Arial Unicode MS"/>
                <w:u w:color="000000"/>
                <w:lang w:val="ru-RU"/>
              </w:rPr>
            </w:pPr>
            <w:r w:rsidRPr="005C2D30">
              <w:rPr>
                <w:rFonts w:eastAsia="Arial Unicode MS"/>
                <w:u w:color="000000"/>
                <w:lang w:val="ru-RU"/>
              </w:rPr>
              <w:t>Антигистаминные препараты</w:t>
            </w:r>
          </w:p>
        </w:tc>
        <w:tc>
          <w:tcPr>
            <w:tcW w:w="3754" w:type="dxa"/>
            <w:tcBorders>
              <w:top w:val="single" w:sz="6" w:space="0" w:color="000000"/>
              <w:left w:val="single" w:sz="6" w:space="0" w:color="000000"/>
              <w:bottom w:val="single" w:sz="4" w:space="0" w:color="000000"/>
              <w:right w:val="single" w:sz="4" w:space="0" w:color="000000"/>
            </w:tcBorders>
            <w:shd w:val="clear" w:color="auto" w:fill="FFFFFF"/>
            <w:tcMar>
              <w:top w:w="80" w:type="dxa"/>
              <w:left w:w="0" w:type="dxa"/>
              <w:bottom w:w="80" w:type="dxa"/>
              <w:right w:w="0" w:type="dxa"/>
            </w:tcMar>
          </w:tcPr>
          <w:p w:rsidR="00A46844" w:rsidRPr="005C2D30" w:rsidRDefault="00A46844">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7.5.8. Характеристика алгоритмов и особенностей применения медикаментов</w:t>
      </w:r>
    </w:p>
    <w:p w:rsidR="00A46844" w:rsidRPr="005C2D30" w:rsidRDefault="00A46844" w:rsidP="00A46844">
      <w:pPr>
        <w:widowControl w:val="0"/>
        <w:shd w:val="clear" w:color="auto" w:fill="FFFFFF"/>
        <w:spacing w:line="360" w:lineRule="auto"/>
        <w:ind w:firstLine="708"/>
        <w:jc w:val="both"/>
        <w:outlineLvl w:val="0"/>
        <w:rPr>
          <w:rFonts w:eastAsia="Arial Unicode MS"/>
          <w:b/>
          <w:u w:color="FF0000"/>
          <w:lang w:val="ru-RU"/>
        </w:rPr>
      </w:pPr>
      <w:r w:rsidRPr="005C2D30">
        <w:rPr>
          <w:rFonts w:eastAsia="Arial Unicode MS"/>
          <w:u w:color="000000"/>
          <w:lang w:val="ru-RU"/>
        </w:rPr>
        <w:t>Перед проведением манипуляций</w:t>
      </w:r>
      <w:r w:rsidR="008865A6" w:rsidRPr="005C2D30">
        <w:rPr>
          <w:rFonts w:eastAsia="Arial Unicode MS"/>
          <w:u w:color="000000"/>
          <w:lang w:val="ru-RU"/>
        </w:rPr>
        <w:t>, по показаниям,</w:t>
      </w:r>
      <w:r w:rsidRPr="005C2D30">
        <w:rPr>
          <w:rFonts w:eastAsia="Arial Unicode MS"/>
          <w:u w:color="000000"/>
          <w:lang w:val="ru-RU"/>
        </w:rPr>
        <w:t xml:space="preserve"> проводится анестезия (аппликационная, инфильтрационная, проводниковая), </w:t>
      </w:r>
      <w:r w:rsidRPr="005C2D30">
        <w:rPr>
          <w:rFonts w:eastAsia="Arial Unicode MS"/>
          <w:u w:color="FF0000"/>
          <w:lang w:val="ru-RU"/>
        </w:rPr>
        <w:t xml:space="preserve">перед проведением анестезии место вкола при необходимости обрабатывается аппликационным анестетиком. </w:t>
      </w:r>
      <w:r w:rsidRPr="005C2D30">
        <w:rPr>
          <w:rFonts w:eastAsia="Arial Unicode MS"/>
          <w:u w:color="000000"/>
          <w:lang w:val="ru-RU"/>
        </w:rPr>
        <w:t>Дополнительно применяют лечебные зубные пасты на основе антисептиков и других противовоспалительных средств.</w:t>
      </w:r>
    </w:p>
    <w:p w:rsidR="00F13D74" w:rsidRDefault="00A46844" w:rsidP="00A4684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FF0000"/>
          <w:lang w:val="ru-RU"/>
        </w:rPr>
        <w:t>Нестероидные противовоспалительные препараты назначают для снятия болевого синдрома и отека.</w:t>
      </w:r>
      <w:r w:rsidR="008865A6" w:rsidRPr="005C2D30">
        <w:rPr>
          <w:rFonts w:eastAsia="Arial Unicode MS"/>
          <w:u w:color="FF0000"/>
          <w:lang w:val="ru-RU"/>
        </w:rPr>
        <w:t xml:space="preserve"> </w:t>
      </w:r>
      <w:r w:rsidRPr="005C2D30">
        <w:rPr>
          <w:rFonts w:eastAsia="Arial Unicode MS"/>
          <w:u w:color="000000"/>
          <w:lang w:val="ru-RU"/>
        </w:rPr>
        <w:t>Антигистаминные препараты назначают после хирургических вмешательств.</w:t>
      </w:r>
      <w:r w:rsidR="008865A6" w:rsidRPr="005C2D30">
        <w:rPr>
          <w:rFonts w:eastAsia="Arial Unicode MS"/>
          <w:u w:color="000000"/>
          <w:lang w:val="ru-RU"/>
        </w:rPr>
        <w:t xml:space="preserve"> </w:t>
      </w:r>
      <w:r w:rsidRPr="005C2D30">
        <w:rPr>
          <w:rFonts w:eastAsia="Arial Unicode MS"/>
          <w:u w:color="000000"/>
          <w:lang w:val="ru-RU"/>
        </w:rPr>
        <w:t>Противомикробные препараты системного действия назначают при интоксикации и осложнениях после хирургического вмешательства.</w:t>
      </w:r>
      <w:r w:rsidR="00F13D74" w:rsidRPr="00F13D74">
        <w:rPr>
          <w:rFonts w:eastAsia="Arial Unicode MS"/>
          <w:u w:color="000000"/>
          <w:lang w:val="ru-RU"/>
        </w:rPr>
        <w:t xml:space="preserve"> </w:t>
      </w:r>
    </w:p>
    <w:p w:rsidR="00A46844" w:rsidRDefault="00F13D74" w:rsidP="00A4684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Основу </w:t>
      </w:r>
      <w:r w:rsidRPr="005C2D30">
        <w:rPr>
          <w:rFonts w:eastAsia="Arial Unicode MS"/>
          <w:u w:color="00B050"/>
          <w:lang w:val="ru-RU"/>
        </w:rPr>
        <w:t xml:space="preserve">медикаментозного лечения </w:t>
      </w:r>
      <w:r w:rsidRPr="005C2D30">
        <w:rPr>
          <w:rFonts w:eastAsia="Arial Unicode MS"/>
          <w:u w:color="000000"/>
          <w:lang w:val="ru-RU"/>
        </w:rPr>
        <w:t>пародонтита составляют антисептики.  Их применяют  в виде ротовых ванночек, аппликаций и ирригаций</w:t>
      </w:r>
      <w:r>
        <w:rPr>
          <w:rFonts w:eastAsia="Arial Unicode MS"/>
          <w:u w:color="000000"/>
          <w:lang w:val="ru-RU"/>
        </w:rPr>
        <w:t>.</w:t>
      </w:r>
    </w:p>
    <w:p w:rsidR="00F13D74" w:rsidRPr="00F13D74" w:rsidRDefault="00F13D74" w:rsidP="00F13D74">
      <w:pPr>
        <w:spacing w:after="200" w:line="360" w:lineRule="auto"/>
        <w:ind w:firstLine="567"/>
        <w:jc w:val="both"/>
        <w:rPr>
          <w:rFonts w:eastAsiaTheme="minorHAnsi"/>
          <w:b/>
          <w:i/>
          <w:color w:val="000000" w:themeColor="text1"/>
          <w:sz w:val="32"/>
          <w:szCs w:val="32"/>
          <w:lang w:val="ru-RU"/>
        </w:rPr>
      </w:pPr>
      <w:r w:rsidRPr="00F13D74">
        <w:rPr>
          <w:rFonts w:eastAsiaTheme="minorHAnsi"/>
          <w:b/>
          <w:i/>
          <w:color w:val="000000" w:themeColor="text1"/>
          <w:sz w:val="32"/>
          <w:szCs w:val="32"/>
          <w:lang w:val="ru-RU"/>
        </w:rPr>
        <w:t>При необходимости длительного ежедневного использования рекомендуются  ополаскиватели с фиксированной комбинацией эфирных масел ( тимол, ментол, эвкалиптол, метилсалицилат).</w:t>
      </w:r>
    </w:p>
    <w:p w:rsidR="00230ED6" w:rsidRPr="005C2D30" w:rsidRDefault="00230ED6" w:rsidP="00E81886">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7.5.9. Требования к режиму труда, отдыха, лечения и реабилитации</w:t>
      </w:r>
    </w:p>
    <w:p w:rsidR="009E5E74" w:rsidRPr="005C2D30" w:rsidRDefault="009E5E74" w:rsidP="00E8188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проведенного лечения необходимо динамическое наблюдение</w:t>
      </w:r>
      <w:r w:rsidR="00707B00" w:rsidRPr="005C2D30">
        <w:rPr>
          <w:rFonts w:eastAsia="Arial Unicode MS"/>
          <w:u w:color="000000"/>
          <w:lang w:val="ru-RU"/>
        </w:rPr>
        <w:t xml:space="preserve"> 4 раза в год</w:t>
      </w:r>
      <w:r w:rsidRPr="005C2D30">
        <w:rPr>
          <w:rFonts w:eastAsia="Arial Unicode MS"/>
          <w:u w:color="000000"/>
          <w:lang w:val="ru-RU"/>
        </w:rPr>
        <w:t>. Контрольное рентгенологическое обследование с</w:t>
      </w:r>
      <w:r w:rsidR="00707B00" w:rsidRPr="005C2D30">
        <w:rPr>
          <w:rFonts w:eastAsia="Arial Unicode MS"/>
          <w:u w:color="000000"/>
          <w:lang w:val="ru-RU"/>
        </w:rPr>
        <w:t xml:space="preserve">ледует проводить 2 </w:t>
      </w:r>
      <w:r w:rsidRPr="005C2D30">
        <w:rPr>
          <w:rFonts w:eastAsia="Arial Unicode MS"/>
          <w:u w:color="000000"/>
          <w:lang w:val="ru-RU"/>
        </w:rPr>
        <w:t xml:space="preserve"> раза в год.</w:t>
      </w:r>
    </w:p>
    <w:p w:rsidR="00230ED6" w:rsidRPr="005C2D30" w:rsidRDefault="00230ED6">
      <w:pPr>
        <w:widowControl w:val="0"/>
        <w:shd w:val="clear" w:color="auto" w:fill="FFFFFF"/>
        <w:ind w:firstLine="720"/>
        <w:jc w:val="both"/>
        <w:outlineLvl w:val="0"/>
        <w:rPr>
          <w:rFonts w:eastAsia="Arial Unicode MS"/>
          <w:u w:color="000000"/>
          <w:lang w:val="ru-RU"/>
        </w:rPr>
      </w:pP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7.5.10. Требования к уходу за пациентом и вспомогательным процедурам</w:t>
      </w:r>
    </w:p>
    <w:p w:rsidR="00230ED6" w:rsidRPr="005C2D30" w:rsidRDefault="009E5E74">
      <w:pPr>
        <w:widowControl w:val="0"/>
        <w:shd w:val="clear" w:color="auto" w:fill="FFFFFF"/>
        <w:ind w:firstLine="708"/>
        <w:jc w:val="both"/>
        <w:outlineLvl w:val="0"/>
        <w:rPr>
          <w:rFonts w:eastAsia="Arial Unicode MS"/>
          <w:u w:color="000000"/>
          <w:lang w:val="ru-RU"/>
        </w:rPr>
      </w:pPr>
      <w:r w:rsidRPr="005C2D30">
        <w:rPr>
          <w:rFonts w:eastAsia="Arial Unicode MS"/>
          <w:u w:color="000000"/>
          <w:lang w:val="ru-RU"/>
        </w:rPr>
        <w:t>Специальных требований нет</w:t>
      </w:r>
      <w:r w:rsidR="00230ED6" w:rsidRPr="005C2D30">
        <w:rPr>
          <w:rFonts w:eastAsia="Arial Unicode MS"/>
          <w:u w:color="000000"/>
          <w:lang w:val="ru-RU"/>
        </w:rPr>
        <w:t>.</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7.5.11. Требования к диетическим назначениям и ограничениям</w:t>
      </w:r>
    </w:p>
    <w:p w:rsidR="00230ED6" w:rsidRPr="005C2D30" w:rsidRDefault="00230ED6">
      <w:pPr>
        <w:widowControl w:val="0"/>
        <w:shd w:val="clear" w:color="auto" w:fill="FFFFFF"/>
        <w:ind w:firstLine="720"/>
        <w:jc w:val="both"/>
        <w:outlineLvl w:val="0"/>
        <w:rPr>
          <w:rFonts w:eastAsia="Arial Unicode MS"/>
          <w:u w:color="000000"/>
          <w:lang w:val="ru-RU"/>
        </w:rPr>
      </w:pPr>
    </w:p>
    <w:p w:rsidR="00230ED6" w:rsidRPr="005C2D30" w:rsidRDefault="00230ED6" w:rsidP="00E8188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проведения хирургических манипуляций не рекомендовано принимать пищу в течение двух часов. В  день оперативного вмешательства следует избегать приема грубой, горячей пищи и не жевать на прооперированной стороне</w:t>
      </w:r>
      <w:r w:rsidR="009E5E74" w:rsidRPr="005C2D30">
        <w:rPr>
          <w:rFonts w:eastAsia="Arial Unicode MS"/>
          <w:u w:color="000000"/>
          <w:lang w:val="ru-RU"/>
        </w:rPr>
        <w:t>.</w:t>
      </w:r>
    </w:p>
    <w:p w:rsidR="00230ED6" w:rsidRPr="005C2D30" w:rsidRDefault="00230ED6" w:rsidP="00E81886">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7.5.12. Форма информированного добровольного согласия пациента при выполнении протокола</w:t>
      </w:r>
    </w:p>
    <w:p w:rsidR="00230ED6" w:rsidRPr="005C2D30" w:rsidRDefault="00400B4E" w:rsidP="00E8188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См. Приложение </w:t>
      </w:r>
      <w:r w:rsidR="00E81886" w:rsidRPr="005C2D30">
        <w:rPr>
          <w:rFonts w:eastAsia="Arial Unicode MS"/>
          <w:u w:color="000000"/>
          <w:lang w:val="ru-RU"/>
        </w:rPr>
        <w:t>№</w:t>
      </w:r>
      <w:r w:rsidRPr="005C2D30">
        <w:rPr>
          <w:rFonts w:eastAsia="Arial Unicode MS"/>
          <w:u w:color="000000"/>
          <w:lang w:val="ru-RU"/>
        </w:rPr>
        <w:t>8</w:t>
      </w:r>
      <w:r w:rsidR="00230ED6" w:rsidRPr="005C2D30">
        <w:rPr>
          <w:rFonts w:eastAsia="Arial Unicode MS"/>
          <w:u w:color="000000"/>
          <w:lang w:val="ru-RU"/>
        </w:rPr>
        <w:t>.</w:t>
      </w:r>
    </w:p>
    <w:p w:rsidR="00230ED6" w:rsidRPr="005C2D30" w:rsidRDefault="00230ED6" w:rsidP="00E81886">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7.5.13. Дополнительная информация для пациента и членов его семьи</w:t>
      </w:r>
    </w:p>
    <w:p w:rsidR="00230ED6" w:rsidRPr="005C2D30" w:rsidRDefault="00400B4E">
      <w:pPr>
        <w:widowControl w:val="0"/>
        <w:shd w:val="clear" w:color="auto" w:fill="FFFFFF"/>
        <w:jc w:val="both"/>
        <w:outlineLvl w:val="0"/>
        <w:rPr>
          <w:rFonts w:eastAsia="Arial Unicode MS"/>
          <w:u w:color="FF0000"/>
          <w:lang w:val="ru-RU"/>
        </w:rPr>
      </w:pPr>
      <w:r w:rsidRPr="005C2D30">
        <w:rPr>
          <w:rFonts w:eastAsia="Arial Unicode MS"/>
          <w:u w:color="000000"/>
          <w:lang w:val="ru-RU"/>
        </w:rPr>
        <w:t xml:space="preserve">См. Приложение </w:t>
      </w:r>
      <w:r w:rsidR="00E81886" w:rsidRPr="005C2D30">
        <w:rPr>
          <w:rFonts w:eastAsia="Arial Unicode MS"/>
          <w:u w:color="000000"/>
          <w:lang w:val="ru-RU"/>
        </w:rPr>
        <w:t>№</w:t>
      </w:r>
      <w:r w:rsidRPr="005C2D30">
        <w:rPr>
          <w:rFonts w:eastAsia="Arial Unicode MS"/>
          <w:u w:color="000000"/>
          <w:lang w:val="ru-RU"/>
        </w:rPr>
        <w:t>9</w:t>
      </w:r>
      <w:r w:rsidR="00230ED6" w:rsidRPr="005C2D30">
        <w:rPr>
          <w:rFonts w:eastAsia="Arial Unicode MS"/>
          <w:u w:color="000000"/>
          <w:lang w:val="ru-RU"/>
        </w:rPr>
        <w:t>.</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rsidP="00E81886">
      <w:pPr>
        <w:keepNext/>
        <w:widowControl w:val="0"/>
        <w:spacing w:before="240" w:after="60" w:line="360" w:lineRule="auto"/>
        <w:jc w:val="both"/>
        <w:outlineLvl w:val="2"/>
        <w:rPr>
          <w:rFonts w:eastAsia="Arial Unicode MS"/>
          <w:u w:color="000000"/>
          <w:lang w:val="ru-RU"/>
        </w:rPr>
      </w:pPr>
      <w:r w:rsidRPr="005C2D30">
        <w:rPr>
          <w:rFonts w:eastAsia="Arial Unicode MS"/>
          <w:b/>
          <w:i/>
          <w:u w:color="000000"/>
          <w:lang w:val="ru-RU"/>
        </w:rPr>
        <w:t xml:space="preserve">7.5.14. Правила изменения требований при выполнении </w:t>
      </w:r>
      <w:r w:rsidR="00E81886" w:rsidRPr="005C2D30">
        <w:rPr>
          <w:b/>
          <w:i/>
          <w:lang w:val="ru-RU"/>
        </w:rPr>
        <w:t>Клинических рекомендаций (протоколов лечения) «Пародонтит»</w:t>
      </w:r>
      <w:r w:rsidR="00E81886" w:rsidRPr="005C2D30">
        <w:rPr>
          <w:rFonts w:eastAsia="Arial Unicode MS"/>
          <w:b/>
          <w:i/>
          <w:u w:color="000000"/>
          <w:lang w:val="ru-RU"/>
        </w:rPr>
        <w:t xml:space="preserve"> </w:t>
      </w:r>
      <w:r w:rsidRPr="005C2D30">
        <w:rPr>
          <w:rFonts w:eastAsia="Arial Unicode MS"/>
          <w:b/>
          <w:i/>
          <w:u w:color="000000"/>
          <w:lang w:val="ru-RU"/>
        </w:rPr>
        <w:t xml:space="preserve"> и прекращении действия требований</w:t>
      </w:r>
      <w:r w:rsidR="000148FA" w:rsidRPr="005C2D30">
        <w:rPr>
          <w:rFonts w:eastAsia="Arial Unicode MS"/>
          <w:b/>
          <w:i/>
          <w:u w:color="000000"/>
          <w:lang w:val="ru-RU"/>
        </w:rPr>
        <w:t xml:space="preserve"> </w:t>
      </w:r>
      <w:r w:rsidR="00E81886" w:rsidRPr="005C2D30">
        <w:rPr>
          <w:b/>
          <w:i/>
          <w:lang w:val="ru-RU"/>
        </w:rPr>
        <w:t>Клинических рекомендаций (протоколов лечения)</w:t>
      </w:r>
    </w:p>
    <w:p w:rsidR="00230ED6" w:rsidRPr="005C2D30" w:rsidRDefault="00230ED6" w:rsidP="009E5E7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в процессе диагностики при</w:t>
      </w:r>
      <w:r w:rsidRPr="005C2D30">
        <w:rPr>
          <w:rFonts w:eastAsia="Arial Unicode MS"/>
          <w:u w:color="000000"/>
          <w:lang w:val="ru-RU"/>
        </w:rPr>
        <w:softHyphen/>
        <w:t>знаков, требующих проведения подготовительных мероприятий к лечению, пациент переводит</w:t>
      </w:r>
      <w:r w:rsidRPr="005C2D30">
        <w:rPr>
          <w:rFonts w:eastAsia="Arial Unicode MS"/>
          <w:u w:color="000000"/>
          <w:lang w:val="ru-RU"/>
        </w:rPr>
        <w:softHyphen/>
        <w:t xml:space="preserve">ся в </w:t>
      </w:r>
      <w:r w:rsidR="00E81886" w:rsidRPr="005C2D30">
        <w:rPr>
          <w:lang w:val="ru-RU"/>
        </w:rPr>
        <w:t>Клинические рекомендации (протоколы лечения)</w:t>
      </w:r>
      <w:r w:rsidRPr="005C2D30">
        <w:rPr>
          <w:rFonts w:eastAsia="Arial Unicode MS"/>
          <w:u w:color="000000"/>
          <w:lang w:val="ru-RU"/>
        </w:rPr>
        <w:t>, соответствующий выявленным заболеваниям и осложнениям.</w:t>
      </w:r>
    </w:p>
    <w:p w:rsidR="00230ED6" w:rsidRPr="005C2D30" w:rsidRDefault="00230ED6" w:rsidP="009E5E7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признаков другого заболева</w:t>
      </w:r>
      <w:r w:rsidRPr="005C2D30">
        <w:rPr>
          <w:rFonts w:eastAsia="Arial Unicode MS"/>
          <w:u w:color="000000"/>
          <w:lang w:val="ru-RU"/>
        </w:rPr>
        <w:softHyphen/>
        <w:t>ния, требующего проведения диагностических и лечебных мероприятий, наряду с признаками пародонтита, медицинская помощь пациенту оказывается в соответствии с требованиями:</w:t>
      </w:r>
    </w:p>
    <w:p w:rsidR="00230ED6" w:rsidRPr="005C2D30" w:rsidRDefault="00230ED6" w:rsidP="009E5E74">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а) раздела эт</w:t>
      </w:r>
      <w:r w:rsidR="00BE7373" w:rsidRPr="005C2D30">
        <w:rPr>
          <w:rFonts w:eastAsia="Arial Unicode MS"/>
          <w:u w:color="000000"/>
          <w:lang w:val="ru-RU"/>
        </w:rPr>
        <w:t xml:space="preserve">их </w:t>
      </w:r>
      <w:r w:rsidR="00BE7373" w:rsidRPr="005C2D30">
        <w:rPr>
          <w:lang w:val="ru-RU"/>
        </w:rPr>
        <w:t>Клинических рекомендаций (протоколов лечения)</w:t>
      </w:r>
      <w:r w:rsidRPr="005C2D30">
        <w:rPr>
          <w:rFonts w:eastAsia="Arial Unicode MS"/>
          <w:u w:color="000000"/>
          <w:lang w:val="ru-RU"/>
        </w:rPr>
        <w:t xml:space="preserve">, соответствующего </w:t>
      </w:r>
      <w:r w:rsidR="00E81886" w:rsidRPr="005C2D30">
        <w:rPr>
          <w:rFonts w:eastAsia="Arial Unicode MS"/>
          <w:u w:color="000000"/>
          <w:lang w:val="ru-RU"/>
        </w:rPr>
        <w:t xml:space="preserve"> локализованному </w:t>
      </w:r>
      <w:r w:rsidRPr="005C2D30">
        <w:rPr>
          <w:rFonts w:eastAsia="Arial Unicode MS"/>
          <w:u w:color="000000"/>
          <w:lang w:val="ru-RU"/>
        </w:rPr>
        <w:t>пародонтиту;</w:t>
      </w:r>
    </w:p>
    <w:p w:rsidR="00230ED6" w:rsidRPr="005C2D30" w:rsidRDefault="00230ED6" w:rsidP="009E5E74">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б) </w:t>
      </w:r>
      <w:r w:rsidR="00BE7373" w:rsidRPr="005C2D30">
        <w:rPr>
          <w:lang w:val="ru-RU"/>
        </w:rPr>
        <w:t xml:space="preserve">Клинических рекомендаций (протоколов лечения) </w:t>
      </w:r>
      <w:r w:rsidRPr="005C2D30">
        <w:rPr>
          <w:rFonts w:eastAsia="Arial Unicode MS"/>
          <w:u w:color="000000"/>
          <w:lang w:val="ru-RU"/>
        </w:rPr>
        <w:t>с выявленным заболеванием или синдромом.</w:t>
      </w: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7.5.15. Возможные исходы и их характеристики</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firstRow="0" w:lastRow="0" w:firstColumn="0" w:lastColumn="0" w:noHBand="0" w:noVBand="0"/>
      </w:tblPr>
      <w:tblGrid>
        <w:gridCol w:w="1418"/>
        <w:gridCol w:w="1170"/>
        <w:gridCol w:w="2054"/>
        <w:gridCol w:w="2006"/>
        <w:gridCol w:w="2975"/>
      </w:tblGrid>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Наименование исхода</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Ориентировочное вре</w:t>
            </w:r>
            <w:r w:rsidRPr="005C2D30">
              <w:rPr>
                <w:rFonts w:eastAsia="Arial Unicode MS"/>
                <w:u w:color="000000"/>
                <w:lang w:val="ru-RU"/>
              </w:rPr>
              <w:softHyphen/>
              <w:t>мя достижения исхода</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Преемственность и этапность ока</w:t>
            </w:r>
            <w:r w:rsidRPr="005C2D30">
              <w:rPr>
                <w:rFonts w:eastAsia="Arial Unicode MS"/>
                <w:u w:color="000000"/>
                <w:lang w:val="ru-RU"/>
              </w:rPr>
              <w:softHyphen/>
              <w:t>зания медицинской помощи</w:t>
            </w:r>
          </w:p>
        </w:tc>
      </w:tr>
      <w:tr w:rsidR="009E5E74"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Компенсация функции</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65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воспаления. Снижение патологической подвижности зубов до 1 - 2 степени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707B00">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w:t>
            </w:r>
            <w:r w:rsidR="009E5E74" w:rsidRPr="005C2D30">
              <w:rPr>
                <w:rFonts w:eastAsia="Arial Unicode MS"/>
                <w:u w:color="000000"/>
                <w:lang w:val="ru-RU"/>
              </w:rPr>
              <w:t xml:space="preserve"> 4 раза в год</w:t>
            </w:r>
            <w:r w:rsidRPr="005C2D30">
              <w:rPr>
                <w:rFonts w:eastAsia="Arial Unicode MS"/>
                <w:u w:color="000000"/>
                <w:lang w:val="ru-RU"/>
              </w:rPr>
              <w:t>.</w:t>
            </w:r>
          </w:p>
        </w:tc>
      </w:tr>
      <w:tr w:rsidR="009E5E74"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Стабилизация</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25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как поло</w:t>
            </w:r>
            <w:r w:rsidRPr="005C2D30">
              <w:rPr>
                <w:rFonts w:eastAsia="Arial Unicode MS"/>
                <w:u w:color="000000"/>
                <w:lang w:val="ru-RU"/>
              </w:rPr>
              <w:softHyphen/>
              <w:t>жительной, так и отри</w:t>
            </w:r>
            <w:r w:rsidRPr="005C2D30">
              <w:rPr>
                <w:rFonts w:eastAsia="Arial Unicode MS"/>
                <w:u w:color="000000"/>
                <w:lang w:val="ru-RU"/>
              </w:rPr>
              <w:softHyphen/>
              <w:t>цательной динамики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707B00">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 4 раза в год.</w:t>
            </w:r>
          </w:p>
        </w:tc>
      </w:tr>
      <w:tr w:rsidR="009E5E74"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ятрогенных ослож</w:t>
            </w:r>
            <w:r w:rsidRPr="005C2D30">
              <w:rPr>
                <w:rFonts w:eastAsia="Arial Unicode MS"/>
                <w:u w:color="000000"/>
                <w:lang w:val="ru-RU"/>
              </w:rPr>
              <w:softHyphen/>
              <w:t>нений</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707B00">
            <w:pPr>
              <w:widowControl w:val="0"/>
              <w:shd w:val="clear" w:color="auto" w:fill="FFFFFF"/>
              <w:jc w:val="both"/>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r>
            <w:r w:rsidR="009E5E74" w:rsidRPr="005C2D30">
              <w:rPr>
                <w:rFonts w:eastAsia="Arial Unicode MS"/>
                <w:u w:color="000000"/>
                <w:lang w:val="ru-RU"/>
              </w:rPr>
              <w:t>жений  или осложнений,</w:t>
            </w:r>
          </w:p>
          <w:p w:rsidR="009E5E74" w:rsidRPr="005C2D30" w:rsidRDefault="00707B00">
            <w:pPr>
              <w:widowControl w:val="0"/>
              <w:shd w:val="clear" w:color="auto" w:fill="FFFFFF"/>
              <w:jc w:val="both"/>
              <w:outlineLvl w:val="0"/>
              <w:rPr>
                <w:rFonts w:eastAsia="Arial Unicode MS"/>
                <w:u w:color="000000"/>
                <w:lang w:val="ru-RU"/>
              </w:rPr>
            </w:pPr>
            <w:r w:rsidRPr="005C2D30">
              <w:rPr>
                <w:rFonts w:eastAsia="Arial Unicode MS"/>
                <w:u w:color="000000"/>
                <w:lang w:val="ru-RU"/>
              </w:rPr>
              <w:t>о</w:t>
            </w:r>
            <w:r w:rsidR="009E5E74" w:rsidRPr="005C2D30">
              <w:rPr>
                <w:rFonts w:eastAsia="Arial Unicode MS"/>
                <w:u w:color="000000"/>
                <w:lang w:val="ru-RU"/>
              </w:rPr>
              <w:t>бусловленных</w:t>
            </w:r>
            <w:r w:rsidRPr="005C2D30">
              <w:rPr>
                <w:rFonts w:eastAsia="Arial Unicode MS"/>
                <w:u w:color="000000"/>
                <w:lang w:val="ru-RU"/>
              </w:rPr>
              <w:t xml:space="preserve"> прово</w:t>
            </w:r>
            <w:r w:rsidRPr="005C2D30">
              <w:rPr>
                <w:rFonts w:eastAsia="Arial Unicode MS"/>
                <w:u w:color="000000"/>
                <w:lang w:val="ru-RU"/>
              </w:rPr>
              <w:softHyphen/>
              <w:t>димой терапией (</w:t>
            </w:r>
            <w:r w:rsidR="009E5E74" w:rsidRPr="005C2D30">
              <w:rPr>
                <w:rFonts w:eastAsia="Arial Unicode MS"/>
                <w:u w:color="000000"/>
                <w:lang w:val="ru-RU"/>
              </w:rPr>
              <w:t>на</w:t>
            </w:r>
            <w:r w:rsidR="009E5E74" w:rsidRPr="005C2D30">
              <w:rPr>
                <w:rFonts w:eastAsia="Arial Unicode MS"/>
                <w:u w:color="000000"/>
                <w:lang w:val="ru-RU"/>
              </w:rPr>
              <w:softHyphen/>
              <w:t>пример, аллергические</w:t>
            </w:r>
          </w:p>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На любом этапе</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r w:rsidR="009E5E74"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ново</w:t>
            </w:r>
            <w:r w:rsidRPr="005C2D30">
              <w:rPr>
                <w:rFonts w:eastAsia="Arial Unicode MS"/>
                <w:u w:color="000000"/>
                <w:lang w:val="ru-RU"/>
              </w:rPr>
              <w:softHyphen/>
              <w:t>го заболева</w:t>
            </w:r>
            <w:r w:rsidRPr="005C2D30">
              <w:rPr>
                <w:rFonts w:eastAsia="Arial Unicode MS"/>
                <w:u w:color="000000"/>
                <w:lang w:val="ru-RU"/>
              </w:rPr>
              <w:softHyphen/>
              <w:t>ния, связанно</w:t>
            </w:r>
            <w:r w:rsidRPr="005C2D30">
              <w:rPr>
                <w:rFonts w:eastAsia="Arial Unicode MS"/>
                <w:u w:color="000000"/>
                <w:lang w:val="ru-RU"/>
              </w:rPr>
              <w:softHyphen/>
              <w:t>го с основным</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 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Рецидив пародонтита, его прогрессирование</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При отсутствии поддерживающего пародонтологического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bl>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rsidP="00BE7373">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 xml:space="preserve">7.5.16. Стоимостные характеристики </w:t>
      </w:r>
      <w:r w:rsidR="00BE7373" w:rsidRPr="005C2D30">
        <w:rPr>
          <w:b/>
          <w:i/>
          <w:lang w:val="ru-RU"/>
        </w:rPr>
        <w:t xml:space="preserve">Клинических рекомендаций (протоколов лечения) </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Стоимостные характеристики определяются согласно требованиям нормативных документов.</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lang w:val="ru-RU"/>
        </w:rPr>
      </w:pPr>
      <w:r w:rsidRPr="005C2D30">
        <w:rPr>
          <w:rFonts w:eastAsia="Arial Unicode MS"/>
          <w:b/>
          <w:i/>
          <w:lang w:val="ru-RU"/>
        </w:rPr>
        <w:t>7.6. Модель пациента</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Нозологическая форма: </w:t>
      </w:r>
      <w:r w:rsidR="00707B00" w:rsidRPr="005C2D30">
        <w:rPr>
          <w:rFonts w:eastAsia="Arial Unicode MS"/>
          <w:u w:color="000000"/>
          <w:lang w:val="ru-RU"/>
        </w:rPr>
        <w:t xml:space="preserve"> </w:t>
      </w:r>
      <w:r w:rsidRPr="005C2D30">
        <w:rPr>
          <w:rFonts w:eastAsia="Arial Unicode MS"/>
          <w:u w:color="000000"/>
          <w:lang w:val="ru-RU"/>
        </w:rPr>
        <w:t xml:space="preserve">хронический </w:t>
      </w:r>
      <w:r w:rsidR="00707B00" w:rsidRPr="005C2D30">
        <w:rPr>
          <w:rFonts w:eastAsia="Arial Unicode MS"/>
          <w:u w:color="000000"/>
          <w:lang w:val="ru-RU"/>
        </w:rPr>
        <w:t xml:space="preserve"> </w:t>
      </w:r>
      <w:r w:rsidR="009F699E" w:rsidRPr="005C2D30">
        <w:rPr>
          <w:rFonts w:eastAsia="Arial Unicode MS"/>
          <w:u w:color="000000"/>
          <w:lang w:val="ru-RU"/>
        </w:rPr>
        <w:t xml:space="preserve"> </w:t>
      </w:r>
      <w:r w:rsidRPr="005C2D30">
        <w:rPr>
          <w:rFonts w:eastAsia="Arial Unicode MS"/>
          <w:u w:color="000000"/>
          <w:lang w:val="ru-RU"/>
        </w:rPr>
        <w:t xml:space="preserve"> пародонтит</w:t>
      </w:r>
      <w:r w:rsidR="009F699E" w:rsidRPr="005C2D30">
        <w:rPr>
          <w:rFonts w:eastAsia="Arial Unicode MS"/>
          <w:u w:color="000000"/>
          <w:lang w:val="ru-RU"/>
        </w:rPr>
        <w:t xml:space="preserve"> </w:t>
      </w:r>
      <w:r w:rsidRPr="005C2D30">
        <w:rPr>
          <w:rFonts w:eastAsia="Arial Unicode MS"/>
          <w:u w:color="000000"/>
          <w:lang w:val="ru-RU"/>
        </w:rPr>
        <w:t xml:space="preserve"> генерализованный</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Стадия: легкая</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Фаза: стабильное течение</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Осложнение: без осложнений</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Код по МКБ-10: К05.31</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7.6.1.Критерии и признаки, определяющие модель пациента</w:t>
      </w:r>
    </w:p>
    <w:p w:rsidR="00816F08" w:rsidRPr="005C2D30" w:rsidRDefault="00816F08" w:rsidP="00816F08">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пациенты с постоянными зубами</w:t>
      </w:r>
    </w:p>
    <w:p w:rsidR="009F699E" w:rsidRPr="005C2D30" w:rsidRDefault="009F699E" w:rsidP="009F699E">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в патологический процесс вовлечены ткани пародонта большей части зубов на одной или обеих челюстях</w:t>
      </w:r>
    </w:p>
    <w:p w:rsidR="009F699E" w:rsidRPr="005C2D30" w:rsidRDefault="009F699E" w:rsidP="009F699E">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патологическая подвижность зубов 1 степени</w:t>
      </w:r>
    </w:p>
    <w:p w:rsidR="009F699E" w:rsidRPr="005C2D30" w:rsidRDefault="009F699E" w:rsidP="009F699E">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xml:space="preserve">-глубина пародонтальных карманов до 4 мм </w:t>
      </w:r>
    </w:p>
    <w:p w:rsidR="00230ED6" w:rsidRPr="005C2D30" w:rsidRDefault="00230ED6" w:rsidP="009F699E">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 xml:space="preserve">- </w:t>
      </w:r>
      <w:r w:rsidRPr="005C2D30">
        <w:rPr>
          <w:rFonts w:eastAsia="Arial Unicode MS"/>
          <w:u w:color="000000"/>
          <w:lang w:val="ru-RU"/>
        </w:rPr>
        <w:t>отмечается неприятный запах изо рта</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в анамнезе кровоточивость десен</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неудовлетворительная гигиена</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мягкие, твердые назубные отложения</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десна гиперемирована  и\или цианотична</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отмечается отечность маргинальной десны</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отмечается кровоточивость десны при зондировании</w:t>
      </w:r>
    </w:p>
    <w:p w:rsidR="009F699E" w:rsidRPr="005C2D30" w:rsidRDefault="00230ED6" w:rsidP="009F699E">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xml:space="preserve">-рентгенологически определяется: </w:t>
      </w:r>
    </w:p>
    <w:p w:rsidR="00230ED6" w:rsidRPr="005C2D30" w:rsidRDefault="00230ED6" w:rsidP="009F699E">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расширение периодонтальной щели,  резорбция  костных стенок альвеол до 1\3 длины корня, разрушение кортикальной пластинки.</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rsidP="00BE7373">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 xml:space="preserve">7.6.2. Порядок включения пациента в </w:t>
      </w:r>
      <w:r w:rsidR="00BE7373" w:rsidRPr="005C2D30">
        <w:rPr>
          <w:b/>
          <w:i/>
          <w:lang w:val="ru-RU"/>
        </w:rPr>
        <w:t xml:space="preserve">Клинические рекомендации (протоколы лечения) </w:t>
      </w:r>
    </w:p>
    <w:p w:rsidR="00230ED6" w:rsidRPr="005C2D30" w:rsidRDefault="00230ED6" w:rsidP="00BE7373">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Состояние пациента, удовлетворяющее кри</w:t>
      </w:r>
      <w:r w:rsidRPr="005C2D30">
        <w:rPr>
          <w:rFonts w:eastAsia="Arial Unicode MS"/>
          <w:u w:color="000000"/>
          <w:lang w:val="ru-RU"/>
        </w:rPr>
        <w:softHyphen/>
        <w:t>териям и признакам диагностики данной модели пациента.</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7.6.3. Требования к диагностике амбулаторно-поликлинической</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firstRow="0" w:lastRow="0" w:firstColumn="0" w:lastColumn="0" w:noHBand="0" w:noVBand="0"/>
      </w:tblPr>
      <w:tblGrid>
        <w:gridCol w:w="1276"/>
        <w:gridCol w:w="6125"/>
        <w:gridCol w:w="2227"/>
      </w:tblGrid>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Код</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Название</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Визуальное исследование при патологии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Пальпация органов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Перкуссия при патологии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Внешний осмотр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Осмотр  рта с помощью дополнительных инструментов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Исследование пародонтальных  карманов с помощью пародонтологического зонда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Термодиагностика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Витальное окрашивание твердых тканей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индексов гигиены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пародонтальных индексов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прикуса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Перкуссия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А03.07.003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Диагностика состояния зубочелюстной системы с помощью методов и средств лучевой визуализации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А05.07.001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Электроодонтометрия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А02.07.008</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степени патологической подвижности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A06.07.003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Прицельная внутриротовая контактная рентгенография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Ортопантомография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А06.07.007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Внутриротовая  рентгенография в прикус</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A06.07.010</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Радиовизиография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A06.31.006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Описание и интерпретация рентгенографических изображений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1361AC"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B01.063.001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врача-ортодонта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B01.054.001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Осмотр (консультация) врача-физиотерапевта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BE7373" w:rsidRPr="005C2D30" w:rsidRDefault="00BE7373" w:rsidP="007271E6">
      <w:pPr>
        <w:widowControl w:val="0"/>
        <w:shd w:val="clear" w:color="auto" w:fill="FFFFFF"/>
        <w:jc w:val="both"/>
        <w:outlineLvl w:val="0"/>
        <w:rPr>
          <w:rFonts w:eastAsia="Arial Unicode MS"/>
          <w:i/>
          <w:u w:color="000000"/>
          <w:lang w:val="ru-RU"/>
        </w:rPr>
      </w:pPr>
    </w:p>
    <w:p w:rsidR="007271E6" w:rsidRPr="005C2D30" w:rsidRDefault="007271E6" w:rsidP="007271E6">
      <w:pPr>
        <w:widowControl w:val="0"/>
        <w:shd w:val="clear" w:color="auto" w:fill="FFFFFF"/>
        <w:jc w:val="both"/>
        <w:outlineLvl w:val="0"/>
        <w:rPr>
          <w:rFonts w:eastAsia="Arial Unicode MS"/>
          <w:i/>
          <w:u w:color="000000"/>
          <w:lang w:val="ru-RU"/>
        </w:rPr>
      </w:pPr>
      <w:r w:rsidRPr="005C2D30">
        <w:rPr>
          <w:rFonts w:eastAsia="Arial Unicode MS"/>
          <w:i/>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7.6.4. Характеристика алгоритмов и особенностей выполнения диагностических мероприятий</w:t>
      </w:r>
    </w:p>
    <w:p w:rsidR="00A46844" w:rsidRPr="005C2D30" w:rsidRDefault="00A46844" w:rsidP="00A4684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Обследование направлено на установление диагноза, соответствующего модели пациента, исключение осложнений, определение возмож</w:t>
      </w:r>
      <w:r w:rsidRPr="005C2D30">
        <w:rPr>
          <w:rFonts w:eastAsia="Arial Unicode MS"/>
          <w:u w:color="000000"/>
          <w:lang w:val="ru-RU"/>
        </w:rPr>
        <w:softHyphen/>
        <w:t>ности приступить к лечению без дополнитель</w:t>
      </w:r>
      <w:r w:rsidRPr="005C2D30">
        <w:rPr>
          <w:rFonts w:eastAsia="Arial Unicode MS"/>
          <w:u w:color="000000"/>
          <w:lang w:val="ru-RU"/>
        </w:rPr>
        <w:softHyphen/>
        <w:t>ных диагностических и лечебно-профилактиче</w:t>
      </w:r>
      <w:r w:rsidRPr="005C2D30">
        <w:rPr>
          <w:rFonts w:eastAsia="Arial Unicode MS"/>
          <w:u w:color="000000"/>
          <w:lang w:val="ru-RU"/>
        </w:rPr>
        <w:softHyphen/>
        <w:t>ских мероприятий.</w:t>
      </w:r>
    </w:p>
    <w:p w:rsidR="00A46844" w:rsidRPr="005C2D30" w:rsidRDefault="00A46844" w:rsidP="00A4684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этой целью всем больным обязательно про</w:t>
      </w:r>
      <w:r w:rsidRPr="005C2D30">
        <w:rPr>
          <w:rFonts w:eastAsia="Arial Unicode MS"/>
          <w:u w:color="000000"/>
          <w:lang w:val="ru-RU"/>
        </w:rPr>
        <w:softHyphen/>
        <w:t>изводят сбор анамнеза, осмотр рта и зу</w:t>
      </w:r>
      <w:r w:rsidRPr="005C2D30">
        <w:rPr>
          <w:rFonts w:eastAsia="Arial Unicode MS"/>
          <w:u w:color="000000"/>
          <w:lang w:val="ru-RU"/>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A46844" w:rsidRPr="005C2D30" w:rsidRDefault="00A46844" w:rsidP="00A46844">
      <w:pPr>
        <w:spacing w:line="360" w:lineRule="auto"/>
        <w:ind w:firstLine="708"/>
        <w:jc w:val="both"/>
        <w:outlineLvl w:val="0"/>
        <w:rPr>
          <w:rFonts w:eastAsia="Arial Unicode MS"/>
          <w:b/>
          <w:i/>
          <w:u w:color="000000"/>
          <w:lang w:val="ru-RU"/>
        </w:rPr>
      </w:pPr>
      <w:r w:rsidRPr="005C2D30">
        <w:rPr>
          <w:rFonts w:eastAsia="Arial Unicode MS"/>
          <w:b/>
          <w:i/>
          <w:u w:color="000000"/>
          <w:lang w:val="ru-RU"/>
        </w:rPr>
        <w:t>Сбор анамнеза</w:t>
      </w:r>
    </w:p>
    <w:p w:rsidR="00091AA7" w:rsidRPr="005C2D30" w:rsidRDefault="00091AA7" w:rsidP="00091AA7">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сборе анамнеза выясняют жалобы и  сроки их появления. Как правило</w:t>
      </w:r>
      <w:r w:rsidR="000148FA" w:rsidRPr="005C2D30">
        <w:rPr>
          <w:rFonts w:eastAsia="Arial Unicode MS"/>
          <w:u w:color="000000"/>
          <w:lang w:val="ru-RU"/>
        </w:rPr>
        <w:t>,</w:t>
      </w:r>
      <w:r w:rsidRPr="005C2D30">
        <w:rPr>
          <w:rFonts w:eastAsia="Arial Unicode MS"/>
          <w:u w:color="000000"/>
          <w:lang w:val="ru-RU"/>
        </w:rPr>
        <w:t xml:space="preserve"> больной жалуется на  боль от </w:t>
      </w:r>
      <w:r w:rsidRPr="005C2D30">
        <w:rPr>
          <w:rFonts w:eastAsia="Arial Unicode MS"/>
          <w:u w:color="00B050"/>
          <w:lang w:val="ru-RU"/>
        </w:rPr>
        <w:t xml:space="preserve">всех видов </w:t>
      </w:r>
      <w:r w:rsidRPr="005C2D30">
        <w:rPr>
          <w:rFonts w:eastAsia="Arial Unicode MS"/>
          <w:u w:color="000000"/>
          <w:lang w:val="ru-RU"/>
        </w:rPr>
        <w:t xml:space="preserve">раздражителей </w:t>
      </w:r>
      <w:r w:rsidRPr="005C2D30">
        <w:rPr>
          <w:rFonts w:eastAsia="Arial Unicode MS"/>
          <w:u w:color="00B050"/>
          <w:lang w:val="ru-RU"/>
        </w:rPr>
        <w:t>и/</w:t>
      </w:r>
      <w:r w:rsidRPr="005C2D30">
        <w:rPr>
          <w:rFonts w:eastAsia="Arial Unicode MS"/>
          <w:u w:color="000000"/>
          <w:lang w:val="ru-RU"/>
        </w:rPr>
        <w:t>или самопроизволь</w:t>
      </w:r>
      <w:r w:rsidRPr="005C2D30">
        <w:rPr>
          <w:rFonts w:eastAsia="Arial Unicode MS"/>
          <w:u w:color="000000"/>
          <w:lang w:val="ru-RU"/>
        </w:rPr>
        <w:softHyphen/>
        <w:t xml:space="preserve">ную; кровоточивость десны при чистке зубов, во время приема пищи или спонтанную; </w:t>
      </w:r>
      <w:r w:rsidRPr="005C2D30">
        <w:rPr>
          <w:rFonts w:eastAsia="Arial Unicode MS"/>
          <w:u w:color="00B050"/>
          <w:lang w:val="ru-RU"/>
        </w:rPr>
        <w:t>локализованную</w:t>
      </w:r>
      <w:r w:rsidRPr="005C2D30">
        <w:rPr>
          <w:rFonts w:eastAsia="Arial Unicode MS"/>
          <w:u w:color="000000"/>
          <w:lang w:val="ru-RU"/>
        </w:rPr>
        <w:t xml:space="preserve"> подвижность зубов и их смещение, неприятный запах изо рта, дефекты пломб и ортопедических конструкций, эстетический дискомфорт. Уточняют</w:t>
      </w:r>
      <w:r w:rsidR="000148FA" w:rsidRPr="005C2D30">
        <w:rPr>
          <w:rFonts w:eastAsia="Arial Unicode MS"/>
          <w:u w:color="000000"/>
          <w:lang w:val="ru-RU"/>
        </w:rPr>
        <w:t>,</w:t>
      </w:r>
      <w:r w:rsidRPr="005C2D30">
        <w:rPr>
          <w:rFonts w:eastAsia="Arial Unicode MS"/>
          <w:u w:color="000000"/>
          <w:lang w:val="ru-RU"/>
        </w:rPr>
        <w:t xml:space="preserve"> сколько лет пациент страдает этим заболеванием или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w:t>
      </w:r>
      <w:r w:rsidRPr="005C2D30">
        <w:rPr>
          <w:rFonts w:eastAsia="Arial Unicode MS"/>
          <w:u w:color="000000"/>
          <w:lang w:val="ru-RU"/>
        </w:rPr>
        <w:softHyphen/>
        <w:t>ние, без улучшения или ухудшение).</w:t>
      </w:r>
    </w:p>
    <w:p w:rsidR="00091AA7" w:rsidRPr="005C2D30" w:rsidRDefault="00091AA7" w:rsidP="00091AA7">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Выявляют наличие у пациентов общесоматических заболеваний, аллергический анамнез. Выясняют, осуществляет ли больной надлежащий гигиенический уход за  ртом.</w:t>
      </w:r>
    </w:p>
    <w:p w:rsidR="00091AA7" w:rsidRPr="005C2D30" w:rsidRDefault="00091AA7" w:rsidP="00091AA7">
      <w:pPr>
        <w:widowControl w:val="0"/>
        <w:shd w:val="clear" w:color="auto" w:fill="FFFFFF"/>
        <w:spacing w:line="360" w:lineRule="auto"/>
        <w:jc w:val="both"/>
        <w:outlineLvl w:val="0"/>
        <w:rPr>
          <w:rFonts w:eastAsia="Arial Unicode MS"/>
          <w:u w:color="000000"/>
          <w:lang w:val="ru-RU"/>
        </w:rPr>
      </w:pPr>
    </w:p>
    <w:p w:rsidR="00091AA7" w:rsidRPr="005C2D30" w:rsidRDefault="00091AA7" w:rsidP="00091AA7">
      <w:pPr>
        <w:widowControl w:val="0"/>
        <w:shd w:val="clear" w:color="auto" w:fill="FFFFFF"/>
        <w:spacing w:line="360" w:lineRule="auto"/>
        <w:jc w:val="both"/>
        <w:outlineLvl w:val="0"/>
        <w:rPr>
          <w:rFonts w:eastAsia="Arial Unicode MS"/>
          <w:b/>
          <w:u w:color="000000"/>
          <w:lang w:val="ru-RU"/>
        </w:rPr>
      </w:pPr>
      <w:r w:rsidRPr="005C2D30">
        <w:rPr>
          <w:rFonts w:eastAsia="Arial Unicode MS"/>
          <w:b/>
          <w:i/>
          <w:u w:color="000000"/>
          <w:lang w:val="ru-RU"/>
        </w:rPr>
        <w:t>Визуальное исследование, внешний осмотр челюстно-лицевой области, осмотр с помощью дополнительных инструментов</w:t>
      </w:r>
    </w:p>
    <w:p w:rsidR="00091AA7" w:rsidRPr="005C2D30" w:rsidRDefault="00091AA7" w:rsidP="00091AA7">
      <w:pPr>
        <w:spacing w:after="120" w:line="360" w:lineRule="auto"/>
        <w:ind w:firstLine="540"/>
        <w:jc w:val="both"/>
        <w:outlineLvl w:val="0"/>
        <w:rPr>
          <w:rFonts w:eastAsia="Arial Unicode MS"/>
          <w:u w:color="000000"/>
          <w:lang w:val="ru-RU"/>
        </w:rPr>
      </w:pPr>
      <w:r w:rsidRPr="005C2D30">
        <w:rPr>
          <w:rFonts w:eastAsia="Arial Unicode MS"/>
          <w:u w:color="00B050"/>
          <w:lang w:val="ru-RU"/>
        </w:rPr>
        <w:t>При осмотре челюстно-лицевой области отмечают наличие видимых изменений,</w:t>
      </w:r>
      <w:r w:rsidRPr="005C2D30">
        <w:rPr>
          <w:rFonts w:eastAsia="Arial Unicode MS"/>
          <w:u w:color="000000"/>
          <w:lang w:val="ru-RU"/>
        </w:rPr>
        <w:t xml:space="preserve"> </w:t>
      </w:r>
      <w:r w:rsidRPr="005C2D30">
        <w:rPr>
          <w:rFonts w:eastAsia="Arial Unicode MS"/>
          <w:u w:color="00B050"/>
          <w:lang w:val="ru-RU"/>
        </w:rPr>
        <w:t xml:space="preserve">проводят пальпацию </w:t>
      </w:r>
      <w:r w:rsidRPr="005C2D30">
        <w:rPr>
          <w:rFonts w:eastAsia="Arial Unicode MS"/>
          <w:u w:color="000000"/>
          <w:lang w:val="ru-RU"/>
        </w:rPr>
        <w:t>лимфатических узлов головы и шеи бимануально и билатерально, сравнивая правую и левую половины.</w:t>
      </w:r>
    </w:p>
    <w:p w:rsidR="00091AA7" w:rsidRPr="005C2D30" w:rsidRDefault="00091AA7" w:rsidP="00091AA7">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При осмотре рта оценивают состояние зубных рядов, слизистой оболочки рта и горла, ее цвет, увлажненность, наличие патологических изменений.</w:t>
      </w:r>
      <w:r w:rsidRPr="005C2D30">
        <w:rPr>
          <w:rFonts w:eastAsia="Arial Unicode MS"/>
          <w:i/>
          <w:u w:color="000000"/>
          <w:lang w:val="ru-RU"/>
        </w:rPr>
        <w:t xml:space="preserve"> </w:t>
      </w:r>
      <w:r w:rsidRPr="005C2D30">
        <w:rPr>
          <w:rFonts w:eastAsia="Arial Unicode MS"/>
          <w:u w:color="000000"/>
          <w:lang w:val="ru-RU"/>
        </w:rPr>
        <w:t>Особое внимание обращают на глубину преддверия, характер прикрепления уздечек губ, языка, выраженность тяжей слизистой оболочки преддверия рта. Определяют состояние прикуса, аномалии положения отдельных зубов, а также зубных рядов в целом, наличие трем, диастем.</w:t>
      </w:r>
    </w:p>
    <w:p w:rsidR="00091AA7" w:rsidRPr="005C2D30" w:rsidRDefault="00091AA7" w:rsidP="00091AA7">
      <w:pPr>
        <w:widowControl w:val="0"/>
        <w:spacing w:line="360" w:lineRule="auto"/>
        <w:ind w:firstLine="281"/>
        <w:jc w:val="both"/>
        <w:outlineLvl w:val="0"/>
        <w:rPr>
          <w:rFonts w:eastAsia="Arial Unicode MS"/>
          <w:u w:color="000000"/>
          <w:lang w:val="ru-RU"/>
        </w:rPr>
      </w:pPr>
      <w:r w:rsidRPr="005C2D30">
        <w:rPr>
          <w:rFonts w:eastAsia="Arial Unicode MS"/>
          <w:u w:color="000000"/>
          <w:lang w:val="ru-RU"/>
        </w:rPr>
        <w:t>Определяют состояние слизистой оболоч</w:t>
      </w:r>
      <w:r w:rsidRPr="005C2D30">
        <w:rPr>
          <w:rFonts w:eastAsia="Arial Unicode MS"/>
          <w:u w:color="000000"/>
          <w:lang w:val="ru-RU"/>
        </w:rPr>
        <w:softHyphen/>
        <w:t>ки, ее цвет, степень отека, степень увлажненности</w:t>
      </w:r>
      <w:r w:rsidR="009F699E" w:rsidRPr="005C2D30">
        <w:rPr>
          <w:rFonts w:eastAsia="Arial Unicode MS"/>
          <w:u w:color="000000"/>
          <w:lang w:val="ru-RU"/>
        </w:rPr>
        <w:t xml:space="preserve">, </w:t>
      </w:r>
      <w:r w:rsidRPr="005C2D30">
        <w:rPr>
          <w:rFonts w:eastAsia="Arial Unicode MS"/>
          <w:u w:color="000000"/>
          <w:lang w:val="ru-RU"/>
        </w:rPr>
        <w:t xml:space="preserve">характер слюны. </w:t>
      </w:r>
    </w:p>
    <w:p w:rsidR="009F699E" w:rsidRPr="005C2D30" w:rsidRDefault="00091AA7" w:rsidP="00091AA7">
      <w:pPr>
        <w:widowControl w:val="0"/>
        <w:spacing w:line="360" w:lineRule="auto"/>
        <w:ind w:firstLine="288"/>
        <w:jc w:val="both"/>
        <w:outlineLvl w:val="0"/>
        <w:rPr>
          <w:rFonts w:eastAsia="Arial Unicode MS"/>
          <w:strike/>
          <w:u w:color="000000"/>
          <w:lang w:val="ru-RU"/>
        </w:rPr>
      </w:pPr>
      <w:r w:rsidRPr="005C2D30">
        <w:rPr>
          <w:rFonts w:eastAsia="Arial Unicode MS"/>
          <w:u w:color="000000"/>
          <w:lang w:val="ru-RU"/>
        </w:rPr>
        <w:t xml:space="preserve">Оценка состояния тканей пародонта осуществляется с помощью зондирования с использованием пародонтального зонда (а также электронных зондирующих устройств). При этом оценивают наличие кровоточивости десны, глубину  пародонтального кармана, величину рецессии десны, наличие зубных отложений и их характер, наличие отделяемого из пародонтального кармана. Зондирование  пародонтального кармана осуществляется в 6 точках у каждого зуба (вестибуло-дистальной, вестибулярной, вестибуло-медиальной, язычно-дистальной, язычной и язычно-медиальной). У многокорневых зубов помощью </w:t>
      </w:r>
      <w:r w:rsidRPr="005C2D30">
        <w:rPr>
          <w:rFonts w:eastAsia="Arial Unicode MS"/>
          <w:u w:color="FF0000"/>
          <w:lang w:val="ru-RU"/>
        </w:rPr>
        <w:t>фуркационного зонда оценивают наличие фуркационных дефектов</w:t>
      </w:r>
      <w:r w:rsidRPr="005C2D30">
        <w:rPr>
          <w:rFonts w:eastAsia="Arial Unicode MS"/>
          <w:u w:color="000000"/>
          <w:lang w:val="ru-RU"/>
        </w:rPr>
        <w:t xml:space="preserve"> и их класс.</w:t>
      </w:r>
      <w:r w:rsidR="00400B4E" w:rsidRPr="005C2D30">
        <w:rPr>
          <w:rFonts w:eastAsia="Arial Unicode MS"/>
          <w:u w:color="000000"/>
          <w:lang w:val="ru-RU"/>
        </w:rPr>
        <w:t xml:space="preserve"> См. Приложение </w:t>
      </w:r>
      <w:r w:rsidR="00BE7373" w:rsidRPr="005C2D30">
        <w:rPr>
          <w:rFonts w:eastAsia="Arial Unicode MS"/>
          <w:u w:color="000000"/>
          <w:lang w:val="ru-RU"/>
        </w:rPr>
        <w:t>№</w:t>
      </w:r>
      <w:r w:rsidR="00400B4E" w:rsidRPr="005C2D30">
        <w:rPr>
          <w:rFonts w:eastAsia="Arial Unicode MS"/>
          <w:u w:color="000000"/>
          <w:lang w:val="ru-RU"/>
        </w:rPr>
        <w:t>4,</w:t>
      </w:r>
      <w:r w:rsidR="00BE7373" w:rsidRPr="005C2D30">
        <w:rPr>
          <w:rFonts w:eastAsia="Arial Unicode MS"/>
          <w:u w:color="000000"/>
          <w:lang w:val="ru-RU"/>
        </w:rPr>
        <w:t xml:space="preserve"> №</w:t>
      </w:r>
      <w:r w:rsidR="00400B4E" w:rsidRPr="005C2D30">
        <w:rPr>
          <w:rFonts w:eastAsia="Arial Unicode MS"/>
          <w:u w:color="000000"/>
          <w:lang w:val="ru-RU"/>
        </w:rPr>
        <w:t>10</w:t>
      </w:r>
      <w:r w:rsidR="009F699E" w:rsidRPr="005C2D30">
        <w:rPr>
          <w:rFonts w:eastAsia="Arial Unicode MS"/>
          <w:u w:color="000000"/>
          <w:lang w:val="ru-RU"/>
        </w:rPr>
        <w:t>.</w:t>
      </w:r>
      <w:r w:rsidRPr="005C2D30">
        <w:rPr>
          <w:rFonts w:eastAsia="Arial Unicode MS"/>
          <w:u w:color="000000"/>
          <w:lang w:val="ru-RU"/>
        </w:rPr>
        <w:t xml:space="preserve"> </w:t>
      </w:r>
    </w:p>
    <w:p w:rsidR="00091AA7" w:rsidRPr="005C2D30" w:rsidRDefault="00091AA7" w:rsidP="00091AA7">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Подвижность зубов   является важным метрическим критерием оценки состояния тканей пародонта. При планировании лечения исследование подвижности зубов является обязательным диагностическим мероприятием. Наиболее распространенной, при оценке подвижности зубов, является классификация Энтина, так же используется классификации Милл</w:t>
      </w:r>
      <w:r w:rsidR="006C3936" w:rsidRPr="005C2D30">
        <w:rPr>
          <w:rFonts w:eastAsia="Arial Unicode MS"/>
          <w:u w:color="000000"/>
          <w:lang w:val="ru-RU"/>
        </w:rPr>
        <w:t>ера и Фл</w:t>
      </w:r>
      <w:r w:rsidR="00400B4E" w:rsidRPr="005C2D30">
        <w:rPr>
          <w:rFonts w:eastAsia="Arial Unicode MS"/>
          <w:u w:color="000000"/>
          <w:lang w:val="ru-RU"/>
        </w:rPr>
        <w:t xml:space="preserve">езара. См. Приложение </w:t>
      </w:r>
      <w:r w:rsidR="00BE7373" w:rsidRPr="005C2D30">
        <w:rPr>
          <w:rFonts w:eastAsia="Arial Unicode MS"/>
          <w:u w:color="000000"/>
          <w:lang w:val="ru-RU"/>
        </w:rPr>
        <w:t>№</w:t>
      </w:r>
      <w:r w:rsidR="00400B4E" w:rsidRPr="005C2D30">
        <w:rPr>
          <w:rFonts w:eastAsia="Arial Unicode MS"/>
          <w:u w:color="000000"/>
          <w:lang w:val="ru-RU"/>
        </w:rPr>
        <w:t>3</w:t>
      </w:r>
      <w:r w:rsidRPr="005C2D30">
        <w:rPr>
          <w:rFonts w:eastAsia="Arial Unicode MS"/>
          <w:u w:color="000000"/>
          <w:lang w:val="ru-RU"/>
        </w:rPr>
        <w:t>.</w:t>
      </w:r>
    </w:p>
    <w:p w:rsidR="00091AA7" w:rsidRPr="005C2D30" w:rsidRDefault="00091AA7" w:rsidP="00091AA7">
      <w:pPr>
        <w:widowControl w:val="0"/>
        <w:spacing w:line="360" w:lineRule="auto"/>
        <w:ind w:firstLine="295"/>
        <w:jc w:val="both"/>
        <w:outlineLvl w:val="0"/>
        <w:rPr>
          <w:rFonts w:eastAsia="Arial Unicode MS"/>
          <w:u w:color="000000"/>
          <w:lang w:val="ru-RU"/>
        </w:rPr>
      </w:pPr>
      <w:r w:rsidRPr="005C2D30">
        <w:rPr>
          <w:rFonts w:eastAsia="Arial Unicode MS"/>
          <w:u w:color="000000"/>
          <w:lang w:val="ru-RU"/>
        </w:rPr>
        <w:t>Оценку окклюзионных контактов проводят при помощи ар</w:t>
      </w:r>
      <w:r w:rsidRPr="005C2D30">
        <w:rPr>
          <w:rFonts w:eastAsia="Arial Unicode MS"/>
          <w:u w:color="000000"/>
          <w:lang w:val="ru-RU"/>
        </w:rPr>
        <w:softHyphen/>
        <w:t>тикуляционной бумаги, восковых пластинок и/или  электронных устройств.</w:t>
      </w:r>
    </w:p>
    <w:p w:rsidR="00091AA7" w:rsidRPr="005C2D30" w:rsidRDefault="00091AA7" w:rsidP="00091AA7">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Особое внимание уделяют выявлению неправильно изготовленных пломб, функциональному состоянию имеющихся ортопедических конструкци</w:t>
      </w:r>
      <w:r w:rsidR="007271E6" w:rsidRPr="005C2D30">
        <w:rPr>
          <w:rFonts w:eastAsia="Arial Unicode MS"/>
          <w:u w:color="000000"/>
          <w:lang w:val="ru-RU"/>
        </w:rPr>
        <w:t>й (</w:t>
      </w:r>
      <w:r w:rsidR="009F699E" w:rsidRPr="005C2D30">
        <w:rPr>
          <w:rFonts w:eastAsia="Arial Unicode MS"/>
          <w:u w:color="000000"/>
          <w:lang w:val="ru-RU"/>
        </w:rPr>
        <w:t>съемных и несъ</w:t>
      </w:r>
      <w:r w:rsidR="000148FA" w:rsidRPr="005C2D30">
        <w:rPr>
          <w:rFonts w:eastAsia="Arial Unicode MS"/>
          <w:u w:color="000000"/>
          <w:lang w:val="ru-RU"/>
        </w:rPr>
        <w:t>е</w:t>
      </w:r>
      <w:r w:rsidR="009F699E" w:rsidRPr="005C2D30">
        <w:rPr>
          <w:rFonts w:eastAsia="Arial Unicode MS"/>
          <w:u w:color="000000"/>
          <w:lang w:val="ru-RU"/>
        </w:rPr>
        <w:t>мных), ортодонт</w:t>
      </w:r>
      <w:r w:rsidRPr="005C2D30">
        <w:rPr>
          <w:rFonts w:eastAsia="Arial Unicode MS"/>
          <w:u w:color="000000"/>
          <w:lang w:val="ru-RU"/>
        </w:rPr>
        <w:t xml:space="preserve">ических аппаратов, а также правильность ухода за протезами. </w:t>
      </w:r>
    </w:p>
    <w:p w:rsidR="00091AA7" w:rsidRPr="005C2D30" w:rsidRDefault="00091AA7" w:rsidP="00091AA7">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На основании клинических и дополнительных методов обследования заполняют одонтопародонтограмму по В.Ю.</w:t>
      </w:r>
      <w:r w:rsidR="00707B00" w:rsidRPr="005C2D30">
        <w:rPr>
          <w:rFonts w:eastAsia="Arial Unicode MS"/>
          <w:u w:color="000000"/>
          <w:lang w:val="ru-RU"/>
        </w:rPr>
        <w:t xml:space="preserve"> </w:t>
      </w:r>
      <w:r w:rsidR="009F699E" w:rsidRPr="005C2D30">
        <w:rPr>
          <w:rFonts w:eastAsia="Arial Unicode MS"/>
          <w:u w:color="000000"/>
          <w:lang w:val="ru-RU"/>
        </w:rPr>
        <w:t xml:space="preserve"> </w:t>
      </w:r>
      <w:r w:rsidRPr="005C2D30">
        <w:rPr>
          <w:rFonts w:eastAsia="Arial Unicode MS"/>
          <w:u w:color="000000"/>
          <w:lang w:val="ru-RU"/>
        </w:rPr>
        <w:t>К</w:t>
      </w:r>
      <w:r w:rsidR="009F699E" w:rsidRPr="005C2D30">
        <w:rPr>
          <w:rFonts w:eastAsia="Arial Unicode MS"/>
          <w:u w:color="000000"/>
          <w:lang w:val="ru-RU"/>
        </w:rPr>
        <w:t>урляндскому</w:t>
      </w:r>
      <w:r w:rsidRPr="005C2D30">
        <w:rPr>
          <w:rFonts w:eastAsia="Arial Unicode MS"/>
          <w:u w:color="000000"/>
          <w:lang w:val="ru-RU"/>
        </w:rPr>
        <w:t>.</w:t>
      </w:r>
      <w:r w:rsidR="00707B00" w:rsidRPr="005C2D30">
        <w:rPr>
          <w:rFonts w:eastAsia="Arial Unicode MS"/>
          <w:u w:color="000000"/>
          <w:lang w:val="ru-RU"/>
        </w:rPr>
        <w:t xml:space="preserve"> </w:t>
      </w:r>
      <w:r w:rsidR="00400B4E" w:rsidRPr="005C2D30">
        <w:rPr>
          <w:rFonts w:eastAsia="Arial Unicode MS"/>
          <w:u w:color="000000"/>
          <w:lang w:val="ru-RU"/>
        </w:rPr>
        <w:t xml:space="preserve">  См. Приложение </w:t>
      </w:r>
      <w:r w:rsidR="00BE7373" w:rsidRPr="005C2D30">
        <w:rPr>
          <w:rFonts w:eastAsia="Arial Unicode MS"/>
          <w:u w:color="000000"/>
          <w:lang w:val="ru-RU"/>
        </w:rPr>
        <w:t>№</w:t>
      </w:r>
      <w:r w:rsidR="00400B4E" w:rsidRPr="005C2D30">
        <w:rPr>
          <w:rFonts w:eastAsia="Arial Unicode MS"/>
          <w:u w:color="000000"/>
          <w:lang w:val="ru-RU"/>
        </w:rPr>
        <w:t>16</w:t>
      </w:r>
      <w:r w:rsidRPr="005C2D30">
        <w:rPr>
          <w:rFonts w:eastAsia="Arial Unicode MS"/>
          <w:u w:color="000000"/>
          <w:lang w:val="ru-RU"/>
        </w:rPr>
        <w:t>.</w:t>
      </w:r>
    </w:p>
    <w:p w:rsidR="00BE7373" w:rsidRPr="005C2D30" w:rsidRDefault="00091AA7" w:rsidP="00091AA7">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При оценке уровня гигиены обращают внима</w:t>
      </w:r>
      <w:r w:rsidRPr="005C2D30">
        <w:rPr>
          <w:rFonts w:eastAsia="Arial Unicode MS"/>
          <w:u w:color="000000"/>
          <w:lang w:val="ru-RU"/>
        </w:rPr>
        <w:softHyphen/>
        <w:t>ние на гигиенические навыки пациента по уходу за  ртом: ког</w:t>
      </w:r>
      <w:r w:rsidRPr="005C2D30">
        <w:rPr>
          <w:rFonts w:eastAsia="Arial Unicode MS"/>
          <w:u w:color="000000"/>
          <w:lang w:val="ru-RU"/>
        </w:rPr>
        <w:softHyphen/>
        <w:t>да, сколько раз в день чистит зубы, способ чистки, какие пасты и щет</w:t>
      </w:r>
      <w:r w:rsidRPr="005C2D30">
        <w:rPr>
          <w:rFonts w:eastAsia="Arial Unicode MS"/>
          <w:u w:color="000000"/>
          <w:lang w:val="ru-RU"/>
        </w:rPr>
        <w:softHyphen/>
        <w:t>ки использует, как часто их меняет. Для контроля качества чистки зубов используют индикаторы зубного налета и индексы  гигиены. Помимо индексов гигиены рассчитывают   индекс кровоточивости для определения степени воспаления десны.</w:t>
      </w:r>
    </w:p>
    <w:p w:rsidR="00091AA7" w:rsidRPr="005C2D30" w:rsidRDefault="00091AA7" w:rsidP="00091AA7">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 xml:space="preserve"> </w:t>
      </w:r>
      <w:r w:rsidR="007271E6" w:rsidRPr="005C2D30">
        <w:rPr>
          <w:rFonts w:eastAsia="Arial Unicode MS"/>
          <w:u w:color="000000"/>
          <w:lang w:val="ru-RU"/>
        </w:rPr>
        <w:t xml:space="preserve">См. Приложение </w:t>
      </w:r>
      <w:r w:rsidR="00BE7373" w:rsidRPr="005C2D30">
        <w:rPr>
          <w:rFonts w:eastAsia="Arial Unicode MS"/>
          <w:u w:color="000000"/>
          <w:lang w:val="ru-RU"/>
        </w:rPr>
        <w:t>№</w:t>
      </w:r>
      <w:r w:rsidR="009F699E" w:rsidRPr="005C2D30">
        <w:rPr>
          <w:rFonts w:eastAsia="Arial Unicode MS"/>
          <w:u w:color="000000"/>
          <w:lang w:val="ru-RU"/>
        </w:rPr>
        <w:t>2</w:t>
      </w:r>
      <w:r w:rsidR="00400B4E" w:rsidRPr="005C2D30">
        <w:rPr>
          <w:rFonts w:eastAsia="Arial Unicode MS"/>
          <w:u w:color="000000"/>
          <w:lang w:val="ru-RU"/>
        </w:rPr>
        <w:t>,</w:t>
      </w:r>
      <w:r w:rsidR="00BE7373" w:rsidRPr="005C2D30">
        <w:rPr>
          <w:rFonts w:eastAsia="Arial Unicode MS"/>
          <w:u w:color="000000"/>
          <w:lang w:val="ru-RU"/>
        </w:rPr>
        <w:t xml:space="preserve"> №</w:t>
      </w:r>
      <w:r w:rsidR="00400B4E" w:rsidRPr="005C2D30">
        <w:rPr>
          <w:rFonts w:eastAsia="Arial Unicode MS"/>
          <w:u w:color="000000"/>
          <w:lang w:val="ru-RU"/>
        </w:rPr>
        <w:t>6</w:t>
      </w:r>
      <w:r w:rsidR="009F699E" w:rsidRPr="005C2D30">
        <w:rPr>
          <w:rFonts w:eastAsia="Arial Unicode MS"/>
          <w:u w:color="000000"/>
          <w:lang w:val="ru-RU"/>
        </w:rPr>
        <w:t>.</w:t>
      </w:r>
    </w:p>
    <w:p w:rsidR="008955E2" w:rsidRPr="005C2D30" w:rsidRDefault="009F699E" w:rsidP="00091AA7">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w:t>
      </w:r>
      <w:r w:rsidR="00091AA7" w:rsidRPr="005C2D30">
        <w:rPr>
          <w:rFonts w:eastAsia="Arial Unicode MS"/>
          <w:u w:color="000000"/>
          <w:lang w:val="ru-RU"/>
        </w:rPr>
        <w:t xml:space="preserve"> В качестве дополнительных методов обследования используют методы лучевой диагностики, микробиологическое и цитологическое исследования и др.</w:t>
      </w:r>
    </w:p>
    <w:p w:rsidR="00230ED6" w:rsidRPr="005C2D30" w:rsidRDefault="00A46844" w:rsidP="008955E2">
      <w:pPr>
        <w:widowControl w:val="0"/>
        <w:shd w:val="clear" w:color="auto" w:fill="FFFFFF"/>
        <w:spacing w:line="360" w:lineRule="auto"/>
        <w:ind w:firstLine="720"/>
        <w:jc w:val="both"/>
        <w:outlineLvl w:val="0"/>
        <w:rPr>
          <w:rFonts w:eastAsia="Arial Unicode MS"/>
          <w:u w:color="FF0000"/>
          <w:lang w:val="ru-RU"/>
        </w:rPr>
      </w:pPr>
      <w:r w:rsidRPr="005C2D30">
        <w:rPr>
          <w:rFonts w:eastAsia="Arial Unicode MS"/>
          <w:u w:color="FF0000"/>
          <w:lang w:val="ru-RU"/>
        </w:rPr>
        <w:t>По окончании обследования, которое проводится совместно с врачами-стоматологами хирургами, врачами-стоматологами ортопедами, ортодонтами составляется план комплексного лечения.</w:t>
      </w:r>
    </w:p>
    <w:p w:rsidR="007271E6" w:rsidRPr="005C2D30" w:rsidRDefault="007271E6" w:rsidP="008955E2">
      <w:pPr>
        <w:widowControl w:val="0"/>
        <w:shd w:val="clear" w:color="auto" w:fill="FFFFFF"/>
        <w:spacing w:line="360" w:lineRule="auto"/>
        <w:ind w:firstLine="720"/>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7</w:t>
      </w:r>
      <w:r w:rsidRPr="005C2D30">
        <w:rPr>
          <w:rFonts w:eastAsia="Arial Unicode MS"/>
          <w:b/>
          <w:i/>
          <w:u w:color="000000"/>
          <w:lang w:val="ru-RU"/>
        </w:rPr>
        <w:t>.6.5. Требования к лечению амбулаторно-поликлиническому</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firstRow="0" w:lastRow="0" w:firstColumn="0" w:lastColumn="0" w:noHBand="0" w:noVBand="0"/>
      </w:tblPr>
      <w:tblGrid>
        <w:gridCol w:w="1418"/>
        <w:gridCol w:w="6236"/>
        <w:gridCol w:w="2127"/>
      </w:tblGrid>
      <w:tr w:rsidR="00230ED6" w:rsidRPr="005C2D30">
        <w:trPr>
          <w:cantSplit/>
          <w:trHeight w:val="345"/>
        </w:trPr>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Код</w:t>
            </w:r>
          </w:p>
        </w:tc>
        <w:tc>
          <w:tcPr>
            <w:tcW w:w="623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Название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418" w:type="dxa"/>
            <w:tcBorders>
              <w:top w:val="single" w:sz="6"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А14.07.003</w:t>
            </w:r>
          </w:p>
        </w:tc>
        <w:tc>
          <w:tcPr>
            <w:tcW w:w="6236" w:type="dxa"/>
            <w:tcBorders>
              <w:top w:val="single" w:sz="6"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Гигиена рта</w:t>
            </w: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А16.07.055</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Профессиональная гигиена рта и зубов</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50"/>
        </w:trPr>
        <w:tc>
          <w:tcPr>
            <w:tcW w:w="1418" w:type="dxa"/>
            <w:tcBorders>
              <w:top w:val="single" w:sz="4"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A13.31.007</w:t>
            </w:r>
          </w:p>
        </w:tc>
        <w:tc>
          <w:tcPr>
            <w:tcW w:w="6236" w:type="dxa"/>
            <w:tcBorders>
              <w:top w:val="single" w:sz="4"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Обучение гигиене  рта</w:t>
            </w:r>
          </w:p>
        </w:tc>
        <w:tc>
          <w:tcPr>
            <w:tcW w:w="2127"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А14.07.004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Контролируемая чистка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B01.003.004.001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Местная анестезия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22.07.002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Ультразвуковое удаление наддесневых и поддесневых зубных отложений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9F699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16.07.022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Удаление наддесневых и поддесневых зубных отложений (ручными инструментами)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А22.07.001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Ультразвуковая обработка  пародонтальных карманов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А16.07.043</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Закрытый кюретаж при болезнях пародонта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8E116D">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Временное шинирование при болезнях пародонта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Избирательное пришлифовывание твердых тканей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8E116D">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A16.07.030</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Гингивэктомия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A16.07.048</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языка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A16.07.046</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верхней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A16.07.047</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нижней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A16.07.049</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Вестибулопластика</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А16.07.005</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целостности зубного ряда несъемным мостовидным протезом</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А16.07.039</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частичными съемными пластиночными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А16.07.038</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целостности зубного ряда съемными мост</w:t>
            </w:r>
            <w:r w:rsidR="000148FA" w:rsidRPr="005C2D30">
              <w:rPr>
                <w:rFonts w:eastAsia="Arial Unicode MS"/>
                <w:u w:color="000000"/>
                <w:lang w:val="ru-RU"/>
              </w:rPr>
              <w:t>о</w:t>
            </w:r>
            <w:r w:rsidRPr="005C2D30">
              <w:rPr>
                <w:rFonts w:eastAsia="Arial Unicode MS"/>
                <w:u w:color="000000"/>
                <w:lang w:val="ru-RU"/>
              </w:rPr>
              <w:t>видными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А16.07.057</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А17.07.002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Физиотерапевтическое воздействие на челюстно-лицевую область</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A16.07.057</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А16.07.053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Повторная фиксация на постоянный цемент несъемных ортопедических конструкций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А25. 07.001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Назначение лекарственной терапии при заболеваниях полости рта и зубов</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7.6.6. Характеристика алгоритмов и особенностей выполнения немедикаментозной помощи</w:t>
      </w:r>
    </w:p>
    <w:p w:rsidR="008E116D" w:rsidRPr="005C2D30" w:rsidRDefault="008E116D" w:rsidP="008E116D">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Немедикаментозная помощь направлена на устранение </w:t>
      </w:r>
      <w:r w:rsidR="008955E2" w:rsidRPr="005C2D30">
        <w:rPr>
          <w:rFonts w:eastAsia="Arial Unicode MS"/>
          <w:u w:color="000000"/>
          <w:lang w:val="ru-RU"/>
        </w:rPr>
        <w:t>одного из</w:t>
      </w:r>
      <w:r w:rsidR="009F699E" w:rsidRPr="005C2D30">
        <w:rPr>
          <w:rFonts w:eastAsia="Arial Unicode MS"/>
          <w:u w:color="000000"/>
          <w:lang w:val="ru-RU"/>
        </w:rPr>
        <w:t xml:space="preserve"> основных </w:t>
      </w:r>
      <w:r w:rsidR="008955E2" w:rsidRPr="005C2D30">
        <w:rPr>
          <w:rFonts w:eastAsia="Arial Unicode MS"/>
          <w:u w:color="000000"/>
          <w:lang w:val="ru-RU"/>
        </w:rPr>
        <w:t xml:space="preserve"> </w:t>
      </w:r>
      <w:r w:rsidRPr="005C2D30">
        <w:rPr>
          <w:rFonts w:eastAsia="Arial Unicode MS"/>
          <w:u w:color="000000"/>
          <w:lang w:val="ru-RU"/>
        </w:rPr>
        <w:t xml:space="preserve"> этиологическ</w:t>
      </w:r>
      <w:r w:rsidR="008955E2" w:rsidRPr="005C2D30">
        <w:rPr>
          <w:rFonts w:eastAsia="Arial Unicode MS"/>
          <w:u w:color="000000"/>
          <w:lang w:val="ru-RU"/>
        </w:rPr>
        <w:t>их факторов</w:t>
      </w:r>
      <w:r w:rsidRPr="005C2D30">
        <w:rPr>
          <w:rFonts w:eastAsia="Arial Unicode MS"/>
          <w:u w:color="000000"/>
          <w:lang w:val="ru-RU"/>
        </w:rPr>
        <w:t xml:space="preserve"> болезней пародонта – </w:t>
      </w:r>
      <w:r w:rsidRPr="005C2D30">
        <w:rPr>
          <w:rFonts w:eastAsia="Arial Unicode MS"/>
          <w:u w:color="FF0000"/>
          <w:lang w:val="ru-RU"/>
        </w:rPr>
        <w:t>бактериальной биопленки</w:t>
      </w:r>
      <w:r w:rsidRPr="005C2D30">
        <w:rPr>
          <w:rFonts w:eastAsia="Arial Unicode MS"/>
          <w:u w:color="000000"/>
          <w:lang w:val="ru-RU"/>
        </w:rPr>
        <w:t xml:space="preserve"> и факторов, обеспечивающих ее аккумуляцию. При удалении зубных отложений обязательным условием является создание чистой, биосовместимой, гладкой поверхности корня путем удаления разрушенных и инфицированных тканей. </w:t>
      </w:r>
      <w:r w:rsidR="009F699E" w:rsidRPr="005C2D30">
        <w:rPr>
          <w:rFonts w:eastAsia="Arial Unicode MS"/>
          <w:u w:color="000000"/>
          <w:lang w:val="ru-RU"/>
        </w:rPr>
        <w:t>См. П</w:t>
      </w:r>
      <w:r w:rsidR="007271E6" w:rsidRPr="005C2D30">
        <w:rPr>
          <w:rFonts w:eastAsia="Arial Unicode MS"/>
          <w:u w:color="000000"/>
          <w:lang w:val="ru-RU"/>
        </w:rPr>
        <w:t>риложение</w:t>
      </w:r>
      <w:r w:rsidR="00400B4E" w:rsidRPr="005C2D30">
        <w:rPr>
          <w:rFonts w:eastAsia="Arial Unicode MS"/>
          <w:u w:color="000000"/>
          <w:lang w:val="ru-RU"/>
        </w:rPr>
        <w:t xml:space="preserve"> </w:t>
      </w:r>
      <w:r w:rsidR="00BE7373" w:rsidRPr="005C2D30">
        <w:rPr>
          <w:rFonts w:eastAsia="Arial Unicode MS"/>
          <w:u w:color="000000"/>
          <w:lang w:val="ru-RU"/>
        </w:rPr>
        <w:t>№</w:t>
      </w:r>
      <w:r w:rsidR="00400B4E" w:rsidRPr="005C2D30">
        <w:rPr>
          <w:rFonts w:eastAsia="Arial Unicode MS"/>
          <w:u w:color="000000"/>
          <w:lang w:val="ru-RU"/>
        </w:rPr>
        <w:t>12</w:t>
      </w:r>
      <w:r w:rsidRPr="005C2D30">
        <w:rPr>
          <w:rFonts w:eastAsia="Arial Unicode MS"/>
          <w:u w:color="000000"/>
          <w:lang w:val="ru-RU"/>
        </w:rPr>
        <w:t>.</w:t>
      </w:r>
    </w:p>
    <w:p w:rsidR="008E116D" w:rsidRPr="005C2D30" w:rsidRDefault="008E116D" w:rsidP="008E116D">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Немедикаментозная помощь включает также хирургическое, ортопедическое и ортодонтическое лечен</w:t>
      </w:r>
      <w:r w:rsidR="00400B4E" w:rsidRPr="005C2D30">
        <w:rPr>
          <w:rFonts w:eastAsia="Arial Unicode MS"/>
          <w:u w:color="000000"/>
          <w:lang w:val="ru-RU"/>
        </w:rPr>
        <w:t>ие. См.</w:t>
      </w:r>
      <w:r w:rsidR="007271E6" w:rsidRPr="005C2D30">
        <w:rPr>
          <w:rFonts w:eastAsia="Arial Unicode MS"/>
          <w:u w:color="000000"/>
          <w:lang w:val="ru-RU"/>
        </w:rPr>
        <w:t xml:space="preserve"> </w:t>
      </w:r>
      <w:r w:rsidR="00BE7373" w:rsidRPr="005C2D30">
        <w:rPr>
          <w:rFonts w:eastAsia="Arial Unicode MS"/>
          <w:u w:color="000000"/>
          <w:lang w:val="ru-RU"/>
        </w:rPr>
        <w:t>П</w:t>
      </w:r>
      <w:r w:rsidR="00400B4E" w:rsidRPr="005C2D30">
        <w:rPr>
          <w:rFonts w:eastAsia="Arial Unicode MS"/>
          <w:u w:color="000000"/>
          <w:lang w:val="ru-RU"/>
        </w:rPr>
        <w:t xml:space="preserve">риложение </w:t>
      </w:r>
      <w:r w:rsidR="00BE7373" w:rsidRPr="005C2D30">
        <w:rPr>
          <w:rFonts w:eastAsia="Arial Unicode MS"/>
          <w:u w:color="000000"/>
          <w:lang w:val="ru-RU"/>
        </w:rPr>
        <w:t>№</w:t>
      </w:r>
      <w:r w:rsidR="00400B4E" w:rsidRPr="005C2D30">
        <w:rPr>
          <w:rFonts w:eastAsia="Arial Unicode MS"/>
          <w:u w:color="000000"/>
          <w:lang w:val="ru-RU"/>
        </w:rPr>
        <w:t>7,</w:t>
      </w:r>
      <w:r w:rsidR="00BE7373" w:rsidRPr="005C2D30">
        <w:rPr>
          <w:rFonts w:eastAsia="Arial Unicode MS"/>
          <w:u w:color="000000"/>
          <w:lang w:val="ru-RU"/>
        </w:rPr>
        <w:t xml:space="preserve"> №</w:t>
      </w:r>
      <w:r w:rsidR="00400B4E" w:rsidRPr="005C2D30">
        <w:rPr>
          <w:rFonts w:eastAsia="Arial Unicode MS"/>
          <w:u w:color="000000"/>
          <w:lang w:val="ru-RU"/>
        </w:rPr>
        <w:t>11,</w:t>
      </w:r>
      <w:r w:rsidR="00BE7373" w:rsidRPr="005C2D30">
        <w:rPr>
          <w:rFonts w:eastAsia="Arial Unicode MS"/>
          <w:u w:color="000000"/>
          <w:lang w:val="ru-RU"/>
        </w:rPr>
        <w:t xml:space="preserve"> №</w:t>
      </w:r>
      <w:r w:rsidR="00400B4E" w:rsidRPr="005C2D30">
        <w:rPr>
          <w:rFonts w:eastAsia="Arial Unicode MS"/>
          <w:u w:color="000000"/>
          <w:lang w:val="ru-RU"/>
        </w:rPr>
        <w:t>14,</w:t>
      </w:r>
      <w:r w:rsidR="00BE7373" w:rsidRPr="005C2D30">
        <w:rPr>
          <w:rFonts w:eastAsia="Arial Unicode MS"/>
          <w:u w:color="000000"/>
          <w:lang w:val="ru-RU"/>
        </w:rPr>
        <w:t xml:space="preserve"> №</w:t>
      </w:r>
      <w:r w:rsidR="00400B4E" w:rsidRPr="005C2D30">
        <w:rPr>
          <w:rFonts w:eastAsia="Arial Unicode MS"/>
          <w:u w:color="000000"/>
          <w:lang w:val="ru-RU"/>
        </w:rPr>
        <w:t>15</w:t>
      </w:r>
      <w:r w:rsidRPr="005C2D30">
        <w:rPr>
          <w:rFonts w:eastAsia="Arial Unicode MS"/>
          <w:u w:color="000000"/>
          <w:lang w:val="ru-RU"/>
        </w:rPr>
        <w:t>.</w:t>
      </w:r>
    </w:p>
    <w:p w:rsidR="008E116D" w:rsidRPr="005C2D30" w:rsidRDefault="008E116D">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7.6.7. Требования к лекарственной помощи амбулаторно-поликлинической</w:t>
      </w:r>
    </w:p>
    <w:p w:rsidR="00230ED6" w:rsidRPr="005C2D30" w:rsidRDefault="00230ED6">
      <w:pPr>
        <w:widowControl w:val="0"/>
        <w:shd w:val="clear" w:color="auto" w:fill="FFFFFF"/>
        <w:jc w:val="both"/>
        <w:outlineLvl w:val="0"/>
        <w:rPr>
          <w:rFonts w:eastAsia="Arial Unicode MS"/>
          <w:i/>
          <w:u w:color="FF0000"/>
          <w:lang w:val="ru-RU"/>
        </w:rPr>
      </w:pPr>
    </w:p>
    <w:tbl>
      <w:tblPr>
        <w:tblW w:w="0" w:type="auto"/>
        <w:tblInd w:w="5" w:type="dxa"/>
        <w:shd w:val="clear" w:color="auto" w:fill="FFFFFF"/>
        <w:tblLayout w:type="fixed"/>
        <w:tblLook w:val="0000" w:firstRow="0" w:lastRow="0" w:firstColumn="0" w:lastColumn="0" w:noHBand="0" w:noVBand="0"/>
      </w:tblPr>
      <w:tblGrid>
        <w:gridCol w:w="5664"/>
        <w:gridCol w:w="3754"/>
      </w:tblGrid>
      <w:tr w:rsidR="00230ED6" w:rsidRPr="005C2D30">
        <w:trPr>
          <w:cantSplit/>
          <w:trHeight w:val="350"/>
        </w:trPr>
        <w:tc>
          <w:tcPr>
            <w:tcW w:w="5664" w:type="dxa"/>
            <w:tcBorders>
              <w:top w:val="single" w:sz="4"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Наименование группы</w:t>
            </w:r>
          </w:p>
        </w:tc>
        <w:tc>
          <w:tcPr>
            <w:tcW w:w="3754" w:type="dxa"/>
            <w:tcBorders>
              <w:top w:val="single" w:sz="4"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Кратность (продолжительность лечения)</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местного лечения заболеваний  рта</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Препараты для местной анестезии</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8955E2">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8E116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8E116D"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системного применения</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8E116D" w:rsidRPr="005C2D30" w:rsidRDefault="008E116D">
            <w:r w:rsidRPr="005C2D30">
              <w:rPr>
                <w:rFonts w:eastAsia="Arial Unicode MS"/>
                <w:u w:color="000000"/>
                <w:lang w:val="ru-RU"/>
              </w:rPr>
              <w:t>По потребности</w:t>
            </w:r>
          </w:p>
        </w:tc>
      </w:tr>
      <w:tr w:rsidR="008E116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8E116D"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Антигистаминные препараты</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8E116D" w:rsidRPr="005C2D30" w:rsidRDefault="008E116D">
            <w:r w:rsidRPr="005C2D30">
              <w:rPr>
                <w:rFonts w:eastAsia="Arial Unicode MS"/>
                <w:u w:color="000000"/>
                <w:lang w:val="ru-RU"/>
              </w:rPr>
              <w:t>По потребности</w:t>
            </w:r>
          </w:p>
        </w:tc>
      </w:tr>
      <w:tr w:rsidR="008E116D" w:rsidRPr="005C2D30">
        <w:trPr>
          <w:cantSplit/>
          <w:trHeight w:val="345"/>
        </w:trPr>
        <w:tc>
          <w:tcPr>
            <w:tcW w:w="5664" w:type="dxa"/>
            <w:tcBorders>
              <w:top w:val="single" w:sz="6" w:space="0" w:color="000000"/>
              <w:left w:val="single" w:sz="4" w:space="0" w:color="000000"/>
              <w:bottom w:val="single" w:sz="4" w:space="0" w:color="000000"/>
              <w:right w:val="single" w:sz="6" w:space="0" w:color="000000"/>
            </w:tcBorders>
            <w:shd w:val="clear" w:color="auto" w:fill="FFFFFF"/>
            <w:tcMar>
              <w:top w:w="80" w:type="dxa"/>
              <w:left w:w="0" w:type="dxa"/>
              <w:bottom w:w="80" w:type="dxa"/>
              <w:right w:w="0" w:type="dxa"/>
            </w:tcMar>
          </w:tcPr>
          <w:p w:rsidR="008E116D"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Нестероидные противовоспалительные препараты</w:t>
            </w:r>
          </w:p>
        </w:tc>
        <w:tc>
          <w:tcPr>
            <w:tcW w:w="3754" w:type="dxa"/>
            <w:tcBorders>
              <w:top w:val="single" w:sz="6" w:space="0" w:color="000000"/>
              <w:left w:val="single" w:sz="6" w:space="0" w:color="000000"/>
              <w:bottom w:val="single" w:sz="4" w:space="0" w:color="000000"/>
              <w:right w:val="single" w:sz="4" w:space="0" w:color="000000"/>
            </w:tcBorders>
            <w:shd w:val="clear" w:color="auto" w:fill="FFFFFF"/>
            <w:tcMar>
              <w:top w:w="80" w:type="dxa"/>
              <w:left w:w="0" w:type="dxa"/>
              <w:bottom w:w="80" w:type="dxa"/>
              <w:right w:w="0" w:type="dxa"/>
            </w:tcMar>
          </w:tcPr>
          <w:p w:rsidR="008E116D" w:rsidRPr="005C2D30" w:rsidRDefault="008E116D">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FF0000"/>
          <w:lang w:val="ru-RU"/>
        </w:rPr>
      </w:pP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7.6.8. Характеристика алгоритмов и особенностей применения медикаментов</w:t>
      </w:r>
    </w:p>
    <w:p w:rsidR="00230ED6" w:rsidRPr="005C2D30" w:rsidRDefault="00230ED6">
      <w:pPr>
        <w:widowControl w:val="0"/>
        <w:shd w:val="clear" w:color="auto" w:fill="FFFFFF"/>
        <w:jc w:val="both"/>
        <w:outlineLvl w:val="0"/>
        <w:rPr>
          <w:rFonts w:eastAsia="Arial Unicode MS"/>
          <w:u w:color="000000"/>
          <w:lang w:val="ru-RU"/>
        </w:rPr>
      </w:pPr>
    </w:p>
    <w:p w:rsidR="008E116D" w:rsidRPr="005C2D30" w:rsidRDefault="008E116D" w:rsidP="008E116D">
      <w:pPr>
        <w:widowControl w:val="0"/>
        <w:shd w:val="clear" w:color="auto" w:fill="FFFFFF"/>
        <w:spacing w:line="360" w:lineRule="auto"/>
        <w:ind w:firstLine="708"/>
        <w:jc w:val="both"/>
        <w:outlineLvl w:val="0"/>
        <w:rPr>
          <w:rFonts w:eastAsia="Arial Unicode MS"/>
          <w:b/>
          <w:u w:color="FF0000"/>
          <w:lang w:val="ru-RU"/>
        </w:rPr>
      </w:pPr>
      <w:r w:rsidRPr="005C2D30">
        <w:rPr>
          <w:rFonts w:eastAsia="Arial Unicode MS"/>
          <w:u w:color="000000"/>
          <w:lang w:val="ru-RU"/>
        </w:rPr>
        <w:t>Перед проведением манипуляций</w:t>
      </w:r>
      <w:r w:rsidR="008955E2" w:rsidRPr="005C2D30">
        <w:rPr>
          <w:rFonts w:eastAsia="Arial Unicode MS"/>
          <w:u w:color="000000"/>
          <w:lang w:val="ru-RU"/>
        </w:rPr>
        <w:t>, по показаниям,</w:t>
      </w:r>
      <w:r w:rsidRPr="005C2D30">
        <w:rPr>
          <w:rFonts w:eastAsia="Arial Unicode MS"/>
          <w:u w:color="000000"/>
          <w:lang w:val="ru-RU"/>
        </w:rPr>
        <w:t xml:space="preserve"> проводится анестезия (аппликационная, инфильтрационная, проводниковая), </w:t>
      </w:r>
      <w:r w:rsidRPr="005C2D30">
        <w:rPr>
          <w:rFonts w:eastAsia="Arial Unicode MS"/>
          <w:u w:color="FF0000"/>
          <w:lang w:val="ru-RU"/>
        </w:rPr>
        <w:t>перед проведением анестезии место вкола</w:t>
      </w:r>
      <w:r w:rsidR="00707B00" w:rsidRPr="005C2D30">
        <w:rPr>
          <w:rFonts w:eastAsia="Arial Unicode MS"/>
          <w:u w:color="FF0000"/>
          <w:lang w:val="ru-RU"/>
        </w:rPr>
        <w:t>,</w:t>
      </w:r>
      <w:r w:rsidRPr="005C2D30">
        <w:rPr>
          <w:rFonts w:eastAsia="Arial Unicode MS"/>
          <w:u w:color="FF0000"/>
          <w:lang w:val="ru-RU"/>
        </w:rPr>
        <w:t xml:space="preserve"> при необходимости</w:t>
      </w:r>
      <w:r w:rsidR="00707B00" w:rsidRPr="005C2D30">
        <w:rPr>
          <w:rFonts w:eastAsia="Arial Unicode MS"/>
          <w:u w:color="FF0000"/>
          <w:lang w:val="ru-RU"/>
        </w:rPr>
        <w:t>,</w:t>
      </w:r>
      <w:r w:rsidRPr="005C2D30">
        <w:rPr>
          <w:rFonts w:eastAsia="Arial Unicode MS"/>
          <w:u w:color="FF0000"/>
          <w:lang w:val="ru-RU"/>
        </w:rPr>
        <w:t xml:space="preserve"> обрабатывается аппликационным анестетиком. </w:t>
      </w:r>
      <w:r w:rsidRPr="005C2D30">
        <w:rPr>
          <w:rFonts w:eastAsia="Arial Unicode MS"/>
          <w:u w:color="000000"/>
          <w:lang w:val="ru-RU"/>
        </w:rPr>
        <w:t>Дополнительно применяют лечебные зубные пасты на основе антисептиков и других противовоспалительных средств.</w:t>
      </w:r>
    </w:p>
    <w:p w:rsidR="00F13D74" w:rsidRDefault="008E116D" w:rsidP="00F13D7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FF0000"/>
          <w:lang w:val="ru-RU"/>
        </w:rPr>
        <w:t>Нестероидные противовоспалительные препараты назначают для снятия болевого синдрома и отека.</w:t>
      </w:r>
      <w:r w:rsidR="008955E2" w:rsidRPr="005C2D30">
        <w:rPr>
          <w:rFonts w:eastAsia="Arial Unicode MS"/>
          <w:u w:color="FF0000"/>
          <w:lang w:val="ru-RU"/>
        </w:rPr>
        <w:t xml:space="preserve"> </w:t>
      </w:r>
      <w:r w:rsidRPr="005C2D30">
        <w:rPr>
          <w:rFonts w:eastAsia="Arial Unicode MS"/>
          <w:u w:color="000000"/>
          <w:lang w:val="ru-RU"/>
        </w:rPr>
        <w:t>Антигистаминные препараты назначают после хирургических вмешательств.</w:t>
      </w:r>
      <w:r w:rsidR="008955E2" w:rsidRPr="005C2D30">
        <w:rPr>
          <w:rFonts w:eastAsia="Arial Unicode MS"/>
          <w:u w:color="000000"/>
          <w:lang w:val="ru-RU"/>
        </w:rPr>
        <w:t xml:space="preserve"> </w:t>
      </w:r>
      <w:r w:rsidRPr="005C2D30">
        <w:rPr>
          <w:rFonts w:eastAsia="Arial Unicode MS"/>
          <w:u w:color="000000"/>
          <w:lang w:val="ru-RU"/>
        </w:rPr>
        <w:t>Противомикробные препараты системного действия назначают при интоксикации и осложнениях после хирургического вмешательства.</w:t>
      </w:r>
      <w:r w:rsidR="00F13D74" w:rsidRPr="00F13D74">
        <w:rPr>
          <w:rFonts w:eastAsia="Arial Unicode MS"/>
          <w:u w:color="000000"/>
          <w:lang w:val="ru-RU"/>
        </w:rPr>
        <w:t xml:space="preserve"> </w:t>
      </w:r>
    </w:p>
    <w:p w:rsidR="00F13D74" w:rsidRPr="002060A0" w:rsidRDefault="00F13D74" w:rsidP="00F13D74">
      <w:pPr>
        <w:widowControl w:val="0"/>
        <w:shd w:val="clear" w:color="auto" w:fill="FFFFFF"/>
        <w:spacing w:line="360" w:lineRule="auto"/>
        <w:ind w:firstLine="708"/>
        <w:jc w:val="both"/>
        <w:outlineLvl w:val="0"/>
        <w:rPr>
          <w:rFonts w:eastAsia="Arial Unicode MS"/>
          <w:u w:color="000000"/>
          <w:lang w:val="ru-RU"/>
        </w:rPr>
      </w:pPr>
      <w:r w:rsidRPr="002060A0">
        <w:rPr>
          <w:rFonts w:eastAsia="Arial Unicode MS"/>
          <w:u w:color="000000"/>
          <w:lang w:val="ru-RU"/>
        </w:rPr>
        <w:t xml:space="preserve">Основу </w:t>
      </w:r>
      <w:r w:rsidRPr="002060A0">
        <w:rPr>
          <w:rFonts w:eastAsia="Arial Unicode MS"/>
          <w:u w:color="00B050"/>
          <w:lang w:val="ru-RU"/>
        </w:rPr>
        <w:t xml:space="preserve">медикаментозного лечения </w:t>
      </w:r>
      <w:r w:rsidRPr="002060A0">
        <w:rPr>
          <w:rFonts w:eastAsia="Arial Unicode MS"/>
          <w:u w:color="000000"/>
          <w:lang w:val="ru-RU"/>
        </w:rPr>
        <w:t xml:space="preserve">пародонтита составляют антисептики.  Их применяют в виде ротовых ванночек, аппликаций и ирригаций. </w:t>
      </w:r>
    </w:p>
    <w:p w:rsidR="00F13D74" w:rsidRPr="002060A0" w:rsidRDefault="00F13D74" w:rsidP="00F13D74">
      <w:pPr>
        <w:spacing w:after="200" w:line="360" w:lineRule="auto"/>
        <w:ind w:firstLine="567"/>
        <w:jc w:val="both"/>
        <w:rPr>
          <w:rFonts w:eastAsiaTheme="minorHAnsi"/>
          <w:color w:val="000000" w:themeColor="text1"/>
          <w:lang w:val="ru-RU"/>
        </w:rPr>
      </w:pPr>
      <w:r w:rsidRPr="002060A0">
        <w:rPr>
          <w:rFonts w:eastAsiaTheme="minorHAnsi"/>
          <w:color w:val="000000" w:themeColor="text1"/>
          <w:lang w:val="ru-RU"/>
        </w:rPr>
        <w:t>При необходимости длительного ежедневного использования рекомендуются ополаскиватели с фиксированной комбинацией эфирных масел (тимол, ментол, эвкалиптол, метилсалицилат).</w:t>
      </w:r>
    </w:p>
    <w:p w:rsidR="00230ED6" w:rsidRPr="005C2D30" w:rsidRDefault="00230ED6" w:rsidP="00BE7373">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7.6.9. Требования к режиму труда, отдыха, лечения и реабилитации</w:t>
      </w:r>
    </w:p>
    <w:p w:rsidR="008955E2" w:rsidRPr="005C2D30" w:rsidRDefault="008955E2" w:rsidP="00BE7373">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проведенного лечения необходимо динамическое наблюдение</w:t>
      </w:r>
      <w:r w:rsidR="00331B67" w:rsidRPr="005C2D30">
        <w:rPr>
          <w:rFonts w:eastAsia="Arial Unicode MS"/>
          <w:u w:color="000000"/>
          <w:lang w:val="ru-RU"/>
        </w:rPr>
        <w:t>-</w:t>
      </w:r>
      <w:r w:rsidR="00707B00" w:rsidRPr="005C2D30">
        <w:rPr>
          <w:rFonts w:eastAsia="Arial Unicode MS"/>
          <w:u w:color="000000"/>
          <w:lang w:val="ru-RU"/>
        </w:rPr>
        <w:t xml:space="preserve"> </w:t>
      </w:r>
      <w:r w:rsidR="00331B67" w:rsidRPr="005C2D30">
        <w:rPr>
          <w:rFonts w:eastAsia="Arial Unicode MS"/>
          <w:u w:color="000000"/>
          <w:lang w:val="ru-RU"/>
        </w:rPr>
        <w:t>2</w:t>
      </w:r>
      <w:r w:rsidR="00707B00" w:rsidRPr="005C2D30">
        <w:rPr>
          <w:rFonts w:eastAsia="Arial Unicode MS"/>
          <w:u w:color="000000"/>
          <w:lang w:val="ru-RU"/>
        </w:rPr>
        <w:t xml:space="preserve"> раз</w:t>
      </w:r>
      <w:r w:rsidR="00331B67" w:rsidRPr="005C2D30">
        <w:rPr>
          <w:rFonts w:eastAsia="Arial Unicode MS"/>
          <w:u w:color="000000"/>
          <w:lang w:val="ru-RU"/>
        </w:rPr>
        <w:t>а</w:t>
      </w:r>
      <w:r w:rsidR="00707B00" w:rsidRPr="005C2D30">
        <w:rPr>
          <w:rFonts w:eastAsia="Arial Unicode MS"/>
          <w:u w:color="000000"/>
          <w:lang w:val="ru-RU"/>
        </w:rPr>
        <w:t xml:space="preserve"> в</w:t>
      </w:r>
      <w:r w:rsidR="00331B67" w:rsidRPr="005C2D30">
        <w:rPr>
          <w:rFonts w:eastAsia="Arial Unicode MS"/>
          <w:u w:color="000000"/>
          <w:lang w:val="ru-RU"/>
        </w:rPr>
        <w:t xml:space="preserve"> течение первого</w:t>
      </w:r>
      <w:r w:rsidR="00707B00" w:rsidRPr="005C2D30">
        <w:rPr>
          <w:rFonts w:eastAsia="Arial Unicode MS"/>
          <w:u w:color="000000"/>
          <w:lang w:val="ru-RU"/>
        </w:rPr>
        <w:t xml:space="preserve"> год</w:t>
      </w:r>
      <w:r w:rsidR="00331B67" w:rsidRPr="005C2D30">
        <w:rPr>
          <w:rFonts w:eastAsia="Arial Unicode MS"/>
          <w:u w:color="000000"/>
          <w:lang w:val="ru-RU"/>
        </w:rPr>
        <w:t>а.  В дальнейшем один раз в год с контрольной рентгенографией.</w:t>
      </w:r>
    </w:p>
    <w:p w:rsidR="00230ED6" w:rsidRPr="005C2D30" w:rsidRDefault="00230ED6" w:rsidP="00BE7373">
      <w:pPr>
        <w:widowControl w:val="0"/>
        <w:shd w:val="clear" w:color="auto" w:fill="FFFFFF"/>
        <w:spacing w:line="360" w:lineRule="auto"/>
        <w:ind w:firstLine="720"/>
        <w:jc w:val="both"/>
        <w:outlineLvl w:val="0"/>
        <w:rPr>
          <w:rFonts w:eastAsia="Arial Unicode MS"/>
          <w:u w:color="000000"/>
          <w:lang w:val="ru-RU"/>
        </w:rPr>
      </w:pPr>
    </w:p>
    <w:p w:rsidR="00230ED6" w:rsidRPr="005C2D30" w:rsidRDefault="00230ED6" w:rsidP="00BE7373">
      <w:pPr>
        <w:widowControl w:val="0"/>
        <w:tabs>
          <w:tab w:val="left" w:pos="703"/>
        </w:tabs>
        <w:spacing w:line="360" w:lineRule="auto"/>
        <w:jc w:val="both"/>
        <w:outlineLvl w:val="0"/>
        <w:rPr>
          <w:rFonts w:eastAsia="Arial Unicode MS"/>
          <w:i/>
          <w:u w:color="000000"/>
          <w:lang w:val="ru-RU"/>
        </w:rPr>
      </w:pPr>
      <w:r w:rsidRPr="005C2D30">
        <w:rPr>
          <w:rFonts w:eastAsia="Arial Unicode MS"/>
          <w:b/>
          <w:i/>
          <w:u w:color="000000"/>
          <w:lang w:val="ru-RU"/>
        </w:rPr>
        <w:t>7.6.10. Требования к уходу за пациентом и вспомогательным процедурам</w:t>
      </w:r>
    </w:p>
    <w:p w:rsidR="00230ED6" w:rsidRPr="005C2D30" w:rsidRDefault="00230ED6" w:rsidP="00BE7373">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Подробные рекомендации приведены в алгоритмах к каждому виду вмешательства.</w:t>
      </w:r>
    </w:p>
    <w:p w:rsidR="00230ED6" w:rsidRPr="005C2D30" w:rsidRDefault="00230ED6" w:rsidP="00BE7373">
      <w:pPr>
        <w:widowControl w:val="0"/>
        <w:shd w:val="clear" w:color="auto" w:fill="FFFFFF"/>
        <w:spacing w:line="360" w:lineRule="auto"/>
        <w:jc w:val="both"/>
        <w:outlineLvl w:val="0"/>
        <w:rPr>
          <w:rFonts w:eastAsia="Arial Unicode MS"/>
          <w:b/>
          <w:u w:color="000000"/>
          <w:lang w:val="ru-RU"/>
        </w:rPr>
      </w:pPr>
    </w:p>
    <w:p w:rsidR="00230ED6" w:rsidRPr="005C2D30" w:rsidRDefault="00230ED6" w:rsidP="00BE7373">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7.6.11. Требования к диетическим назначениям и ограничениям</w:t>
      </w:r>
    </w:p>
    <w:p w:rsidR="00230ED6" w:rsidRPr="005C2D30" w:rsidRDefault="00230ED6" w:rsidP="00BE7373">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завершения хирургических манипуляций не рекомендовано принимать пищу в течение двух часов. В день оперативного вмешательства следует избегать приема грубой, горячей пищи и не жевать на прооперированной стороне, не греть ее. Не перегревать организм. Исключить физические нагрузки.</w:t>
      </w: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 xml:space="preserve">7.6.12. Форма информированного добровольного согласия пациента при выполнении </w:t>
      </w:r>
      <w:r w:rsidR="00BE7373" w:rsidRPr="005C2D30">
        <w:rPr>
          <w:b/>
          <w:i/>
          <w:lang w:val="ru-RU"/>
        </w:rPr>
        <w:t>Клинических рекомендаций (протоколов лечения) «Пародонтит»</w:t>
      </w:r>
    </w:p>
    <w:p w:rsidR="007271E6" w:rsidRPr="005C2D30" w:rsidRDefault="007271E6">
      <w:pPr>
        <w:widowControl w:val="0"/>
        <w:shd w:val="clear" w:color="auto" w:fill="FFFFFF"/>
        <w:jc w:val="both"/>
        <w:outlineLvl w:val="0"/>
        <w:rPr>
          <w:rFonts w:eastAsia="Arial Unicode MS"/>
          <w:i/>
          <w:u w:color="000000"/>
          <w:lang w:val="ru-RU"/>
        </w:rPr>
      </w:pPr>
    </w:p>
    <w:p w:rsidR="00230ED6" w:rsidRPr="005C2D30" w:rsidRDefault="00400B4E">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См. Приложение </w:t>
      </w:r>
      <w:r w:rsidR="00BE7373" w:rsidRPr="005C2D30">
        <w:rPr>
          <w:rFonts w:eastAsia="Arial Unicode MS"/>
          <w:u w:color="000000"/>
          <w:lang w:val="ru-RU"/>
        </w:rPr>
        <w:t>№</w:t>
      </w:r>
      <w:r w:rsidRPr="005C2D30">
        <w:rPr>
          <w:rFonts w:eastAsia="Arial Unicode MS"/>
          <w:u w:color="000000"/>
          <w:lang w:val="ru-RU"/>
        </w:rPr>
        <w:t>8</w:t>
      </w:r>
      <w:r w:rsidR="00230ED6" w:rsidRPr="005C2D30">
        <w:rPr>
          <w:rFonts w:eastAsia="Arial Unicode MS"/>
          <w:u w:color="000000"/>
          <w:lang w:val="ru-RU"/>
        </w:rPr>
        <w:t>.</w:t>
      </w:r>
    </w:p>
    <w:p w:rsidR="00BE7373" w:rsidRPr="005C2D30" w:rsidRDefault="00BE7373">
      <w:pPr>
        <w:widowControl w:val="0"/>
        <w:shd w:val="clear" w:color="auto" w:fill="FFFFFF"/>
        <w:jc w:val="both"/>
        <w:outlineLvl w:val="0"/>
        <w:rPr>
          <w:rFonts w:eastAsia="Arial Unicode MS"/>
          <w:u w:color="000000"/>
          <w:lang w:val="ru-RU"/>
        </w:rPr>
      </w:pPr>
    </w:p>
    <w:p w:rsidR="007271E6" w:rsidRPr="005C2D30" w:rsidRDefault="007271E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7.6.13. Дополнительная информация для пациента и членов его семьи</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400B4E">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См. Приложение </w:t>
      </w:r>
      <w:r w:rsidR="00BE7373" w:rsidRPr="005C2D30">
        <w:rPr>
          <w:rFonts w:eastAsia="Arial Unicode MS"/>
          <w:u w:color="000000"/>
          <w:lang w:val="ru-RU"/>
        </w:rPr>
        <w:t>№</w:t>
      </w:r>
      <w:r w:rsidRPr="005C2D30">
        <w:rPr>
          <w:rFonts w:eastAsia="Arial Unicode MS"/>
          <w:u w:color="000000"/>
          <w:lang w:val="ru-RU"/>
        </w:rPr>
        <w:t>9.</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rsidP="00BE7373">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 xml:space="preserve">7.6.14. Правила изменения требований при выполнении </w:t>
      </w:r>
      <w:r w:rsidR="00BE7373" w:rsidRPr="005C2D30">
        <w:rPr>
          <w:b/>
          <w:i/>
          <w:lang w:val="ru-RU"/>
        </w:rPr>
        <w:t>Клинических рекомендаций (протоколов лечения) «Пародонтит»</w:t>
      </w:r>
      <w:r w:rsidRPr="005C2D30">
        <w:rPr>
          <w:rFonts w:eastAsia="Arial Unicode MS"/>
          <w:b/>
          <w:i/>
          <w:u w:color="000000"/>
          <w:lang w:val="ru-RU"/>
        </w:rPr>
        <w:t xml:space="preserve"> и прекращении действия требований </w:t>
      </w:r>
      <w:r w:rsidR="00BE7373" w:rsidRPr="005C2D30">
        <w:rPr>
          <w:b/>
          <w:i/>
          <w:lang w:val="ru-RU"/>
        </w:rPr>
        <w:t>Клинических рекомендаций (протоколов лечения)</w:t>
      </w:r>
    </w:p>
    <w:p w:rsidR="00230ED6" w:rsidRPr="005C2D30" w:rsidRDefault="00230ED6" w:rsidP="00BE7373">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в процессе диагностики при</w:t>
      </w:r>
      <w:r w:rsidRPr="005C2D30">
        <w:rPr>
          <w:rFonts w:eastAsia="Arial Unicode MS"/>
          <w:u w:color="000000"/>
          <w:lang w:val="ru-RU"/>
        </w:rPr>
        <w:softHyphen/>
        <w:t>знаков, требующих проведения подготовительных мероприятий к лечению, пациент переводит</w:t>
      </w:r>
      <w:r w:rsidRPr="005C2D30">
        <w:rPr>
          <w:rFonts w:eastAsia="Arial Unicode MS"/>
          <w:u w:color="000000"/>
          <w:lang w:val="ru-RU"/>
        </w:rPr>
        <w:softHyphen/>
        <w:t xml:space="preserve">ся в и </w:t>
      </w:r>
      <w:r w:rsidR="00BE7373" w:rsidRPr="005C2D30">
        <w:rPr>
          <w:lang w:val="ru-RU"/>
        </w:rPr>
        <w:t>Клинические рекомендации (протоколы лечения)</w:t>
      </w:r>
      <w:r w:rsidR="00BE7373" w:rsidRPr="005C2D30">
        <w:rPr>
          <w:rFonts w:eastAsia="Arial Unicode MS"/>
          <w:u w:color="000000"/>
          <w:lang w:val="ru-RU"/>
        </w:rPr>
        <w:t xml:space="preserve">, соответствующий выявленным заболеваниям </w:t>
      </w:r>
      <w:r w:rsidRPr="005C2D30">
        <w:rPr>
          <w:rFonts w:eastAsia="Arial Unicode MS"/>
          <w:u w:color="000000"/>
          <w:lang w:val="ru-RU"/>
        </w:rPr>
        <w:t>осложнениям.</w:t>
      </w:r>
    </w:p>
    <w:p w:rsidR="00230ED6" w:rsidRPr="005C2D30" w:rsidRDefault="00230ED6" w:rsidP="00A73DDE">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признаков другого заболева</w:t>
      </w:r>
      <w:r w:rsidRPr="005C2D30">
        <w:rPr>
          <w:rFonts w:eastAsia="Arial Unicode MS"/>
          <w:u w:color="000000"/>
          <w:lang w:val="ru-RU"/>
        </w:rPr>
        <w:softHyphen/>
        <w:t>ния, требующего проведения диагностических и лечебных мероприятий, наряду с признаками пародонтита, медицинская помощь пациенту оказывается в соответствии с требованиями:</w:t>
      </w:r>
    </w:p>
    <w:p w:rsidR="00230ED6" w:rsidRPr="005C2D30" w:rsidRDefault="00230ED6" w:rsidP="00A73DD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а) раздела эт</w:t>
      </w:r>
      <w:r w:rsidR="00BE7373" w:rsidRPr="005C2D30">
        <w:rPr>
          <w:rFonts w:eastAsia="Arial Unicode MS"/>
          <w:u w:color="000000"/>
          <w:lang w:val="ru-RU"/>
        </w:rPr>
        <w:t xml:space="preserve">их </w:t>
      </w:r>
      <w:r w:rsidR="00BE7373" w:rsidRPr="005C2D30">
        <w:rPr>
          <w:lang w:val="ru-RU"/>
        </w:rPr>
        <w:t>Клинических рекомендаций (протоколов лечения)</w:t>
      </w:r>
      <w:r w:rsidRPr="005C2D30">
        <w:rPr>
          <w:rFonts w:eastAsia="Arial Unicode MS"/>
          <w:u w:color="000000"/>
          <w:lang w:val="ru-RU"/>
        </w:rPr>
        <w:t>, соответствующего пародонтиту;</w:t>
      </w:r>
    </w:p>
    <w:p w:rsidR="00230ED6" w:rsidRPr="005C2D30" w:rsidRDefault="00230ED6" w:rsidP="00A73DD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б) </w:t>
      </w:r>
      <w:r w:rsidR="00BE7373" w:rsidRPr="005C2D30">
        <w:rPr>
          <w:lang w:val="ru-RU"/>
        </w:rPr>
        <w:t>Клинических рекомендаций (протоколов лечения)</w:t>
      </w:r>
      <w:r w:rsidR="00BE7373" w:rsidRPr="005C2D30">
        <w:rPr>
          <w:b/>
          <w:i/>
          <w:lang w:val="ru-RU"/>
        </w:rPr>
        <w:t xml:space="preserve"> </w:t>
      </w:r>
      <w:r w:rsidRPr="005C2D30">
        <w:rPr>
          <w:rFonts w:eastAsia="Arial Unicode MS"/>
          <w:u w:color="000000"/>
          <w:lang w:val="ru-RU"/>
        </w:rPr>
        <w:t>с выявленным заболеванием или синдромом.</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7.6.15. Возможные исходы и их характеристики</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firstRow="0" w:lastRow="0" w:firstColumn="0" w:lastColumn="0" w:noHBand="0" w:noVBand="0"/>
      </w:tblPr>
      <w:tblGrid>
        <w:gridCol w:w="1560"/>
        <w:gridCol w:w="1028"/>
        <w:gridCol w:w="2054"/>
        <w:gridCol w:w="2006"/>
        <w:gridCol w:w="2975"/>
      </w:tblGrid>
      <w:tr w:rsidR="00230ED6" w:rsidRPr="00954455" w:rsidTr="00F13D74">
        <w:trPr>
          <w:cantSplit/>
          <w:trHeight w:val="618"/>
        </w:trPr>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Наименование исхода</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Ориентировочное вре</w:t>
            </w:r>
            <w:r w:rsidRPr="005C2D30">
              <w:rPr>
                <w:rFonts w:eastAsia="Arial Unicode MS"/>
                <w:u w:color="000000"/>
                <w:lang w:val="ru-RU"/>
              </w:rPr>
              <w:softHyphen/>
              <w:t>мя достижения исхода</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Преемственность и этапность ока</w:t>
            </w:r>
            <w:r w:rsidRPr="005C2D30">
              <w:rPr>
                <w:rFonts w:eastAsia="Arial Unicode MS"/>
                <w:u w:color="000000"/>
                <w:lang w:val="ru-RU"/>
              </w:rPr>
              <w:softHyphen/>
              <w:t>зания медицинской помощи</w:t>
            </w:r>
          </w:p>
        </w:tc>
      </w:tr>
      <w:tr w:rsidR="00230ED6" w:rsidRPr="00954455" w:rsidTr="00F13D74">
        <w:trPr>
          <w:cantSplit/>
          <w:trHeight w:val="618"/>
        </w:trPr>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Компенсация функции</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80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Восстановление внеш</w:t>
            </w:r>
            <w:r w:rsidRPr="005C2D30">
              <w:rPr>
                <w:rFonts w:eastAsia="Arial Unicode MS"/>
                <w:u w:color="000000"/>
                <w:lang w:val="ru-RU"/>
              </w:rPr>
              <w:softHyphen/>
              <w:t>него вида десны</w:t>
            </w:r>
            <w:r w:rsidR="008E116D" w:rsidRPr="005C2D30">
              <w:rPr>
                <w:rFonts w:eastAsia="Arial Unicode MS"/>
                <w:u w:color="000000"/>
                <w:lang w:val="ru-RU"/>
              </w:rPr>
              <w:t>, отсутствие признаков воспаления</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A73DDE">
            <w:pPr>
              <w:widowControl w:val="0"/>
              <w:shd w:val="clear" w:color="auto" w:fill="FFFFFF"/>
              <w:jc w:val="both"/>
              <w:outlineLvl w:val="0"/>
              <w:rPr>
                <w:rFonts w:eastAsia="Arial Unicode MS"/>
                <w:u w:color="000000"/>
                <w:lang w:val="ru-RU"/>
              </w:rPr>
            </w:pPr>
            <w:r w:rsidRPr="005C2D30">
              <w:rPr>
                <w:rFonts w:eastAsia="Arial Unicode MS"/>
                <w:u w:color="000000"/>
                <w:lang w:val="ru-RU"/>
              </w:rPr>
              <w:t>Через 7 дней</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331B67">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 2 раза в течение первого года.  В дальнейшем 1 раз в год.</w:t>
            </w:r>
          </w:p>
        </w:tc>
      </w:tr>
      <w:tr w:rsidR="00230ED6" w:rsidRPr="00954455" w:rsidTr="00F13D74">
        <w:trPr>
          <w:cantSplit/>
          <w:trHeight w:val="618"/>
        </w:trPr>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Стабилизация</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как поло</w:t>
            </w:r>
            <w:r w:rsidRPr="005C2D30">
              <w:rPr>
                <w:rFonts w:eastAsia="Arial Unicode MS"/>
                <w:u w:color="000000"/>
                <w:lang w:val="ru-RU"/>
              </w:rPr>
              <w:softHyphen/>
              <w:t>жительной, так и отри</w:t>
            </w:r>
            <w:r w:rsidRPr="005C2D30">
              <w:rPr>
                <w:rFonts w:eastAsia="Arial Unicode MS"/>
                <w:u w:color="000000"/>
                <w:lang w:val="ru-RU"/>
              </w:rPr>
              <w:softHyphen/>
              <w:t>цательной динамики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A73DDE">
            <w:pPr>
              <w:widowControl w:val="0"/>
              <w:shd w:val="clear" w:color="auto" w:fill="FFFFFF"/>
              <w:jc w:val="both"/>
              <w:outlineLvl w:val="0"/>
              <w:rPr>
                <w:rFonts w:eastAsia="Arial Unicode MS"/>
                <w:u w:color="000000"/>
                <w:lang w:val="ru-RU"/>
              </w:rPr>
            </w:pPr>
            <w:r w:rsidRPr="005C2D30">
              <w:rPr>
                <w:rFonts w:eastAsia="Arial Unicode MS"/>
                <w:u w:color="000000"/>
                <w:lang w:val="ru-RU"/>
              </w:rPr>
              <w:t>Через 7 дней</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331B67">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 2 раза в течение первого года.  В дальнейшем 1 раз в год.</w:t>
            </w:r>
          </w:p>
        </w:tc>
      </w:tr>
      <w:tr w:rsidR="00230ED6" w:rsidRPr="00954455" w:rsidTr="00F13D74">
        <w:trPr>
          <w:cantSplit/>
          <w:trHeight w:val="618"/>
        </w:trPr>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ятрогенных ослож</w:t>
            </w:r>
            <w:r w:rsidRPr="005C2D30">
              <w:rPr>
                <w:rFonts w:eastAsia="Arial Unicode MS"/>
                <w:u w:color="000000"/>
                <w:lang w:val="ru-RU"/>
              </w:rPr>
              <w:softHyphen/>
              <w:t>нений</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0148FA">
            <w:pPr>
              <w:widowControl w:val="0"/>
              <w:shd w:val="clear" w:color="auto" w:fill="FFFFFF"/>
              <w:jc w:val="both"/>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r>
            <w:r w:rsidR="00230ED6" w:rsidRPr="005C2D30">
              <w:rPr>
                <w:rFonts w:eastAsia="Arial Unicode MS"/>
                <w:u w:color="000000"/>
                <w:lang w:val="ru-RU"/>
              </w:rPr>
              <w:t>жений  или осложнений,</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обусловленных прово</w:t>
            </w:r>
            <w:r w:rsidRPr="005C2D30">
              <w:rPr>
                <w:rFonts w:eastAsia="Arial Unicode MS"/>
                <w:u w:color="000000"/>
                <w:lang w:val="ru-RU"/>
              </w:rPr>
              <w:softHyphen/>
              <w:t>димой терапией (на</w:t>
            </w:r>
            <w:r w:rsidRPr="005C2D30">
              <w:rPr>
                <w:rFonts w:eastAsia="Arial Unicode MS"/>
                <w:u w:color="000000"/>
                <w:lang w:val="ru-RU"/>
              </w:rPr>
              <w:softHyphen/>
              <w:t>пример, аллергические</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 любом этапе</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r w:rsidR="00230ED6" w:rsidRPr="00954455" w:rsidTr="00F13D74">
        <w:trPr>
          <w:cantSplit/>
          <w:trHeight w:val="618"/>
        </w:trPr>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ново</w:t>
            </w:r>
            <w:r w:rsidRPr="005C2D30">
              <w:rPr>
                <w:rFonts w:eastAsia="Arial Unicode MS"/>
                <w:u w:color="000000"/>
                <w:lang w:val="ru-RU"/>
              </w:rPr>
              <w:softHyphen/>
              <w:t>го заболева</w:t>
            </w:r>
            <w:r w:rsidRPr="005C2D30">
              <w:rPr>
                <w:rFonts w:eastAsia="Arial Unicode MS"/>
                <w:u w:color="000000"/>
                <w:lang w:val="ru-RU"/>
              </w:rPr>
              <w:softHyphen/>
              <w:t>ния, связанно</w:t>
            </w:r>
            <w:r w:rsidRPr="005C2D30">
              <w:rPr>
                <w:rFonts w:eastAsia="Arial Unicode MS"/>
                <w:u w:color="000000"/>
                <w:lang w:val="ru-RU"/>
              </w:rPr>
              <w:softHyphen/>
              <w:t>го с основным</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 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Рецидив пародонтита, его прогрессирование</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 отсутствии поддерживающего пародонтологического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bl>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jc w:val="both"/>
        <w:outlineLvl w:val="0"/>
        <w:rPr>
          <w:rFonts w:eastAsia="Arial Unicode MS"/>
          <w:u w:color="000000"/>
          <w:lang w:val="ru-RU"/>
        </w:rPr>
      </w:pPr>
    </w:p>
    <w:p w:rsidR="00BE7373" w:rsidRPr="005C2D30" w:rsidRDefault="00230ED6" w:rsidP="00BE7373">
      <w:pPr>
        <w:widowControl w:val="0"/>
        <w:shd w:val="clear" w:color="auto" w:fill="FFFFFF"/>
        <w:spacing w:line="360" w:lineRule="auto"/>
        <w:jc w:val="both"/>
        <w:outlineLvl w:val="0"/>
        <w:rPr>
          <w:rFonts w:eastAsia="Arial Unicode MS"/>
          <w:b/>
          <w:i/>
          <w:u w:color="000000"/>
          <w:lang w:val="ru-RU"/>
        </w:rPr>
      </w:pPr>
      <w:r w:rsidRPr="005C2D30">
        <w:rPr>
          <w:rFonts w:eastAsia="Arial Unicode MS"/>
          <w:b/>
          <w:u w:color="000000"/>
          <w:lang w:val="ru-RU"/>
        </w:rPr>
        <w:t xml:space="preserve">7.6.16. Стоимостные характеристики </w:t>
      </w:r>
      <w:r w:rsidR="00BE7373" w:rsidRPr="005C2D30">
        <w:rPr>
          <w:b/>
          <w:i/>
          <w:lang w:val="ru-RU"/>
        </w:rPr>
        <w:t>Клинических рекомендаций (протоколов лечения) «Пародонтит»</w:t>
      </w:r>
      <w:r w:rsidR="00BE7373" w:rsidRPr="005C2D30">
        <w:rPr>
          <w:rFonts w:eastAsia="Arial Unicode MS"/>
          <w:b/>
          <w:i/>
          <w:u w:color="000000"/>
          <w:lang w:val="ru-RU"/>
        </w:rPr>
        <w:t xml:space="preserve"> </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Стоимостные характеристики определяются согласно требованиям нормативных документов.</w:t>
      </w:r>
    </w:p>
    <w:p w:rsidR="002060A0" w:rsidRDefault="002060A0" w:rsidP="00BE7373">
      <w:pPr>
        <w:widowControl w:val="0"/>
        <w:shd w:val="clear" w:color="auto" w:fill="FFFFFF"/>
        <w:spacing w:line="360" w:lineRule="auto"/>
        <w:jc w:val="both"/>
        <w:outlineLvl w:val="0"/>
        <w:rPr>
          <w:rFonts w:eastAsia="Arial Unicode MS"/>
          <w:b/>
          <w:i/>
          <w:u w:color="000000"/>
          <w:lang w:val="ru-RU"/>
        </w:rPr>
      </w:pPr>
    </w:p>
    <w:p w:rsidR="00230ED6" w:rsidRPr="005C2D30" w:rsidRDefault="00230ED6" w:rsidP="00BE7373">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7.7. Модель пациента</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Нозологическая форма: хронический  пародонтит генерализованный</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Стадия: средняя</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Фаза: стабильное течение</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Осложнение: без осложнений</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Код по МКБ-10: К05.31</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p>
    <w:p w:rsidR="00230ED6" w:rsidRPr="005C2D30" w:rsidRDefault="00230ED6" w:rsidP="00BE7373">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7.7.1.Критерии и признаки, определяющие модель пациента</w:t>
      </w:r>
    </w:p>
    <w:p w:rsidR="00816F08" w:rsidRPr="005C2D30" w:rsidRDefault="00816F08" w:rsidP="00BE7373">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пациенты с постоянными зубами</w:t>
      </w:r>
    </w:p>
    <w:p w:rsidR="009F699E" w:rsidRPr="005C2D30" w:rsidRDefault="009F699E" w:rsidP="00BE7373">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в патологический процесс вовлечены ткани пародонта большей части зубов на одной или обеих челюстях</w:t>
      </w:r>
    </w:p>
    <w:p w:rsidR="009F699E" w:rsidRPr="005C2D30" w:rsidRDefault="009F699E" w:rsidP="00BE7373">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патологическая подвижность зубов 2 степени</w:t>
      </w:r>
    </w:p>
    <w:p w:rsidR="009F699E" w:rsidRPr="005C2D30" w:rsidRDefault="009F699E" w:rsidP="00BE7373">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-глубина пародонтальных карманов до 6 мм</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 xml:space="preserve">- </w:t>
      </w:r>
      <w:r w:rsidRPr="005C2D30">
        <w:rPr>
          <w:rFonts w:eastAsia="Arial Unicode MS"/>
          <w:u w:color="000000"/>
          <w:lang w:val="ru-RU"/>
        </w:rPr>
        <w:t>отмечается неприятный запах изо рта</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в анамнезе кровоточивость десен</w:t>
      </w:r>
    </w:p>
    <w:p w:rsidR="00230ED6" w:rsidRPr="005C2D30" w:rsidRDefault="00230ED6" w:rsidP="00BE7373">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неудовлетворительная гигиена</w:t>
      </w:r>
    </w:p>
    <w:p w:rsidR="00230ED6" w:rsidRPr="005C2D30" w:rsidRDefault="00230ED6" w:rsidP="00BE7373">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мягкие, твердые назубные отложения</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десна гиперемирована  и\или цианотична</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отмечается отечность маргинальной десны</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отмечается кровоточивость десны при зондировании</w:t>
      </w:r>
    </w:p>
    <w:p w:rsidR="00230ED6" w:rsidRPr="005C2D30" w:rsidRDefault="00230ED6" w:rsidP="009F699E">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обнажение корней зубов</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xml:space="preserve">-рентгенологически определяется: </w:t>
      </w:r>
    </w:p>
    <w:p w:rsidR="00230ED6" w:rsidRPr="005C2D30" w:rsidRDefault="00230ED6" w:rsidP="00BE7373">
      <w:pPr>
        <w:keepNext/>
        <w:widowControl w:val="0"/>
        <w:spacing w:before="240" w:after="60" w:line="360" w:lineRule="auto"/>
        <w:jc w:val="both"/>
        <w:outlineLvl w:val="0"/>
        <w:rPr>
          <w:rFonts w:eastAsia="Arial Unicode MS"/>
          <w:u w:color="000000"/>
          <w:lang w:val="ru-RU"/>
        </w:rPr>
      </w:pPr>
      <w:r w:rsidRPr="005C2D30">
        <w:rPr>
          <w:rFonts w:eastAsia="Arial Unicode MS"/>
          <w:kern w:val="32"/>
          <w:u w:color="000000"/>
          <w:lang w:val="ru-RU"/>
        </w:rPr>
        <w:t>расширение периодонтальной щели,  резорбция  костных стенок альвеол на 1\2 длины корней зубов, разрушение кортикальной пластинки.</w:t>
      </w:r>
    </w:p>
    <w:p w:rsidR="00230ED6" w:rsidRPr="005C2D30" w:rsidRDefault="00230ED6">
      <w:pPr>
        <w:widowControl w:val="0"/>
        <w:shd w:val="clear" w:color="auto" w:fill="FFFFFF"/>
        <w:jc w:val="both"/>
        <w:outlineLvl w:val="0"/>
        <w:rPr>
          <w:rFonts w:eastAsia="Arial Unicode MS"/>
          <w:u w:color="000000"/>
          <w:lang w:val="ru-RU"/>
        </w:rPr>
      </w:pPr>
    </w:p>
    <w:p w:rsidR="00BE7373" w:rsidRPr="005C2D30" w:rsidRDefault="00230ED6" w:rsidP="00BE7373">
      <w:pPr>
        <w:widowControl w:val="0"/>
        <w:shd w:val="clear" w:color="auto" w:fill="FFFFFF"/>
        <w:jc w:val="both"/>
        <w:outlineLvl w:val="0"/>
        <w:rPr>
          <w:b/>
          <w:i/>
          <w:lang w:val="ru-RU"/>
        </w:rPr>
      </w:pPr>
      <w:r w:rsidRPr="005C2D30">
        <w:rPr>
          <w:rFonts w:eastAsia="Arial Unicode MS"/>
          <w:b/>
          <w:i/>
          <w:u w:color="000000"/>
          <w:lang w:val="ru-RU"/>
        </w:rPr>
        <w:t xml:space="preserve">7.7.2. Порядок включения пациента в </w:t>
      </w:r>
      <w:r w:rsidR="00BE7373" w:rsidRPr="005C2D30">
        <w:rPr>
          <w:b/>
          <w:i/>
          <w:lang w:val="ru-RU"/>
        </w:rPr>
        <w:t xml:space="preserve">Клинические рекомендации (протоколы лечения) </w:t>
      </w:r>
    </w:p>
    <w:p w:rsidR="00BE7373" w:rsidRPr="005C2D30" w:rsidRDefault="00BE7373" w:rsidP="00BE7373">
      <w:pPr>
        <w:widowControl w:val="0"/>
        <w:shd w:val="clear" w:color="auto" w:fill="FFFFFF"/>
        <w:jc w:val="both"/>
        <w:outlineLvl w:val="0"/>
        <w:rPr>
          <w:rFonts w:eastAsia="Arial Unicode MS"/>
          <w:b/>
          <w:i/>
          <w:u w:color="000000"/>
          <w:lang w:val="ru-RU"/>
        </w:rPr>
      </w:pP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Состояние пациента, удовлетворяющее кри</w:t>
      </w:r>
      <w:r w:rsidRPr="005C2D30">
        <w:rPr>
          <w:rFonts w:eastAsia="Arial Unicode MS"/>
          <w:u w:color="000000"/>
          <w:lang w:val="ru-RU"/>
        </w:rPr>
        <w:softHyphen/>
        <w:t>териям и признакам диагностики данной модели пациента.</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7.7.3. Требования к диагностике амбулаторно-поликлинической</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firstRow="0" w:lastRow="0" w:firstColumn="0" w:lastColumn="0" w:noHBand="0" w:noVBand="0"/>
      </w:tblPr>
      <w:tblGrid>
        <w:gridCol w:w="1276"/>
        <w:gridCol w:w="6125"/>
        <w:gridCol w:w="2227"/>
      </w:tblGrid>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Код</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Название</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Визуальное исследование при патологии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Пальпация органов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Перкуссия при патологии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Внешний осмотр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Осмотр  рта с помощью дополнительных инструментов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Исследование пародонтальных  карманов с помощью пародонтологического зонда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Термодиагностика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Витальное окрашивание твердых тканей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индексов гигиены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пародонтальных индексов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прикуса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Перкуссия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А03.07.003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Диагностика состояния зубочелюстной системы с помощью методов и средств лучевой визуализации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А05.07.001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Электроодонтометрия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А02.07.008</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степени патологической подвижности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A06.07.003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Прицельная внутриротовая контактная рентгенография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Ортопантомография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А06.07.007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Внутриротовая  рентгенография в прикус</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A06.07.010</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Радиовизиография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A06.31.006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Описание и интерпретация рентгенографических изображений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865A6">
            <w:pPr>
              <w:widowControl w:val="0"/>
              <w:jc w:val="both"/>
              <w:outlineLvl w:val="0"/>
              <w:rPr>
                <w:rFonts w:eastAsia="Arial Unicode MS"/>
                <w:u w:color="000000"/>
                <w:lang w:val="ru-RU"/>
              </w:rPr>
            </w:pPr>
            <w:r w:rsidRPr="005C2D30">
              <w:rPr>
                <w:rFonts w:eastAsia="Arial Unicode MS"/>
                <w:u w:color="000000"/>
                <w:lang w:val="ru-RU"/>
              </w:rPr>
              <w:t>1</w:t>
            </w:r>
          </w:p>
        </w:tc>
      </w:tr>
      <w:tr w:rsidR="00A73DDE"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rsidP="00A73DDE">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rsidP="002C3563">
            <w:pPr>
              <w:widowControl w:val="0"/>
              <w:jc w:val="both"/>
              <w:outlineLvl w:val="0"/>
              <w:rPr>
                <w:rFonts w:eastAsia="Arial Unicode MS"/>
                <w:u w:color="000000"/>
                <w:lang w:val="ru-RU"/>
              </w:rPr>
            </w:pPr>
            <w:r w:rsidRPr="005C2D30">
              <w:rPr>
                <w:rFonts w:eastAsia="Arial Unicode MS"/>
                <w:u w:color="000000"/>
                <w:lang w:val="ru-RU"/>
              </w:rPr>
              <w:t>1</w:t>
            </w:r>
          </w:p>
        </w:tc>
      </w:tr>
      <w:tr w:rsidR="00A73DDE"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A73DDE"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pPr>
              <w:widowControl w:val="0"/>
              <w:jc w:val="both"/>
              <w:outlineLvl w:val="0"/>
              <w:rPr>
                <w:rFonts w:eastAsia="Arial Unicode MS"/>
                <w:u w:color="000000"/>
                <w:lang w:val="ru-RU"/>
              </w:rPr>
            </w:pPr>
            <w:r w:rsidRPr="005C2D30">
              <w:rPr>
                <w:rFonts w:eastAsia="Arial Unicode MS"/>
                <w:u w:color="000000"/>
                <w:lang w:val="ru-RU"/>
              </w:rPr>
              <w:t>B01.063.001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врача-ортодонта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pPr>
              <w:widowControl w:val="0"/>
              <w:outlineLvl w:val="0"/>
              <w:rPr>
                <w:rFonts w:eastAsia="Arial Unicode MS"/>
                <w:u w:color="000000"/>
                <w:lang w:val="ru-RU"/>
              </w:rPr>
            </w:pPr>
            <w:r w:rsidRPr="005C2D30">
              <w:rPr>
                <w:rFonts w:eastAsia="Arial Unicode MS"/>
                <w:u w:color="000000"/>
                <w:lang w:val="ru-RU"/>
              </w:rPr>
              <w:t>По потребности</w:t>
            </w:r>
          </w:p>
        </w:tc>
      </w:tr>
      <w:tr w:rsidR="00A73DDE"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pPr>
              <w:widowControl w:val="0"/>
              <w:jc w:val="both"/>
              <w:outlineLvl w:val="0"/>
              <w:rPr>
                <w:rFonts w:eastAsia="Arial Unicode MS"/>
                <w:u w:color="000000"/>
                <w:lang w:val="ru-RU"/>
              </w:rPr>
            </w:pPr>
            <w:r w:rsidRPr="005C2D30">
              <w:rPr>
                <w:rFonts w:eastAsia="Arial Unicode MS"/>
                <w:u w:color="000000"/>
                <w:lang w:val="ru-RU"/>
              </w:rPr>
              <w:t>B01.054.001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pPr>
              <w:widowControl w:val="0"/>
              <w:jc w:val="both"/>
              <w:outlineLvl w:val="0"/>
              <w:rPr>
                <w:rFonts w:eastAsia="Arial Unicode MS"/>
                <w:u w:color="000000"/>
                <w:lang w:val="ru-RU"/>
              </w:rPr>
            </w:pPr>
            <w:r w:rsidRPr="005C2D30">
              <w:rPr>
                <w:rFonts w:eastAsia="Arial Unicode MS"/>
                <w:u w:color="000000"/>
                <w:lang w:val="ru-RU"/>
              </w:rPr>
              <w:t>Осмотр (консультация) врача-физиотерапевта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p>
    <w:p w:rsidR="00A73DDE" w:rsidRPr="005C2D30" w:rsidRDefault="00A73DDE" w:rsidP="00A73DDE">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u w:color="000000"/>
          <w:lang w:val="ru-RU"/>
        </w:rPr>
      </w:pPr>
    </w:p>
    <w:p w:rsidR="00A73DDE" w:rsidRPr="005C2D30" w:rsidRDefault="00A73DDE">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7.7.4. Характеристика алгоритмов и особенностей выполнения диагностических мероприятий</w:t>
      </w:r>
    </w:p>
    <w:p w:rsidR="00A46844" w:rsidRPr="005C2D30" w:rsidRDefault="00A46844" w:rsidP="00A4684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Обследование направлено на установление диагноза, соответствующего модели пациента, исключение осложнений, определение возмож</w:t>
      </w:r>
      <w:r w:rsidRPr="005C2D30">
        <w:rPr>
          <w:rFonts w:eastAsia="Arial Unicode MS"/>
          <w:u w:color="000000"/>
          <w:lang w:val="ru-RU"/>
        </w:rPr>
        <w:softHyphen/>
        <w:t>ности приступить к лечению без дополнитель</w:t>
      </w:r>
      <w:r w:rsidRPr="005C2D30">
        <w:rPr>
          <w:rFonts w:eastAsia="Arial Unicode MS"/>
          <w:u w:color="000000"/>
          <w:lang w:val="ru-RU"/>
        </w:rPr>
        <w:softHyphen/>
        <w:t>ных диагностических и лечебно-профилактиче</w:t>
      </w:r>
      <w:r w:rsidRPr="005C2D30">
        <w:rPr>
          <w:rFonts w:eastAsia="Arial Unicode MS"/>
          <w:u w:color="000000"/>
          <w:lang w:val="ru-RU"/>
        </w:rPr>
        <w:softHyphen/>
        <w:t>ских мероприятий.</w:t>
      </w:r>
    </w:p>
    <w:p w:rsidR="00A46844" w:rsidRPr="005C2D30" w:rsidRDefault="00A46844" w:rsidP="00A4684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этой целью всем больным обязательно про</w:t>
      </w:r>
      <w:r w:rsidRPr="005C2D30">
        <w:rPr>
          <w:rFonts w:eastAsia="Arial Unicode MS"/>
          <w:u w:color="000000"/>
          <w:lang w:val="ru-RU"/>
        </w:rPr>
        <w:softHyphen/>
        <w:t>изводят сбор анамнеза, осмотр рта и зу</w:t>
      </w:r>
      <w:r w:rsidRPr="005C2D30">
        <w:rPr>
          <w:rFonts w:eastAsia="Arial Unicode MS"/>
          <w:u w:color="000000"/>
          <w:lang w:val="ru-RU"/>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A46844" w:rsidRPr="005C2D30" w:rsidRDefault="00A46844" w:rsidP="00A46844">
      <w:pPr>
        <w:spacing w:line="360" w:lineRule="auto"/>
        <w:ind w:firstLine="708"/>
        <w:jc w:val="both"/>
        <w:outlineLvl w:val="0"/>
        <w:rPr>
          <w:rFonts w:eastAsia="Arial Unicode MS"/>
          <w:b/>
          <w:i/>
          <w:u w:color="000000"/>
          <w:lang w:val="ru-RU"/>
        </w:rPr>
      </w:pPr>
      <w:r w:rsidRPr="005C2D30">
        <w:rPr>
          <w:rFonts w:eastAsia="Arial Unicode MS"/>
          <w:b/>
          <w:i/>
          <w:u w:color="000000"/>
          <w:lang w:val="ru-RU"/>
        </w:rPr>
        <w:t>Сбор анамнеза</w:t>
      </w:r>
    </w:p>
    <w:p w:rsidR="00091AA7" w:rsidRPr="005C2D30" w:rsidRDefault="00091AA7" w:rsidP="00091AA7">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сборе анамнеза выясняют жалобы и  сроки их появления. Как правило</w:t>
      </w:r>
      <w:r w:rsidR="0069152A" w:rsidRPr="005C2D30">
        <w:rPr>
          <w:rFonts w:eastAsia="Arial Unicode MS"/>
          <w:u w:color="000000"/>
          <w:lang w:val="ru-RU"/>
        </w:rPr>
        <w:t>,</w:t>
      </w:r>
      <w:r w:rsidRPr="005C2D30">
        <w:rPr>
          <w:rFonts w:eastAsia="Arial Unicode MS"/>
          <w:u w:color="000000"/>
          <w:lang w:val="ru-RU"/>
        </w:rPr>
        <w:t xml:space="preserve"> больной жалуется на  боль от </w:t>
      </w:r>
      <w:r w:rsidRPr="005C2D30">
        <w:rPr>
          <w:rFonts w:eastAsia="Arial Unicode MS"/>
          <w:u w:color="00B050"/>
          <w:lang w:val="ru-RU"/>
        </w:rPr>
        <w:t xml:space="preserve">всех видов </w:t>
      </w:r>
      <w:r w:rsidRPr="005C2D30">
        <w:rPr>
          <w:rFonts w:eastAsia="Arial Unicode MS"/>
          <w:u w:color="000000"/>
          <w:lang w:val="ru-RU"/>
        </w:rPr>
        <w:t xml:space="preserve">раздражителей </w:t>
      </w:r>
      <w:r w:rsidRPr="005C2D30">
        <w:rPr>
          <w:rFonts w:eastAsia="Arial Unicode MS"/>
          <w:u w:color="00B050"/>
          <w:lang w:val="ru-RU"/>
        </w:rPr>
        <w:t>и/</w:t>
      </w:r>
      <w:r w:rsidRPr="005C2D30">
        <w:rPr>
          <w:rFonts w:eastAsia="Arial Unicode MS"/>
          <w:u w:color="000000"/>
          <w:lang w:val="ru-RU"/>
        </w:rPr>
        <w:t>или самопроизволь</w:t>
      </w:r>
      <w:r w:rsidRPr="005C2D30">
        <w:rPr>
          <w:rFonts w:eastAsia="Arial Unicode MS"/>
          <w:u w:color="000000"/>
          <w:lang w:val="ru-RU"/>
        </w:rPr>
        <w:softHyphen/>
        <w:t xml:space="preserve">ную; кровоточивость десны при чистке зубов, во время приема пищи или спонтанную; </w:t>
      </w:r>
      <w:r w:rsidRPr="005C2D30">
        <w:rPr>
          <w:rFonts w:eastAsia="Arial Unicode MS"/>
          <w:u w:color="00B050"/>
          <w:lang w:val="ru-RU"/>
        </w:rPr>
        <w:t>локализованную</w:t>
      </w:r>
      <w:r w:rsidRPr="005C2D30">
        <w:rPr>
          <w:rFonts w:eastAsia="Arial Unicode MS"/>
          <w:u w:color="000000"/>
          <w:lang w:val="ru-RU"/>
        </w:rPr>
        <w:t xml:space="preserve"> подвижность зубов и их смещение, неприятный запах изо рта, дефекты пломб и ортопедических конструкций, эстетический дискомфорт. Уточняют</w:t>
      </w:r>
      <w:r w:rsidR="0069152A" w:rsidRPr="005C2D30">
        <w:rPr>
          <w:rFonts w:eastAsia="Arial Unicode MS"/>
          <w:u w:color="000000"/>
          <w:lang w:val="ru-RU"/>
        </w:rPr>
        <w:t>,</w:t>
      </w:r>
      <w:r w:rsidRPr="005C2D30">
        <w:rPr>
          <w:rFonts w:eastAsia="Arial Unicode MS"/>
          <w:u w:color="000000"/>
          <w:lang w:val="ru-RU"/>
        </w:rPr>
        <w:t xml:space="preserve"> сколько лет пациент страдает этим заболеванием или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w:t>
      </w:r>
      <w:r w:rsidRPr="005C2D30">
        <w:rPr>
          <w:rFonts w:eastAsia="Arial Unicode MS"/>
          <w:u w:color="000000"/>
          <w:lang w:val="ru-RU"/>
        </w:rPr>
        <w:softHyphen/>
        <w:t>ние, без улучшения или ухудшение).</w:t>
      </w:r>
    </w:p>
    <w:p w:rsidR="00091AA7" w:rsidRPr="005C2D30" w:rsidRDefault="00091AA7" w:rsidP="00091AA7">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Выявляют наличие у пациентов общесоматических заболеваний, аллергический анамнез. Выясняют, осуществляет ли больной надлежащий гигиенический уход за  ртом.</w:t>
      </w:r>
    </w:p>
    <w:p w:rsidR="00091AA7" w:rsidRPr="005C2D30" w:rsidRDefault="00091AA7" w:rsidP="00091AA7">
      <w:pPr>
        <w:widowControl w:val="0"/>
        <w:shd w:val="clear" w:color="auto" w:fill="FFFFFF"/>
        <w:spacing w:line="360" w:lineRule="auto"/>
        <w:jc w:val="both"/>
        <w:outlineLvl w:val="0"/>
        <w:rPr>
          <w:rFonts w:eastAsia="Arial Unicode MS"/>
          <w:u w:color="000000"/>
          <w:lang w:val="ru-RU"/>
        </w:rPr>
      </w:pPr>
    </w:p>
    <w:p w:rsidR="00091AA7" w:rsidRPr="005C2D30" w:rsidRDefault="00091AA7" w:rsidP="00091AA7">
      <w:pPr>
        <w:widowControl w:val="0"/>
        <w:shd w:val="clear" w:color="auto" w:fill="FFFFFF"/>
        <w:spacing w:line="360" w:lineRule="auto"/>
        <w:jc w:val="both"/>
        <w:outlineLvl w:val="0"/>
        <w:rPr>
          <w:rFonts w:eastAsia="Arial Unicode MS"/>
          <w:b/>
          <w:u w:color="000000"/>
          <w:lang w:val="ru-RU"/>
        </w:rPr>
      </w:pPr>
      <w:r w:rsidRPr="005C2D30">
        <w:rPr>
          <w:rFonts w:eastAsia="Arial Unicode MS"/>
          <w:b/>
          <w:i/>
          <w:u w:color="000000"/>
          <w:lang w:val="ru-RU"/>
        </w:rPr>
        <w:t>Визуальное исследование, внешний осмотр челюстно-лицевой области, осмотр с помощью дополнительных инструментов</w:t>
      </w:r>
    </w:p>
    <w:p w:rsidR="00091AA7" w:rsidRPr="005C2D30" w:rsidRDefault="00091AA7" w:rsidP="00091AA7">
      <w:pPr>
        <w:spacing w:after="120" w:line="360" w:lineRule="auto"/>
        <w:ind w:firstLine="540"/>
        <w:jc w:val="both"/>
        <w:outlineLvl w:val="0"/>
        <w:rPr>
          <w:rFonts w:eastAsia="Arial Unicode MS"/>
          <w:u w:color="000000"/>
          <w:lang w:val="ru-RU"/>
        </w:rPr>
      </w:pPr>
      <w:r w:rsidRPr="005C2D30">
        <w:rPr>
          <w:rFonts w:eastAsia="Arial Unicode MS"/>
          <w:u w:color="00B050"/>
          <w:lang w:val="ru-RU"/>
        </w:rPr>
        <w:t>При осмотре челюстно-лицевой области отмечают наличие видимых изменений,</w:t>
      </w:r>
      <w:r w:rsidRPr="005C2D30">
        <w:rPr>
          <w:rFonts w:eastAsia="Arial Unicode MS"/>
          <w:u w:color="000000"/>
          <w:lang w:val="ru-RU"/>
        </w:rPr>
        <w:t xml:space="preserve"> </w:t>
      </w:r>
      <w:r w:rsidRPr="005C2D30">
        <w:rPr>
          <w:rFonts w:eastAsia="Arial Unicode MS"/>
          <w:u w:color="00B050"/>
          <w:lang w:val="ru-RU"/>
        </w:rPr>
        <w:t xml:space="preserve">проводят пальпацию </w:t>
      </w:r>
      <w:r w:rsidRPr="005C2D30">
        <w:rPr>
          <w:rFonts w:eastAsia="Arial Unicode MS"/>
          <w:u w:color="000000"/>
          <w:lang w:val="ru-RU"/>
        </w:rPr>
        <w:t>лимфатических узлов головы и шеи бимануально и билатерально, сравнивая правую и левую половины.</w:t>
      </w:r>
    </w:p>
    <w:p w:rsidR="00091AA7" w:rsidRPr="005C2D30" w:rsidRDefault="00091AA7" w:rsidP="00091AA7">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При осмотре рта оценивают состояние зубных рядов, слизистой оболочки рта и горла, ее цвет, увлажненность, наличие патологических изменений.</w:t>
      </w:r>
      <w:r w:rsidRPr="005C2D30">
        <w:rPr>
          <w:rFonts w:eastAsia="Arial Unicode MS"/>
          <w:i/>
          <w:u w:color="000000"/>
          <w:lang w:val="ru-RU"/>
        </w:rPr>
        <w:t xml:space="preserve"> </w:t>
      </w:r>
      <w:r w:rsidRPr="005C2D30">
        <w:rPr>
          <w:rFonts w:eastAsia="Arial Unicode MS"/>
          <w:u w:color="000000"/>
          <w:lang w:val="ru-RU"/>
        </w:rPr>
        <w:t>Особое внимание обращают на глубину преддверия, характер прикрепления уздечек губ, языка, выраженность тяжей слизистой оболочки преддверия рта. Определяют состояние прикуса, аномалии положения отдельных зубов, а также зубных рядов в целом, наличие трем, диастем.</w:t>
      </w:r>
    </w:p>
    <w:p w:rsidR="00091AA7" w:rsidRPr="005C2D30" w:rsidRDefault="00091AA7" w:rsidP="00091AA7">
      <w:pPr>
        <w:widowControl w:val="0"/>
        <w:spacing w:line="360" w:lineRule="auto"/>
        <w:ind w:firstLine="281"/>
        <w:jc w:val="both"/>
        <w:outlineLvl w:val="0"/>
        <w:rPr>
          <w:rFonts w:eastAsia="Arial Unicode MS"/>
          <w:u w:color="000000"/>
          <w:lang w:val="ru-RU"/>
        </w:rPr>
      </w:pPr>
      <w:r w:rsidRPr="005C2D30">
        <w:rPr>
          <w:rFonts w:eastAsia="Arial Unicode MS"/>
          <w:u w:color="000000"/>
          <w:lang w:val="ru-RU"/>
        </w:rPr>
        <w:t>Определяют состояние слизистой оболоч</w:t>
      </w:r>
      <w:r w:rsidRPr="005C2D30">
        <w:rPr>
          <w:rFonts w:eastAsia="Arial Unicode MS"/>
          <w:u w:color="000000"/>
          <w:lang w:val="ru-RU"/>
        </w:rPr>
        <w:softHyphen/>
        <w:t xml:space="preserve">ки, ее цвет, степень отека, степень увлажненности, характер слюны. </w:t>
      </w:r>
    </w:p>
    <w:p w:rsidR="009F699E" w:rsidRPr="005C2D30" w:rsidRDefault="00091AA7" w:rsidP="00091AA7">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 xml:space="preserve">Оценка состояния тканей пародонта осуществляется с помощью зондирования с использованием пародонтального зонда (а также электронных зондирующих устройств). При этом оценивают наличие кровоточивости десны, глубину  пародонтального кармана, величину рецессии десны, наличие зубных отложений и их характер, наличие отделяемого из пародонтального кармана. Зондирование  пародонтального кармана осуществляется в 6 точках у каждого зуба (вестибуло-дистальной, вестибулярной, вестибуло-медиальной, язычно-дистальной, язычной и язычно-медиальной). У многокорневых зубов помощью </w:t>
      </w:r>
      <w:r w:rsidRPr="005C2D30">
        <w:rPr>
          <w:rFonts w:eastAsia="Arial Unicode MS"/>
          <w:u w:color="FF0000"/>
          <w:lang w:val="ru-RU"/>
        </w:rPr>
        <w:t>фуркационного зонда оценивают наличие фуркационных дефектов</w:t>
      </w:r>
      <w:r w:rsidRPr="005C2D30">
        <w:rPr>
          <w:rFonts w:eastAsia="Arial Unicode MS"/>
          <w:u w:color="000000"/>
          <w:lang w:val="ru-RU"/>
        </w:rPr>
        <w:t xml:space="preserve"> и их класс.</w:t>
      </w:r>
      <w:r w:rsidR="00400B4E" w:rsidRPr="005C2D30">
        <w:rPr>
          <w:rFonts w:eastAsia="Arial Unicode MS"/>
          <w:u w:color="000000"/>
          <w:lang w:val="ru-RU"/>
        </w:rPr>
        <w:t xml:space="preserve"> См. Приложение </w:t>
      </w:r>
      <w:r w:rsidR="00BE7373" w:rsidRPr="005C2D30">
        <w:rPr>
          <w:rFonts w:eastAsia="Arial Unicode MS"/>
          <w:u w:color="000000"/>
          <w:lang w:val="ru-RU"/>
        </w:rPr>
        <w:t>№</w:t>
      </w:r>
      <w:r w:rsidR="00400B4E" w:rsidRPr="005C2D30">
        <w:rPr>
          <w:rFonts w:eastAsia="Arial Unicode MS"/>
          <w:u w:color="000000"/>
          <w:lang w:val="ru-RU"/>
        </w:rPr>
        <w:t>4,</w:t>
      </w:r>
      <w:r w:rsidR="00BE7373" w:rsidRPr="005C2D30">
        <w:rPr>
          <w:rFonts w:eastAsia="Arial Unicode MS"/>
          <w:u w:color="000000"/>
          <w:lang w:val="ru-RU"/>
        </w:rPr>
        <w:t xml:space="preserve"> №</w:t>
      </w:r>
      <w:r w:rsidR="00400B4E" w:rsidRPr="005C2D30">
        <w:rPr>
          <w:rFonts w:eastAsia="Arial Unicode MS"/>
          <w:u w:color="000000"/>
          <w:lang w:val="ru-RU"/>
        </w:rPr>
        <w:t>10</w:t>
      </w:r>
      <w:r w:rsidR="009F699E" w:rsidRPr="005C2D30">
        <w:rPr>
          <w:rFonts w:eastAsia="Arial Unicode MS"/>
          <w:u w:color="000000"/>
          <w:lang w:val="ru-RU"/>
        </w:rPr>
        <w:t>.</w:t>
      </w:r>
    </w:p>
    <w:p w:rsidR="00091AA7" w:rsidRPr="005C2D30" w:rsidRDefault="00091AA7" w:rsidP="00091AA7">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Подвижность зубов   является важным метрическим критерием оценки состояния тканей пародонта. При планировании лечения исследование подвижности зубов является обязательным диагностическим мероприятием. Наиболее распространенной, при оценке подвижности зубов, является классификация Энтина, так же используется классификации Милл</w:t>
      </w:r>
      <w:r w:rsidR="006C3936" w:rsidRPr="005C2D30">
        <w:rPr>
          <w:rFonts w:eastAsia="Arial Unicode MS"/>
          <w:u w:color="000000"/>
          <w:lang w:val="ru-RU"/>
        </w:rPr>
        <w:t>ера и Фл</w:t>
      </w:r>
      <w:r w:rsidR="009F699E" w:rsidRPr="005C2D30">
        <w:rPr>
          <w:rFonts w:eastAsia="Arial Unicode MS"/>
          <w:u w:color="000000"/>
          <w:lang w:val="ru-RU"/>
        </w:rPr>
        <w:t>ез</w:t>
      </w:r>
      <w:r w:rsidR="00400B4E" w:rsidRPr="005C2D30">
        <w:rPr>
          <w:rFonts w:eastAsia="Arial Unicode MS"/>
          <w:u w:color="000000"/>
          <w:lang w:val="ru-RU"/>
        </w:rPr>
        <w:t xml:space="preserve">ара. См. Приложение </w:t>
      </w:r>
      <w:r w:rsidR="00BE7373" w:rsidRPr="005C2D30">
        <w:rPr>
          <w:rFonts w:eastAsia="Arial Unicode MS"/>
          <w:u w:color="000000"/>
          <w:lang w:val="ru-RU"/>
        </w:rPr>
        <w:t>№</w:t>
      </w:r>
      <w:r w:rsidR="00400B4E" w:rsidRPr="005C2D30">
        <w:rPr>
          <w:rFonts w:eastAsia="Arial Unicode MS"/>
          <w:u w:color="000000"/>
          <w:lang w:val="ru-RU"/>
        </w:rPr>
        <w:t>3</w:t>
      </w:r>
      <w:r w:rsidRPr="005C2D30">
        <w:rPr>
          <w:rFonts w:eastAsia="Arial Unicode MS"/>
          <w:u w:color="000000"/>
          <w:lang w:val="ru-RU"/>
        </w:rPr>
        <w:t>.</w:t>
      </w:r>
    </w:p>
    <w:p w:rsidR="00091AA7" w:rsidRPr="005C2D30" w:rsidRDefault="00091AA7" w:rsidP="00091AA7">
      <w:pPr>
        <w:widowControl w:val="0"/>
        <w:spacing w:line="360" w:lineRule="auto"/>
        <w:ind w:firstLine="295"/>
        <w:jc w:val="both"/>
        <w:outlineLvl w:val="0"/>
        <w:rPr>
          <w:rFonts w:eastAsia="Arial Unicode MS"/>
          <w:u w:color="000000"/>
          <w:lang w:val="ru-RU"/>
        </w:rPr>
      </w:pPr>
      <w:r w:rsidRPr="005C2D30">
        <w:rPr>
          <w:rFonts w:eastAsia="Arial Unicode MS"/>
          <w:u w:color="000000"/>
          <w:lang w:val="ru-RU"/>
        </w:rPr>
        <w:t>Оценку окклюзионных контактов проводят при помощи ар</w:t>
      </w:r>
      <w:r w:rsidRPr="005C2D30">
        <w:rPr>
          <w:rFonts w:eastAsia="Arial Unicode MS"/>
          <w:u w:color="000000"/>
          <w:lang w:val="ru-RU"/>
        </w:rPr>
        <w:softHyphen/>
        <w:t>тикуляционной бумаги, восковых пластинок и/или  электронных устройств.</w:t>
      </w:r>
    </w:p>
    <w:p w:rsidR="00091AA7" w:rsidRPr="005C2D30" w:rsidRDefault="00091AA7" w:rsidP="00091AA7">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Особое внимание уделяют выявлению неправильно изготовленных пломб, функциональному состоянию имеющихся ортопедических конструкци</w:t>
      </w:r>
      <w:r w:rsidR="0069152A" w:rsidRPr="005C2D30">
        <w:rPr>
          <w:rFonts w:eastAsia="Arial Unicode MS"/>
          <w:u w:color="000000"/>
          <w:lang w:val="ru-RU"/>
        </w:rPr>
        <w:t>й (</w:t>
      </w:r>
      <w:r w:rsidR="009F699E" w:rsidRPr="005C2D30">
        <w:rPr>
          <w:rFonts w:eastAsia="Arial Unicode MS"/>
          <w:u w:color="000000"/>
          <w:lang w:val="ru-RU"/>
        </w:rPr>
        <w:t>съемных и несъ</w:t>
      </w:r>
      <w:r w:rsidR="0069152A" w:rsidRPr="005C2D30">
        <w:rPr>
          <w:rFonts w:eastAsia="Arial Unicode MS"/>
          <w:u w:color="000000"/>
          <w:lang w:val="ru-RU"/>
        </w:rPr>
        <w:t>е</w:t>
      </w:r>
      <w:r w:rsidR="009F699E" w:rsidRPr="005C2D30">
        <w:rPr>
          <w:rFonts w:eastAsia="Arial Unicode MS"/>
          <w:u w:color="000000"/>
          <w:lang w:val="ru-RU"/>
        </w:rPr>
        <w:t>мных), ортодонт</w:t>
      </w:r>
      <w:r w:rsidRPr="005C2D30">
        <w:rPr>
          <w:rFonts w:eastAsia="Arial Unicode MS"/>
          <w:u w:color="000000"/>
          <w:lang w:val="ru-RU"/>
        </w:rPr>
        <w:t xml:space="preserve">ических аппаратов, а также правильность ухода за протезами. </w:t>
      </w:r>
    </w:p>
    <w:p w:rsidR="00091AA7" w:rsidRPr="005C2D30" w:rsidRDefault="00091AA7" w:rsidP="00091AA7">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На основании клинических и дополнительных методов обследования заполняют одонтопар</w:t>
      </w:r>
      <w:r w:rsidR="009F699E" w:rsidRPr="005C2D30">
        <w:rPr>
          <w:rFonts w:eastAsia="Arial Unicode MS"/>
          <w:u w:color="000000"/>
          <w:lang w:val="ru-RU"/>
        </w:rPr>
        <w:t>одонтограмму по В.Ю.</w:t>
      </w:r>
      <w:r w:rsidR="00331B67" w:rsidRPr="005C2D30">
        <w:rPr>
          <w:rFonts w:eastAsia="Arial Unicode MS"/>
          <w:u w:color="000000"/>
          <w:lang w:val="ru-RU"/>
        </w:rPr>
        <w:t xml:space="preserve"> </w:t>
      </w:r>
      <w:r w:rsidR="009F699E" w:rsidRPr="005C2D30">
        <w:rPr>
          <w:rFonts w:eastAsia="Arial Unicode MS"/>
          <w:u w:color="000000"/>
          <w:lang w:val="ru-RU"/>
        </w:rPr>
        <w:t xml:space="preserve"> </w:t>
      </w:r>
      <w:r w:rsidR="00400B4E" w:rsidRPr="005C2D30">
        <w:rPr>
          <w:rFonts w:eastAsia="Arial Unicode MS"/>
          <w:u w:color="000000"/>
          <w:lang w:val="ru-RU"/>
        </w:rPr>
        <w:t>Курляндскому.</w:t>
      </w:r>
      <w:r w:rsidR="00331B67" w:rsidRPr="005C2D30">
        <w:rPr>
          <w:rFonts w:eastAsia="Arial Unicode MS"/>
          <w:u w:color="000000"/>
          <w:lang w:val="ru-RU"/>
        </w:rPr>
        <w:t xml:space="preserve"> </w:t>
      </w:r>
      <w:r w:rsidR="00400B4E" w:rsidRPr="005C2D30">
        <w:rPr>
          <w:rFonts w:eastAsia="Arial Unicode MS"/>
          <w:u w:color="000000"/>
          <w:lang w:val="ru-RU"/>
        </w:rPr>
        <w:t xml:space="preserve">  См. Приложение </w:t>
      </w:r>
      <w:r w:rsidR="00BE7373" w:rsidRPr="005C2D30">
        <w:rPr>
          <w:rFonts w:eastAsia="Arial Unicode MS"/>
          <w:u w:color="000000"/>
          <w:lang w:val="ru-RU"/>
        </w:rPr>
        <w:t>№</w:t>
      </w:r>
      <w:r w:rsidR="00400B4E" w:rsidRPr="005C2D30">
        <w:rPr>
          <w:rFonts w:eastAsia="Arial Unicode MS"/>
          <w:u w:color="000000"/>
          <w:lang w:val="ru-RU"/>
        </w:rPr>
        <w:t>16</w:t>
      </w:r>
      <w:r w:rsidRPr="005C2D30">
        <w:rPr>
          <w:rFonts w:eastAsia="Arial Unicode MS"/>
          <w:u w:color="000000"/>
          <w:lang w:val="ru-RU"/>
        </w:rPr>
        <w:t>.</w:t>
      </w:r>
    </w:p>
    <w:p w:rsidR="00BE7373" w:rsidRPr="005C2D30" w:rsidRDefault="00091AA7" w:rsidP="00091AA7">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При оценке уровня гигиены обращают внима</w:t>
      </w:r>
      <w:r w:rsidRPr="005C2D30">
        <w:rPr>
          <w:rFonts w:eastAsia="Arial Unicode MS"/>
          <w:u w:color="000000"/>
          <w:lang w:val="ru-RU"/>
        </w:rPr>
        <w:softHyphen/>
        <w:t>ние на гигиенические навыки пациента по уходу за  ртом: ког</w:t>
      </w:r>
      <w:r w:rsidRPr="005C2D30">
        <w:rPr>
          <w:rFonts w:eastAsia="Arial Unicode MS"/>
          <w:u w:color="000000"/>
          <w:lang w:val="ru-RU"/>
        </w:rPr>
        <w:softHyphen/>
        <w:t>да, сколько раз в день чистит зубы, способ чистки, какие пасты и щет</w:t>
      </w:r>
      <w:r w:rsidRPr="005C2D30">
        <w:rPr>
          <w:rFonts w:eastAsia="Arial Unicode MS"/>
          <w:u w:color="000000"/>
          <w:lang w:val="ru-RU"/>
        </w:rPr>
        <w:softHyphen/>
        <w:t xml:space="preserve">ки использует, как часто их меняет. Для контроля качества чистки зубов используют индикаторы зубного налета и индексы  гигиены. Помимо индексов гигиены рассчитывают   индекс кровоточивости для определения степени воспаления десны. </w:t>
      </w:r>
    </w:p>
    <w:p w:rsidR="00091AA7" w:rsidRPr="005C2D30" w:rsidRDefault="00400B4E" w:rsidP="00091AA7">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 xml:space="preserve">См. Приложение </w:t>
      </w:r>
      <w:r w:rsidR="00BE7373" w:rsidRPr="005C2D30">
        <w:rPr>
          <w:rFonts w:eastAsia="Arial Unicode MS"/>
          <w:u w:color="000000"/>
          <w:lang w:val="ru-RU"/>
        </w:rPr>
        <w:t>№</w:t>
      </w:r>
      <w:r w:rsidR="009F699E" w:rsidRPr="005C2D30">
        <w:rPr>
          <w:rFonts w:eastAsia="Arial Unicode MS"/>
          <w:u w:color="000000"/>
          <w:lang w:val="ru-RU"/>
        </w:rPr>
        <w:t>2</w:t>
      </w:r>
      <w:r w:rsidRPr="005C2D30">
        <w:rPr>
          <w:rFonts w:eastAsia="Arial Unicode MS"/>
          <w:u w:color="000000"/>
          <w:lang w:val="ru-RU"/>
        </w:rPr>
        <w:t>,</w:t>
      </w:r>
      <w:r w:rsidR="00BE7373" w:rsidRPr="005C2D30">
        <w:rPr>
          <w:rFonts w:eastAsia="Arial Unicode MS"/>
          <w:u w:color="000000"/>
          <w:lang w:val="ru-RU"/>
        </w:rPr>
        <w:t xml:space="preserve"> №</w:t>
      </w:r>
      <w:r w:rsidRPr="005C2D30">
        <w:rPr>
          <w:rFonts w:eastAsia="Arial Unicode MS"/>
          <w:u w:color="000000"/>
          <w:lang w:val="ru-RU"/>
        </w:rPr>
        <w:t>6</w:t>
      </w:r>
      <w:r w:rsidR="009F699E" w:rsidRPr="005C2D30">
        <w:rPr>
          <w:rFonts w:eastAsia="Arial Unicode MS"/>
          <w:u w:color="000000"/>
          <w:lang w:val="ru-RU"/>
        </w:rPr>
        <w:t>.</w:t>
      </w:r>
    </w:p>
    <w:p w:rsidR="00A46844" w:rsidRPr="005C2D30" w:rsidRDefault="00091AA7" w:rsidP="00091AA7">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В качестве дополнительных методов обследования используют методы лучевой диагностики, микробиологическое и цитологическое исследования и др.</w:t>
      </w:r>
      <w:r w:rsidR="00A46844" w:rsidRPr="005C2D30">
        <w:rPr>
          <w:rFonts w:eastAsia="Arial Unicode MS"/>
          <w:u w:color="000000"/>
          <w:lang w:val="ru-RU"/>
        </w:rPr>
        <w:t xml:space="preserve"> </w:t>
      </w:r>
    </w:p>
    <w:p w:rsidR="00A46844" w:rsidRPr="005C2D30" w:rsidRDefault="00A46844" w:rsidP="00A46844">
      <w:pPr>
        <w:widowControl w:val="0"/>
        <w:shd w:val="clear" w:color="auto" w:fill="FFFFFF"/>
        <w:spacing w:line="360" w:lineRule="auto"/>
        <w:jc w:val="both"/>
        <w:outlineLvl w:val="0"/>
        <w:rPr>
          <w:rFonts w:eastAsia="Arial Unicode MS"/>
          <w:u w:color="FF0000"/>
          <w:lang w:val="ru-RU"/>
        </w:rPr>
      </w:pPr>
      <w:r w:rsidRPr="005C2D30">
        <w:rPr>
          <w:rFonts w:eastAsia="Arial Unicode MS"/>
          <w:u w:color="FF0000"/>
          <w:lang w:val="ru-RU"/>
        </w:rPr>
        <w:t>По окончании обследования, которое проводится совместно с врачами-стоматологами хирургами, врачами-стоматологами ортопедами, ортодонтами составляется план комплексного лечения.</w:t>
      </w:r>
    </w:p>
    <w:p w:rsidR="00A46844" w:rsidRPr="005C2D30" w:rsidRDefault="00A46844" w:rsidP="00A46844">
      <w:pPr>
        <w:widowControl w:val="0"/>
        <w:shd w:val="clear" w:color="auto" w:fill="FFFFFF"/>
        <w:jc w:val="both"/>
        <w:outlineLvl w:val="0"/>
        <w:rPr>
          <w:rFonts w:eastAsia="Arial Unicode MS"/>
          <w:u w:color="FF0000"/>
          <w:lang w:val="ru-RU"/>
        </w:rPr>
      </w:pPr>
    </w:p>
    <w:p w:rsidR="00230ED6" w:rsidRPr="005C2D30" w:rsidRDefault="00230ED6" w:rsidP="00A46844">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7.7.5. Требования к лечению амбулаторно-поликлиническому</w:t>
      </w:r>
    </w:p>
    <w:p w:rsidR="00230ED6" w:rsidRPr="005C2D30" w:rsidRDefault="00230ED6">
      <w:pPr>
        <w:widowControl w:val="0"/>
        <w:shd w:val="clear" w:color="auto" w:fill="FFFFFF"/>
        <w:jc w:val="both"/>
        <w:outlineLvl w:val="0"/>
        <w:rPr>
          <w:rFonts w:eastAsia="Arial Unicode MS"/>
          <w:u w:color="000000"/>
          <w:lang w:val="ru-RU"/>
        </w:rPr>
      </w:pPr>
    </w:p>
    <w:tbl>
      <w:tblPr>
        <w:tblW w:w="9781" w:type="dxa"/>
        <w:tblInd w:w="8" w:type="dxa"/>
        <w:shd w:val="clear" w:color="auto" w:fill="FFFFFF"/>
        <w:tblLayout w:type="fixed"/>
        <w:tblLook w:val="0000" w:firstRow="0" w:lastRow="0" w:firstColumn="0" w:lastColumn="0" w:noHBand="0" w:noVBand="0"/>
      </w:tblPr>
      <w:tblGrid>
        <w:gridCol w:w="1418"/>
        <w:gridCol w:w="6236"/>
        <w:gridCol w:w="2127"/>
      </w:tblGrid>
      <w:tr w:rsidR="00230ED6" w:rsidRPr="005C2D30" w:rsidTr="008E116D">
        <w:trPr>
          <w:cantSplit/>
          <w:trHeight w:val="345"/>
        </w:trPr>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Код</w:t>
            </w:r>
          </w:p>
        </w:tc>
        <w:tc>
          <w:tcPr>
            <w:tcW w:w="623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Название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rsidTr="008E116D">
        <w:trPr>
          <w:cantSplit/>
          <w:trHeight w:val="345"/>
        </w:trPr>
        <w:tc>
          <w:tcPr>
            <w:tcW w:w="1418" w:type="dxa"/>
            <w:tcBorders>
              <w:top w:val="single" w:sz="6"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А14.07.003</w:t>
            </w:r>
          </w:p>
        </w:tc>
        <w:tc>
          <w:tcPr>
            <w:tcW w:w="6236" w:type="dxa"/>
            <w:tcBorders>
              <w:top w:val="single" w:sz="6"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Гигиена рта</w:t>
            </w: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8E116D">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А16.07.055</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Профессиональная гигиена рта и зубов</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8E116D">
        <w:trPr>
          <w:cantSplit/>
          <w:trHeight w:val="350"/>
        </w:trPr>
        <w:tc>
          <w:tcPr>
            <w:tcW w:w="1418" w:type="dxa"/>
            <w:tcBorders>
              <w:top w:val="single" w:sz="4"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A13.31.007</w:t>
            </w:r>
          </w:p>
        </w:tc>
        <w:tc>
          <w:tcPr>
            <w:tcW w:w="6236" w:type="dxa"/>
            <w:tcBorders>
              <w:top w:val="single" w:sz="4"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Обучение гигиене  рта</w:t>
            </w:r>
          </w:p>
        </w:tc>
        <w:tc>
          <w:tcPr>
            <w:tcW w:w="2127"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А14.07.004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Контролируемая чистка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B01.003.004.001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Местная анестезия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22.07.002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Ультразвуковое удаление наддесневых и поддесневых зубных отложений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9F699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16.07.022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Удаление наддесневых и поддесневых зубных отложений (ручными инструментами)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А22.07.001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Ультразвуковая обработка  пародонтальных карманов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А16.07.043</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Закрытый кюретаж при болезнях пародонта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Удаление зуба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Временное</w:t>
            </w:r>
            <w:r w:rsidR="00331B67" w:rsidRPr="005C2D30">
              <w:rPr>
                <w:rFonts w:eastAsia="Arial Unicode MS"/>
                <w:u w:color="000000"/>
                <w:lang w:val="ru-RU"/>
              </w:rPr>
              <w:t xml:space="preserve"> </w:t>
            </w:r>
            <w:r w:rsidRPr="005C2D30">
              <w:rPr>
                <w:rFonts w:eastAsia="Arial Unicode MS"/>
                <w:u w:color="000000"/>
                <w:lang w:val="ru-RU"/>
              </w:rPr>
              <w:t xml:space="preserve"> шинирование при болезнях пародонта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Избирательное</w:t>
            </w:r>
            <w:r w:rsidR="00331B67" w:rsidRPr="005C2D30">
              <w:rPr>
                <w:rFonts w:eastAsia="Arial Unicode MS"/>
                <w:u w:color="000000"/>
                <w:lang w:val="ru-RU"/>
              </w:rPr>
              <w:t xml:space="preserve"> </w:t>
            </w:r>
            <w:r w:rsidRPr="005C2D30">
              <w:rPr>
                <w:rFonts w:eastAsia="Arial Unicode MS"/>
                <w:u w:color="000000"/>
                <w:lang w:val="ru-RU"/>
              </w:rPr>
              <w:t xml:space="preserve"> пришлифовывание твердых тканей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A16.07.030</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Гингивэктомия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A16.07.048</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языка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A16.07.046</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верхней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A16.07.047</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нижней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Вестибулопластика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Лоскутная операция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A16.07.064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 Коронаро-радикулярная сепарация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none" w:sz="16"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A16.07.063</w:t>
            </w:r>
          </w:p>
        </w:tc>
        <w:tc>
          <w:tcPr>
            <w:tcW w:w="6236" w:type="dxa"/>
            <w:tcBorders>
              <w:top w:val="single" w:sz="8" w:space="0" w:color="000000"/>
              <w:left w:val="single" w:sz="4" w:space="0" w:color="000000"/>
              <w:bottom w:val="none" w:sz="16"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 Гемисекция</w:t>
            </w:r>
          </w:p>
        </w:tc>
        <w:tc>
          <w:tcPr>
            <w:tcW w:w="2127" w:type="dxa"/>
            <w:tcBorders>
              <w:top w:val="single" w:sz="8" w:space="0" w:color="000000"/>
              <w:left w:val="single" w:sz="8" w:space="0" w:color="000000"/>
              <w:bottom w:val="none" w:sz="16"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060A0">
        <w:trPr>
          <w:cantSplit/>
          <w:trHeight w:val="15"/>
        </w:trPr>
        <w:tc>
          <w:tcPr>
            <w:tcW w:w="1418" w:type="dxa"/>
            <w:tcBorders>
              <w:top w:val="none" w:sz="16"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rPr>
                <w:rFonts w:eastAsia="Arial Unicode MS"/>
                <w:sz w:val="30"/>
              </w:rPr>
            </w:pPr>
          </w:p>
        </w:tc>
        <w:tc>
          <w:tcPr>
            <w:tcW w:w="6236" w:type="dxa"/>
            <w:tcBorders>
              <w:top w:val="none" w:sz="16"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tc>
        <w:tc>
          <w:tcPr>
            <w:tcW w:w="2127" w:type="dxa"/>
            <w:tcBorders>
              <w:top w:val="none" w:sz="16"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пломбой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A16.07.003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вкладками, виниром, полукоронкой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A16.07.004</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коронкой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А16.07.005</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целостности зубного ряда несъемным мостовидным протезом</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А16.07.039</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частичными съемными пластиночными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rPr>
            </w:pPr>
            <w:r w:rsidRPr="005C2D30">
              <w:rPr>
                <w:rFonts w:eastAsia="Arial Unicode MS"/>
                <w:u w:color="000000"/>
                <w:lang w:val="ru-RU"/>
              </w:rPr>
              <w:t>А</w:t>
            </w:r>
            <w:r w:rsidRPr="005C2D30">
              <w:rPr>
                <w:rFonts w:eastAsia="Arial Unicode MS"/>
                <w:u w:color="000000"/>
              </w:rPr>
              <w:t>16.07.006</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зубов с использованием имплант</w:t>
            </w:r>
            <w:r w:rsidR="00331B67" w:rsidRPr="005C2D30">
              <w:rPr>
                <w:rFonts w:eastAsia="Arial Unicode MS"/>
                <w:u w:color="000000"/>
                <w:lang w:val="ru-RU"/>
              </w:rPr>
              <w:t>ат</w:t>
            </w:r>
            <w:r w:rsidRPr="005C2D30">
              <w:rPr>
                <w:rFonts w:eastAsia="Arial Unicode MS"/>
                <w:u w:color="000000"/>
                <w:lang w:val="ru-RU"/>
              </w:rPr>
              <w:t>ов</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А16.07.038</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целостности зубного ряда съемными мост</w:t>
            </w:r>
            <w:r w:rsidR="00331B67" w:rsidRPr="005C2D30">
              <w:rPr>
                <w:rFonts w:eastAsia="Arial Unicode MS"/>
                <w:u w:color="000000"/>
                <w:lang w:val="ru-RU"/>
              </w:rPr>
              <w:t>о</w:t>
            </w:r>
            <w:r w:rsidRPr="005C2D30">
              <w:rPr>
                <w:rFonts w:eastAsia="Arial Unicode MS"/>
                <w:u w:color="000000"/>
                <w:lang w:val="ru-RU"/>
              </w:rPr>
              <w:t>видными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А16.07.040</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съемными бюгельными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А17.07.002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Физиотерапевтическое воздействие на челюстно-лицевую область</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А17.07.003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331B67">
            <w:pPr>
              <w:widowControl w:val="0"/>
              <w:jc w:val="both"/>
              <w:outlineLvl w:val="0"/>
              <w:rPr>
                <w:rFonts w:eastAsia="Arial Unicode MS"/>
                <w:u w:color="000000"/>
                <w:lang w:val="ru-RU"/>
              </w:rPr>
            </w:pPr>
            <w:r w:rsidRPr="005C2D30">
              <w:rPr>
                <w:rFonts w:eastAsia="Arial Unicode MS"/>
                <w:u w:color="000000"/>
                <w:lang w:val="ru-RU"/>
              </w:rPr>
              <w:t>Диатермокоагу</w:t>
            </w:r>
            <w:r w:rsidR="00230ED6" w:rsidRPr="005C2D30">
              <w:rPr>
                <w:rFonts w:eastAsia="Arial Unicode MS"/>
                <w:u w:color="000000"/>
                <w:lang w:val="ru-RU"/>
              </w:rPr>
              <w:t>ляция при патологии рта и зубов</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A16.07.057</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А16.07.053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Повторная фиксация на постоянный цемент несъемных ортопедических конструкций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Постоянное шинирование цельнолитыми съем</w:t>
            </w:r>
            <w:r w:rsidR="00331B67" w:rsidRPr="005C2D30">
              <w:rPr>
                <w:rFonts w:eastAsia="Arial Unicode MS"/>
                <w:u w:color="000000"/>
                <w:lang w:val="ru-RU"/>
              </w:rPr>
              <w:t>н</w:t>
            </w:r>
            <w:r w:rsidRPr="005C2D30">
              <w:rPr>
                <w:rFonts w:eastAsia="Arial Unicode MS"/>
                <w:u w:color="000000"/>
                <w:lang w:val="ru-RU"/>
              </w:rPr>
              <w:t>ыми к</w:t>
            </w:r>
            <w:r w:rsidR="008865A6" w:rsidRPr="005C2D30">
              <w:rPr>
                <w:rFonts w:eastAsia="Arial Unicode MS"/>
                <w:u w:color="000000"/>
                <w:lang w:val="ru-RU"/>
              </w:rPr>
              <w:t>о</w:t>
            </w:r>
            <w:r w:rsidRPr="005C2D30">
              <w:rPr>
                <w:rFonts w:eastAsia="Arial Unicode MS"/>
                <w:u w:color="000000"/>
                <w:lang w:val="ru-RU"/>
              </w:rPr>
              <w:t>нструкциями при болезнях пар</w:t>
            </w:r>
            <w:r w:rsidR="00331B67" w:rsidRPr="005C2D30">
              <w:rPr>
                <w:rFonts w:eastAsia="Arial Unicode MS"/>
                <w:u w:color="000000"/>
                <w:lang w:val="ru-RU"/>
              </w:rPr>
              <w:t>о</w:t>
            </w:r>
            <w:r w:rsidRPr="005C2D30">
              <w:rPr>
                <w:rFonts w:eastAsia="Arial Unicode MS"/>
                <w:u w:color="000000"/>
                <w:lang w:val="ru-RU"/>
              </w:rPr>
              <w:t>донта</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А25. 07.001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Назначение лекарственной терапии при заболеваниях полости рта и зубов</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7.7.6. Характеристика алгоритмов и особенностей выполнения немедикаментозной помощи</w:t>
      </w:r>
    </w:p>
    <w:p w:rsidR="008E116D" w:rsidRPr="005C2D30" w:rsidRDefault="008E116D" w:rsidP="008E116D">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Немедикаментозная помощь направлена на устранение</w:t>
      </w:r>
      <w:r w:rsidR="008865A6" w:rsidRPr="005C2D30">
        <w:rPr>
          <w:rFonts w:eastAsia="Arial Unicode MS"/>
          <w:u w:color="000000"/>
          <w:lang w:val="ru-RU"/>
        </w:rPr>
        <w:t xml:space="preserve"> одного из</w:t>
      </w:r>
      <w:r w:rsidR="009F699E" w:rsidRPr="005C2D30">
        <w:rPr>
          <w:rFonts w:eastAsia="Arial Unicode MS"/>
          <w:u w:color="000000"/>
          <w:lang w:val="ru-RU"/>
        </w:rPr>
        <w:t xml:space="preserve"> основных </w:t>
      </w:r>
      <w:r w:rsidR="008865A6" w:rsidRPr="005C2D30">
        <w:rPr>
          <w:rFonts w:eastAsia="Arial Unicode MS"/>
          <w:u w:color="000000"/>
          <w:lang w:val="ru-RU"/>
        </w:rPr>
        <w:t xml:space="preserve"> </w:t>
      </w:r>
      <w:r w:rsidRPr="005C2D30">
        <w:rPr>
          <w:rFonts w:eastAsia="Arial Unicode MS"/>
          <w:u w:color="000000"/>
          <w:lang w:val="ru-RU"/>
        </w:rPr>
        <w:t>этиологическ</w:t>
      </w:r>
      <w:r w:rsidR="008865A6" w:rsidRPr="005C2D30">
        <w:rPr>
          <w:rFonts w:eastAsia="Arial Unicode MS"/>
          <w:u w:color="000000"/>
          <w:lang w:val="ru-RU"/>
        </w:rPr>
        <w:t>их факторов</w:t>
      </w:r>
      <w:r w:rsidRPr="005C2D30">
        <w:rPr>
          <w:rFonts w:eastAsia="Arial Unicode MS"/>
          <w:u w:color="000000"/>
          <w:lang w:val="ru-RU"/>
        </w:rPr>
        <w:t xml:space="preserve"> болезней пародонта – </w:t>
      </w:r>
      <w:r w:rsidRPr="005C2D30">
        <w:rPr>
          <w:rFonts w:eastAsia="Arial Unicode MS"/>
          <w:u w:color="FF0000"/>
          <w:lang w:val="ru-RU"/>
        </w:rPr>
        <w:t>бактериальной биопленки</w:t>
      </w:r>
      <w:r w:rsidRPr="005C2D30">
        <w:rPr>
          <w:rFonts w:eastAsia="Arial Unicode MS"/>
          <w:u w:color="000000"/>
          <w:lang w:val="ru-RU"/>
        </w:rPr>
        <w:t xml:space="preserve"> и факторов, обеспечивающих ее аккумуляцию. При удалении зубных отложений обязательным условием является создание чистой, биосовместимой, гладкой поверхности корня путем удаления разрушенных и инфицированных тканей. При этом антисептики и местные антибиотики рассматриваются как дополнительные средства.</w:t>
      </w:r>
      <w:r w:rsidR="009F699E" w:rsidRPr="005C2D30">
        <w:rPr>
          <w:rFonts w:eastAsia="Arial Unicode MS"/>
          <w:u w:color="000000"/>
          <w:lang w:val="ru-RU"/>
        </w:rPr>
        <w:t xml:space="preserve">  См. П</w:t>
      </w:r>
      <w:r w:rsidR="00400B4E" w:rsidRPr="005C2D30">
        <w:rPr>
          <w:rFonts w:eastAsia="Arial Unicode MS"/>
          <w:u w:color="000000"/>
          <w:lang w:val="ru-RU"/>
        </w:rPr>
        <w:t xml:space="preserve">риложение </w:t>
      </w:r>
      <w:r w:rsidR="00BE7373" w:rsidRPr="005C2D30">
        <w:rPr>
          <w:rFonts w:eastAsia="Arial Unicode MS"/>
          <w:u w:color="000000"/>
          <w:lang w:val="ru-RU"/>
        </w:rPr>
        <w:t>№</w:t>
      </w:r>
      <w:r w:rsidR="00400B4E" w:rsidRPr="005C2D30">
        <w:rPr>
          <w:rFonts w:eastAsia="Arial Unicode MS"/>
          <w:u w:color="000000"/>
          <w:lang w:val="ru-RU"/>
        </w:rPr>
        <w:t>12</w:t>
      </w:r>
      <w:r w:rsidRPr="005C2D30">
        <w:rPr>
          <w:rFonts w:eastAsia="Arial Unicode MS"/>
          <w:u w:color="000000"/>
          <w:lang w:val="ru-RU"/>
        </w:rPr>
        <w:t>.</w:t>
      </w:r>
    </w:p>
    <w:p w:rsidR="008E116D" w:rsidRPr="005C2D30" w:rsidRDefault="008E116D" w:rsidP="008E116D">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Немедикаментозная помощь включает также хирургическое, ортопедическое и ортодонтическое лечение.</w:t>
      </w:r>
      <w:r w:rsidR="001361AC" w:rsidRPr="005C2D30">
        <w:rPr>
          <w:rFonts w:eastAsia="Arial Unicode MS"/>
          <w:u w:color="000000"/>
          <w:lang w:val="ru-RU"/>
        </w:rPr>
        <w:t xml:space="preserve"> Для лечения генерализованного пародонтита средней степени тяжести</w:t>
      </w:r>
      <w:r w:rsidR="009F699E" w:rsidRPr="005C2D30">
        <w:rPr>
          <w:rFonts w:eastAsia="Arial Unicode MS"/>
          <w:u w:color="000000"/>
          <w:lang w:val="ru-RU"/>
        </w:rPr>
        <w:t>,</w:t>
      </w:r>
      <w:r w:rsidR="001361AC" w:rsidRPr="005C2D30">
        <w:rPr>
          <w:rFonts w:eastAsia="Arial Unicode MS"/>
          <w:u w:color="000000"/>
          <w:lang w:val="ru-RU"/>
        </w:rPr>
        <w:t xml:space="preserve"> как правило</w:t>
      </w:r>
      <w:r w:rsidR="009F699E" w:rsidRPr="005C2D30">
        <w:rPr>
          <w:rFonts w:eastAsia="Arial Unicode MS"/>
          <w:u w:color="000000"/>
          <w:lang w:val="ru-RU"/>
        </w:rPr>
        <w:t>,</w:t>
      </w:r>
      <w:r w:rsidR="001361AC" w:rsidRPr="005C2D30">
        <w:rPr>
          <w:rFonts w:eastAsia="Arial Unicode MS"/>
          <w:u w:color="000000"/>
          <w:lang w:val="ru-RU"/>
        </w:rPr>
        <w:t xml:space="preserve"> требуется изготовление временных и/или постоянных съемных и несъемных ортопедических конструкций</w:t>
      </w:r>
      <w:r w:rsidR="008865A6" w:rsidRPr="005C2D30">
        <w:rPr>
          <w:rFonts w:eastAsia="Arial Unicode MS"/>
          <w:u w:color="000000"/>
          <w:lang w:val="ru-RU"/>
        </w:rPr>
        <w:t>, в</w:t>
      </w:r>
      <w:r w:rsidR="001361AC" w:rsidRPr="005C2D30">
        <w:rPr>
          <w:rFonts w:eastAsia="Arial Unicode MS"/>
          <w:u w:color="000000"/>
          <w:lang w:val="ru-RU"/>
        </w:rPr>
        <w:t>ыбор которых зависит от состояния твердых тканей зубов в очаге воспаления, наличии дефектов зубных рядов и данных одонтопародонтограммы по В.Ю. Курляндскому и других дополнительных методов исследования.</w:t>
      </w:r>
      <w:r w:rsidR="00400B4E" w:rsidRPr="005C2D30">
        <w:rPr>
          <w:rFonts w:eastAsia="Arial Unicode MS"/>
          <w:u w:color="000000"/>
          <w:lang w:val="ru-RU"/>
        </w:rPr>
        <w:t xml:space="preserve"> См.приложение </w:t>
      </w:r>
      <w:r w:rsidR="00BE7373" w:rsidRPr="005C2D30">
        <w:rPr>
          <w:rFonts w:eastAsia="Arial Unicode MS"/>
          <w:u w:color="000000"/>
          <w:lang w:val="ru-RU"/>
        </w:rPr>
        <w:t>№</w:t>
      </w:r>
      <w:r w:rsidR="00400B4E" w:rsidRPr="005C2D30">
        <w:rPr>
          <w:rFonts w:eastAsia="Arial Unicode MS"/>
          <w:u w:color="000000"/>
          <w:lang w:val="ru-RU"/>
        </w:rPr>
        <w:t>7,</w:t>
      </w:r>
      <w:r w:rsidR="00BE7373" w:rsidRPr="005C2D30">
        <w:rPr>
          <w:rFonts w:eastAsia="Arial Unicode MS"/>
          <w:u w:color="000000"/>
          <w:lang w:val="ru-RU"/>
        </w:rPr>
        <w:t xml:space="preserve"> №</w:t>
      </w:r>
      <w:r w:rsidR="00400B4E" w:rsidRPr="005C2D30">
        <w:rPr>
          <w:rFonts w:eastAsia="Arial Unicode MS"/>
          <w:u w:color="000000"/>
          <w:lang w:val="ru-RU"/>
        </w:rPr>
        <w:t>11,</w:t>
      </w:r>
      <w:r w:rsidR="00BE7373" w:rsidRPr="005C2D30">
        <w:rPr>
          <w:rFonts w:eastAsia="Arial Unicode MS"/>
          <w:u w:color="000000"/>
          <w:lang w:val="ru-RU"/>
        </w:rPr>
        <w:t xml:space="preserve"> №</w:t>
      </w:r>
      <w:r w:rsidR="00400B4E" w:rsidRPr="005C2D30">
        <w:rPr>
          <w:rFonts w:eastAsia="Arial Unicode MS"/>
          <w:u w:color="000000"/>
          <w:lang w:val="ru-RU"/>
        </w:rPr>
        <w:t>14,</w:t>
      </w:r>
      <w:r w:rsidR="00BE7373" w:rsidRPr="005C2D30">
        <w:rPr>
          <w:rFonts w:eastAsia="Arial Unicode MS"/>
          <w:u w:color="000000"/>
          <w:lang w:val="ru-RU"/>
        </w:rPr>
        <w:t xml:space="preserve"> №</w:t>
      </w:r>
      <w:r w:rsidR="00400B4E" w:rsidRPr="005C2D30">
        <w:rPr>
          <w:rFonts w:eastAsia="Arial Unicode MS"/>
          <w:u w:color="000000"/>
          <w:lang w:val="ru-RU"/>
        </w:rPr>
        <w:t>15</w:t>
      </w:r>
      <w:r w:rsidRPr="005C2D30">
        <w:rPr>
          <w:rFonts w:eastAsia="Arial Unicode MS"/>
          <w:u w:color="000000"/>
          <w:lang w:val="ru-RU"/>
        </w:rPr>
        <w:t>.</w:t>
      </w:r>
    </w:p>
    <w:p w:rsidR="00230ED6" w:rsidRPr="005C2D30" w:rsidRDefault="00230ED6">
      <w:pPr>
        <w:widowControl w:val="0"/>
        <w:shd w:val="clear" w:color="auto" w:fill="FFFFFF"/>
        <w:ind w:firstLine="720"/>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7.7.7. Требования к лекарственной помощи амбулаторно-поликлинической</w:t>
      </w:r>
    </w:p>
    <w:p w:rsidR="00230ED6" w:rsidRPr="005C2D30" w:rsidRDefault="00230ED6">
      <w:pPr>
        <w:widowControl w:val="0"/>
        <w:shd w:val="clear" w:color="auto" w:fill="FFFFFF"/>
        <w:jc w:val="both"/>
        <w:outlineLvl w:val="0"/>
        <w:rPr>
          <w:rFonts w:eastAsia="Arial Unicode MS"/>
          <w:i/>
          <w:u w:color="FF0000"/>
          <w:lang w:val="ru-RU"/>
        </w:rPr>
      </w:pPr>
    </w:p>
    <w:tbl>
      <w:tblPr>
        <w:tblW w:w="0" w:type="auto"/>
        <w:tblInd w:w="5" w:type="dxa"/>
        <w:shd w:val="clear" w:color="auto" w:fill="FFFFFF"/>
        <w:tblLayout w:type="fixed"/>
        <w:tblLook w:val="0000" w:firstRow="0" w:lastRow="0" w:firstColumn="0" w:lastColumn="0" w:noHBand="0" w:noVBand="0"/>
      </w:tblPr>
      <w:tblGrid>
        <w:gridCol w:w="5664"/>
        <w:gridCol w:w="3754"/>
      </w:tblGrid>
      <w:tr w:rsidR="00230ED6" w:rsidRPr="005C2D30">
        <w:trPr>
          <w:cantSplit/>
          <w:trHeight w:val="350"/>
        </w:trPr>
        <w:tc>
          <w:tcPr>
            <w:tcW w:w="5664" w:type="dxa"/>
            <w:tcBorders>
              <w:top w:val="single" w:sz="4"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Наименование группы</w:t>
            </w:r>
          </w:p>
        </w:tc>
        <w:tc>
          <w:tcPr>
            <w:tcW w:w="3754" w:type="dxa"/>
            <w:tcBorders>
              <w:top w:val="single" w:sz="4"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Кратность (продолжительность лечения)</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местного лечения заболеваний  рта</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Препараты для местной анестезии</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1361AC">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8E116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8E116D"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системного применения</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8E116D" w:rsidRPr="005C2D30" w:rsidRDefault="008E116D">
            <w:r w:rsidRPr="005C2D30">
              <w:rPr>
                <w:rFonts w:eastAsia="Arial Unicode MS"/>
                <w:u w:color="000000"/>
                <w:lang w:val="ru-RU"/>
              </w:rPr>
              <w:t>По потребности</w:t>
            </w:r>
          </w:p>
        </w:tc>
      </w:tr>
      <w:tr w:rsidR="008E116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8E116D"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Антигистаминные препараты</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8E116D" w:rsidRPr="005C2D30" w:rsidRDefault="008E116D">
            <w:r w:rsidRPr="005C2D30">
              <w:rPr>
                <w:rFonts w:eastAsia="Arial Unicode MS"/>
                <w:u w:color="000000"/>
                <w:lang w:val="ru-RU"/>
              </w:rPr>
              <w:t>По потребности</w:t>
            </w:r>
          </w:p>
        </w:tc>
      </w:tr>
      <w:tr w:rsidR="008E116D" w:rsidRPr="005C2D30">
        <w:trPr>
          <w:cantSplit/>
          <w:trHeight w:val="345"/>
        </w:trPr>
        <w:tc>
          <w:tcPr>
            <w:tcW w:w="5664" w:type="dxa"/>
            <w:tcBorders>
              <w:top w:val="single" w:sz="6" w:space="0" w:color="000000"/>
              <w:left w:val="single" w:sz="4" w:space="0" w:color="000000"/>
              <w:bottom w:val="single" w:sz="4" w:space="0" w:color="000000"/>
              <w:right w:val="single" w:sz="6" w:space="0" w:color="000000"/>
            </w:tcBorders>
            <w:shd w:val="clear" w:color="auto" w:fill="FFFFFF"/>
            <w:tcMar>
              <w:top w:w="80" w:type="dxa"/>
              <w:left w:w="0" w:type="dxa"/>
              <w:bottom w:w="80" w:type="dxa"/>
              <w:right w:w="0" w:type="dxa"/>
            </w:tcMar>
          </w:tcPr>
          <w:p w:rsidR="008E116D"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Нестероидные противовоспалительные препараты</w:t>
            </w:r>
          </w:p>
        </w:tc>
        <w:tc>
          <w:tcPr>
            <w:tcW w:w="3754" w:type="dxa"/>
            <w:tcBorders>
              <w:top w:val="single" w:sz="6" w:space="0" w:color="000000"/>
              <w:left w:val="single" w:sz="6" w:space="0" w:color="000000"/>
              <w:bottom w:val="single" w:sz="4" w:space="0" w:color="000000"/>
              <w:right w:val="single" w:sz="4" w:space="0" w:color="000000"/>
            </w:tcBorders>
            <w:shd w:val="clear" w:color="auto" w:fill="FFFFFF"/>
            <w:tcMar>
              <w:top w:w="80" w:type="dxa"/>
              <w:left w:w="0" w:type="dxa"/>
              <w:bottom w:w="80" w:type="dxa"/>
              <w:right w:w="0" w:type="dxa"/>
            </w:tcMar>
          </w:tcPr>
          <w:p w:rsidR="008E116D" w:rsidRPr="005C2D30" w:rsidRDefault="008E116D">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FF0000"/>
          <w:lang w:val="ru-RU"/>
        </w:rPr>
      </w:pPr>
    </w:p>
    <w:p w:rsidR="00BE7373" w:rsidRPr="005C2D30" w:rsidRDefault="00BE7373">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7.7.8. Характеристика алгоритмов и особенностей применения медикаментов</w:t>
      </w:r>
    </w:p>
    <w:p w:rsidR="00230ED6" w:rsidRPr="005C2D30" w:rsidRDefault="00230ED6">
      <w:pPr>
        <w:widowControl w:val="0"/>
        <w:shd w:val="clear" w:color="auto" w:fill="FFFFFF"/>
        <w:jc w:val="both"/>
        <w:outlineLvl w:val="0"/>
        <w:rPr>
          <w:rFonts w:eastAsia="Arial Unicode MS"/>
          <w:i/>
          <w:u w:color="000000"/>
          <w:lang w:val="ru-RU"/>
        </w:rPr>
      </w:pPr>
    </w:p>
    <w:p w:rsidR="008E116D" w:rsidRPr="005C2D30" w:rsidRDefault="008E116D" w:rsidP="008E116D">
      <w:pPr>
        <w:widowControl w:val="0"/>
        <w:shd w:val="clear" w:color="auto" w:fill="FFFFFF"/>
        <w:spacing w:line="360" w:lineRule="auto"/>
        <w:ind w:firstLine="708"/>
        <w:jc w:val="both"/>
        <w:outlineLvl w:val="0"/>
        <w:rPr>
          <w:rFonts w:eastAsia="Arial Unicode MS"/>
          <w:b/>
          <w:u w:color="FF0000"/>
          <w:lang w:val="ru-RU"/>
        </w:rPr>
      </w:pPr>
      <w:r w:rsidRPr="005C2D30">
        <w:rPr>
          <w:rFonts w:eastAsia="Arial Unicode MS"/>
          <w:u w:color="000000"/>
          <w:lang w:val="ru-RU"/>
        </w:rPr>
        <w:t>Перед проведением манипуляций</w:t>
      </w:r>
      <w:r w:rsidR="001361AC" w:rsidRPr="005C2D30">
        <w:rPr>
          <w:rFonts w:eastAsia="Arial Unicode MS"/>
          <w:u w:color="000000"/>
          <w:lang w:val="ru-RU"/>
        </w:rPr>
        <w:t>, по показаниям,</w:t>
      </w:r>
      <w:r w:rsidRPr="005C2D30">
        <w:rPr>
          <w:rFonts w:eastAsia="Arial Unicode MS"/>
          <w:u w:color="000000"/>
          <w:lang w:val="ru-RU"/>
        </w:rPr>
        <w:t xml:space="preserve"> проводится анестезия (аппликационная, инфильтрационная, проводниковая), </w:t>
      </w:r>
      <w:r w:rsidRPr="005C2D30">
        <w:rPr>
          <w:rFonts w:eastAsia="Arial Unicode MS"/>
          <w:u w:color="FF0000"/>
          <w:lang w:val="ru-RU"/>
        </w:rPr>
        <w:t xml:space="preserve">перед проведением анестезии место вкола при необходимости обрабатывается аппликационным анестетиком. </w:t>
      </w:r>
      <w:r w:rsidRPr="005C2D30">
        <w:rPr>
          <w:rFonts w:eastAsia="Arial Unicode MS"/>
          <w:u w:color="000000"/>
          <w:lang w:val="ru-RU"/>
        </w:rPr>
        <w:t>Дополнительно применяют лечебные зубные пасты на основе антисептиков и других противовоспалительных средств.</w:t>
      </w:r>
    </w:p>
    <w:p w:rsidR="008E116D" w:rsidRPr="005C2D30" w:rsidRDefault="008E116D" w:rsidP="00BE7373">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FF0000"/>
          <w:lang w:val="ru-RU"/>
        </w:rPr>
        <w:t>Нестероидные противовоспалительные препараты назначают для снятия болевого синдрома и отека.</w:t>
      </w:r>
      <w:r w:rsidR="001361AC" w:rsidRPr="005C2D30">
        <w:rPr>
          <w:rFonts w:eastAsia="Arial Unicode MS"/>
          <w:u w:color="FF0000"/>
          <w:lang w:val="ru-RU"/>
        </w:rPr>
        <w:t xml:space="preserve"> </w:t>
      </w:r>
      <w:r w:rsidRPr="005C2D30">
        <w:rPr>
          <w:rFonts w:eastAsia="Arial Unicode MS"/>
          <w:u w:color="000000"/>
          <w:lang w:val="ru-RU"/>
        </w:rPr>
        <w:t>Антигистаминные препараты назначают после хирургических вмешательств.</w:t>
      </w:r>
      <w:r w:rsidR="001361AC" w:rsidRPr="005C2D30">
        <w:rPr>
          <w:rFonts w:eastAsia="Arial Unicode MS"/>
          <w:u w:color="000000"/>
          <w:lang w:val="ru-RU"/>
        </w:rPr>
        <w:t xml:space="preserve"> </w:t>
      </w:r>
      <w:r w:rsidRPr="005C2D30">
        <w:rPr>
          <w:rFonts w:eastAsia="Arial Unicode MS"/>
          <w:u w:color="000000"/>
          <w:lang w:val="ru-RU"/>
        </w:rPr>
        <w:t>Противомикробные препараты системного действия назначают при интоксикации и осложнениях после хирургического вмешательства.</w:t>
      </w:r>
    </w:p>
    <w:p w:rsidR="00F13D74" w:rsidRPr="002060A0" w:rsidRDefault="00F13D74" w:rsidP="00F13D74">
      <w:pPr>
        <w:widowControl w:val="0"/>
        <w:shd w:val="clear" w:color="auto" w:fill="FFFFFF"/>
        <w:spacing w:line="360" w:lineRule="auto"/>
        <w:ind w:firstLine="708"/>
        <w:jc w:val="both"/>
        <w:outlineLvl w:val="0"/>
        <w:rPr>
          <w:rFonts w:eastAsia="Arial Unicode MS"/>
          <w:u w:color="000000"/>
          <w:lang w:val="ru-RU"/>
        </w:rPr>
      </w:pPr>
      <w:r w:rsidRPr="002060A0">
        <w:rPr>
          <w:rFonts w:eastAsia="Arial Unicode MS"/>
          <w:u w:color="000000"/>
          <w:lang w:val="ru-RU"/>
        </w:rPr>
        <w:t xml:space="preserve">Основу </w:t>
      </w:r>
      <w:r w:rsidRPr="002060A0">
        <w:rPr>
          <w:rFonts w:eastAsia="Arial Unicode MS"/>
          <w:u w:color="00B050"/>
          <w:lang w:val="ru-RU"/>
        </w:rPr>
        <w:t xml:space="preserve">медикаментозного лечения </w:t>
      </w:r>
      <w:r w:rsidRPr="002060A0">
        <w:rPr>
          <w:rFonts w:eastAsia="Arial Unicode MS"/>
          <w:u w:color="000000"/>
          <w:lang w:val="ru-RU"/>
        </w:rPr>
        <w:t xml:space="preserve">пародонтита составляют антисептики.  Их применяют в виде ротовых ванночек, аппликаций и ирригаций. </w:t>
      </w:r>
    </w:p>
    <w:p w:rsidR="00F13D74" w:rsidRPr="002060A0" w:rsidRDefault="00F13D74" w:rsidP="00F13D74">
      <w:pPr>
        <w:spacing w:after="200" w:line="360" w:lineRule="auto"/>
        <w:ind w:firstLine="567"/>
        <w:jc w:val="both"/>
        <w:rPr>
          <w:rFonts w:eastAsiaTheme="minorHAnsi"/>
          <w:color w:val="000000" w:themeColor="text1"/>
          <w:lang w:val="ru-RU"/>
        </w:rPr>
      </w:pPr>
      <w:r w:rsidRPr="002060A0">
        <w:rPr>
          <w:rFonts w:eastAsiaTheme="minorHAnsi"/>
          <w:color w:val="000000" w:themeColor="text1"/>
          <w:lang w:val="ru-RU"/>
        </w:rPr>
        <w:t>При необходимости длительного ежедневного использования рекомендуются ополаскиватели с фиксированной комбинацией эфирных масел (тимол, ментол, эвкалиптол, метилсалицилат).</w:t>
      </w:r>
    </w:p>
    <w:p w:rsidR="00230ED6" w:rsidRPr="005C2D30" w:rsidRDefault="00230ED6" w:rsidP="00BE7373">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7.7.9. Требования к режиму труда, отдыха, лечения и реабилитации</w:t>
      </w:r>
    </w:p>
    <w:p w:rsidR="008955E2" w:rsidRPr="005C2D30" w:rsidRDefault="008955E2" w:rsidP="00BE7373">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проведенного лечения необходимо динамическое наблюдение</w:t>
      </w:r>
      <w:r w:rsidR="00331B67" w:rsidRPr="005C2D30">
        <w:rPr>
          <w:rFonts w:eastAsia="Arial Unicode MS"/>
          <w:u w:color="000000"/>
          <w:lang w:val="ru-RU"/>
        </w:rPr>
        <w:t xml:space="preserve"> 2 раза в год</w:t>
      </w:r>
      <w:r w:rsidRPr="005C2D30">
        <w:rPr>
          <w:rFonts w:eastAsia="Arial Unicode MS"/>
          <w:u w:color="000000"/>
          <w:lang w:val="ru-RU"/>
        </w:rPr>
        <w:t>. Контрольное рентгенологическое обследование следует проводить  не реже одного раза в год.</w:t>
      </w:r>
    </w:p>
    <w:p w:rsidR="00230ED6" w:rsidRPr="005C2D30" w:rsidRDefault="00230ED6" w:rsidP="00BE7373">
      <w:pPr>
        <w:widowControl w:val="0"/>
        <w:tabs>
          <w:tab w:val="left" w:pos="703"/>
        </w:tabs>
        <w:spacing w:line="360" w:lineRule="auto"/>
        <w:jc w:val="both"/>
        <w:outlineLvl w:val="0"/>
        <w:rPr>
          <w:rFonts w:eastAsia="Arial Unicode MS"/>
          <w:i/>
          <w:u w:color="000000"/>
          <w:lang w:val="ru-RU"/>
        </w:rPr>
      </w:pPr>
      <w:r w:rsidRPr="005C2D30">
        <w:rPr>
          <w:rFonts w:eastAsia="Arial Unicode MS"/>
          <w:b/>
          <w:i/>
          <w:u w:color="000000"/>
          <w:lang w:val="ru-RU"/>
        </w:rPr>
        <w:t>7.7.10. Требования к уходу за пациентом и вспомогательным процедурам</w:t>
      </w:r>
    </w:p>
    <w:p w:rsidR="00230ED6" w:rsidRPr="005C2D30" w:rsidRDefault="00A73DDE" w:rsidP="00BE7373">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Специальных требований нет.</w:t>
      </w:r>
    </w:p>
    <w:p w:rsidR="00230ED6" w:rsidRPr="005C2D30" w:rsidRDefault="00230ED6" w:rsidP="00BE7373">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7.7.11. Требования к диетическим назначениям и ограничениям</w:t>
      </w:r>
    </w:p>
    <w:p w:rsidR="00230ED6" w:rsidRPr="005C2D30" w:rsidRDefault="00230ED6" w:rsidP="00BE7373">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завершения  хирургических манипуляций не рекомендовано принимать пищу в течение двух часов. В  день оперативного вмешательства следует избегать приема грубой, горячей пищи и не жевать на прооп</w:t>
      </w:r>
      <w:r w:rsidR="00A73DDE" w:rsidRPr="005C2D30">
        <w:rPr>
          <w:rFonts w:eastAsia="Arial Unicode MS"/>
          <w:u w:color="000000"/>
          <w:lang w:val="ru-RU"/>
        </w:rPr>
        <w:t>ерированной стороне</w:t>
      </w:r>
      <w:r w:rsidRPr="005C2D30">
        <w:rPr>
          <w:rFonts w:eastAsia="Arial Unicode MS"/>
          <w:u w:color="000000"/>
          <w:lang w:val="ru-RU"/>
        </w:rPr>
        <w:t xml:space="preserve">. </w:t>
      </w:r>
    </w:p>
    <w:p w:rsidR="00230ED6" w:rsidRPr="005C2D30" w:rsidRDefault="00230ED6" w:rsidP="00BE7373">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 xml:space="preserve">7.7.12. Форма информированного добровольного согласия пациента при выполнении </w:t>
      </w:r>
      <w:r w:rsidR="00BE7373" w:rsidRPr="005C2D30">
        <w:rPr>
          <w:b/>
          <w:i/>
          <w:lang w:val="ru-RU"/>
        </w:rPr>
        <w:t>Клинических рекомендаций (протоколов лечения)</w:t>
      </w:r>
    </w:p>
    <w:p w:rsidR="00230ED6" w:rsidRPr="005C2D30" w:rsidRDefault="00400B4E"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См. Приложение </w:t>
      </w:r>
      <w:r w:rsidR="00BE7373" w:rsidRPr="005C2D30">
        <w:rPr>
          <w:rFonts w:eastAsia="Arial Unicode MS"/>
          <w:u w:color="000000"/>
          <w:lang w:val="ru-RU"/>
        </w:rPr>
        <w:t>№</w:t>
      </w:r>
      <w:r w:rsidRPr="005C2D30">
        <w:rPr>
          <w:rFonts w:eastAsia="Arial Unicode MS"/>
          <w:u w:color="000000"/>
          <w:lang w:val="ru-RU"/>
        </w:rPr>
        <w:t>8</w:t>
      </w:r>
      <w:r w:rsidR="00230ED6" w:rsidRPr="005C2D30">
        <w:rPr>
          <w:rFonts w:eastAsia="Arial Unicode MS"/>
          <w:u w:color="000000"/>
          <w:lang w:val="ru-RU"/>
        </w:rPr>
        <w:t>.</w:t>
      </w:r>
    </w:p>
    <w:p w:rsidR="00230ED6" w:rsidRPr="005C2D30" w:rsidRDefault="0069152A" w:rsidP="00BE7373">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7.7</w:t>
      </w:r>
      <w:r w:rsidR="00230ED6" w:rsidRPr="005C2D30">
        <w:rPr>
          <w:rFonts w:eastAsia="Arial Unicode MS"/>
          <w:b/>
          <w:i/>
          <w:u w:color="000000"/>
          <w:lang w:val="ru-RU"/>
        </w:rPr>
        <w:t>.13. Дополнительная информация для пациента и членов его семьи</w:t>
      </w:r>
    </w:p>
    <w:p w:rsidR="00230ED6" w:rsidRPr="005C2D30" w:rsidRDefault="00400B4E"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См. Приложение </w:t>
      </w:r>
      <w:r w:rsidR="00BE7373" w:rsidRPr="005C2D30">
        <w:rPr>
          <w:rFonts w:eastAsia="Arial Unicode MS"/>
          <w:u w:color="000000"/>
          <w:lang w:val="ru-RU"/>
        </w:rPr>
        <w:t>№</w:t>
      </w:r>
      <w:r w:rsidRPr="005C2D30">
        <w:rPr>
          <w:rFonts w:eastAsia="Arial Unicode MS"/>
          <w:u w:color="000000"/>
          <w:lang w:val="ru-RU"/>
        </w:rPr>
        <w:t>9</w:t>
      </w:r>
    </w:p>
    <w:p w:rsidR="00230ED6" w:rsidRPr="005C2D30" w:rsidRDefault="00230ED6" w:rsidP="00BE7373">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 xml:space="preserve">7.7.14. Правила изменения требований при выполнении </w:t>
      </w:r>
      <w:r w:rsidR="00BE7373" w:rsidRPr="005C2D30">
        <w:rPr>
          <w:b/>
          <w:i/>
          <w:lang w:val="ru-RU"/>
        </w:rPr>
        <w:t>Клинических рекомендаций (протоколов лечения) «Пародонтит»</w:t>
      </w:r>
      <w:r w:rsidR="00BE7373" w:rsidRPr="005C2D30">
        <w:rPr>
          <w:rFonts w:eastAsia="Arial Unicode MS"/>
          <w:b/>
          <w:i/>
          <w:u w:color="000000"/>
          <w:lang w:val="ru-RU"/>
        </w:rPr>
        <w:t xml:space="preserve"> </w:t>
      </w:r>
      <w:r w:rsidRPr="005C2D30">
        <w:rPr>
          <w:rFonts w:eastAsia="Arial Unicode MS"/>
          <w:b/>
          <w:i/>
          <w:u w:color="000000"/>
          <w:lang w:val="ru-RU"/>
        </w:rPr>
        <w:t xml:space="preserve"> и прекращении действия требований </w:t>
      </w:r>
      <w:r w:rsidR="00BE7373" w:rsidRPr="005C2D30">
        <w:rPr>
          <w:b/>
          <w:i/>
          <w:lang w:val="ru-RU"/>
        </w:rPr>
        <w:t xml:space="preserve">Клинических рекомендаций (протоколов лечения) </w:t>
      </w:r>
    </w:p>
    <w:p w:rsidR="00230ED6" w:rsidRPr="005C2D30" w:rsidRDefault="00230ED6" w:rsidP="00BE7373">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в процессе диагностики при</w:t>
      </w:r>
      <w:r w:rsidRPr="005C2D30">
        <w:rPr>
          <w:rFonts w:eastAsia="Arial Unicode MS"/>
          <w:u w:color="000000"/>
          <w:lang w:val="ru-RU"/>
        </w:rPr>
        <w:softHyphen/>
        <w:t>знаков, требующих проведения подготовительных мероприятий к лечению, пациент переводит</w:t>
      </w:r>
      <w:r w:rsidRPr="005C2D30">
        <w:rPr>
          <w:rFonts w:eastAsia="Arial Unicode MS"/>
          <w:u w:color="000000"/>
          <w:lang w:val="ru-RU"/>
        </w:rPr>
        <w:softHyphen/>
        <w:t xml:space="preserve">ся в </w:t>
      </w:r>
      <w:r w:rsidR="00BE7373" w:rsidRPr="005C2D30">
        <w:rPr>
          <w:lang w:val="ru-RU"/>
        </w:rPr>
        <w:t>Клинические рекомендации (протоколы лечения)</w:t>
      </w:r>
      <w:r w:rsidRPr="005C2D30">
        <w:rPr>
          <w:rFonts w:eastAsia="Arial Unicode MS"/>
          <w:u w:color="000000"/>
          <w:lang w:val="ru-RU"/>
        </w:rPr>
        <w:t>, соответствующий выявленным заболеваниям и осложнениям.</w:t>
      </w:r>
    </w:p>
    <w:p w:rsidR="00230ED6" w:rsidRPr="005C2D30" w:rsidRDefault="00230ED6" w:rsidP="001361AC">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признаков другого заболева</w:t>
      </w:r>
      <w:r w:rsidRPr="005C2D30">
        <w:rPr>
          <w:rFonts w:eastAsia="Arial Unicode MS"/>
          <w:u w:color="000000"/>
          <w:lang w:val="ru-RU"/>
        </w:rPr>
        <w:softHyphen/>
        <w:t>ния, требующего проведения диагностических и лечебных мероприятий, наряду с признаками пародонтита, медицинская помощь пациенту оказывается в соответствии с требованиями:</w:t>
      </w:r>
    </w:p>
    <w:p w:rsidR="00230ED6" w:rsidRPr="005C2D30" w:rsidRDefault="00230ED6" w:rsidP="001361AC">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а) раздела эт</w:t>
      </w:r>
      <w:r w:rsidR="00A73821" w:rsidRPr="005C2D30">
        <w:rPr>
          <w:rFonts w:eastAsia="Arial Unicode MS"/>
          <w:u w:color="000000"/>
          <w:lang w:val="ru-RU"/>
        </w:rPr>
        <w:t xml:space="preserve">их </w:t>
      </w:r>
      <w:r w:rsidR="00A73821" w:rsidRPr="005C2D30">
        <w:rPr>
          <w:lang w:val="ru-RU"/>
        </w:rPr>
        <w:t>Клинических рекомендаций (протоколов лечения)</w:t>
      </w:r>
      <w:r w:rsidRPr="005C2D30">
        <w:rPr>
          <w:rFonts w:eastAsia="Arial Unicode MS"/>
          <w:u w:color="000000"/>
          <w:lang w:val="ru-RU"/>
        </w:rPr>
        <w:t>, соответствующего пародонтиту;</w:t>
      </w:r>
    </w:p>
    <w:p w:rsidR="00230ED6" w:rsidRPr="005C2D30" w:rsidRDefault="00230ED6" w:rsidP="001361AC">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б) </w:t>
      </w:r>
      <w:r w:rsidR="00A73821" w:rsidRPr="005C2D30">
        <w:rPr>
          <w:lang w:val="ru-RU"/>
        </w:rPr>
        <w:t xml:space="preserve">Клинических рекомендаций (протоколов лечения) </w:t>
      </w:r>
      <w:r w:rsidRPr="005C2D30">
        <w:rPr>
          <w:rFonts w:eastAsia="Arial Unicode MS"/>
          <w:u w:color="000000"/>
          <w:lang w:val="ru-RU"/>
        </w:rPr>
        <w:t>с выявленным заболеванием или синдромом.</w:t>
      </w:r>
    </w:p>
    <w:p w:rsidR="007271E6" w:rsidRPr="005C2D30" w:rsidRDefault="007271E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7.7.15. Возможные исходы и их характеристики</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firstRow="0" w:lastRow="0" w:firstColumn="0" w:lastColumn="0" w:noHBand="0" w:noVBand="0"/>
      </w:tblPr>
      <w:tblGrid>
        <w:gridCol w:w="1418"/>
        <w:gridCol w:w="1170"/>
        <w:gridCol w:w="2054"/>
        <w:gridCol w:w="2006"/>
        <w:gridCol w:w="2975"/>
      </w:tblGrid>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Наименование исхода</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Ориентировочное вре</w:t>
            </w:r>
            <w:r w:rsidRPr="005C2D30">
              <w:rPr>
                <w:rFonts w:eastAsia="Arial Unicode MS"/>
                <w:u w:color="000000"/>
                <w:lang w:val="ru-RU"/>
              </w:rPr>
              <w:softHyphen/>
              <w:t>мя достижения исхода</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Преемственность и этапность ока</w:t>
            </w:r>
            <w:r w:rsidRPr="005C2D30">
              <w:rPr>
                <w:rFonts w:eastAsia="Arial Unicode MS"/>
                <w:u w:color="000000"/>
                <w:lang w:val="ru-RU"/>
              </w:rPr>
              <w:softHyphen/>
              <w:t>зания медицинской помощи</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Компенсация функции</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865A6">
            <w:pPr>
              <w:widowControl w:val="0"/>
              <w:shd w:val="clear" w:color="auto" w:fill="FFFFFF"/>
              <w:jc w:val="both"/>
              <w:outlineLvl w:val="0"/>
              <w:rPr>
                <w:rFonts w:eastAsia="Arial Unicode MS"/>
                <w:u w:color="000000"/>
                <w:lang w:val="ru-RU"/>
              </w:rPr>
            </w:pPr>
            <w:r w:rsidRPr="005C2D30">
              <w:rPr>
                <w:rFonts w:eastAsia="Arial Unicode MS"/>
                <w:u w:color="000000"/>
                <w:lang w:val="ru-RU"/>
              </w:rPr>
              <w:t>60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865A6">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воспаления. Снижение патологической подвижности зубов до 1 - 2 степени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331B67">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Динамическое наблюдение 2 </w:t>
            </w:r>
            <w:r w:rsidR="00230ED6" w:rsidRPr="005C2D30">
              <w:rPr>
                <w:rFonts w:eastAsia="Arial Unicode MS"/>
                <w:u w:color="000000"/>
                <w:lang w:val="ru-RU"/>
              </w:rPr>
              <w:t xml:space="preserve"> раза в год</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Стабилизация</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865A6">
            <w:pPr>
              <w:widowControl w:val="0"/>
              <w:shd w:val="clear" w:color="auto" w:fill="FFFFFF"/>
              <w:jc w:val="both"/>
              <w:outlineLvl w:val="0"/>
              <w:rPr>
                <w:rFonts w:eastAsia="Arial Unicode MS"/>
                <w:u w:color="000000"/>
                <w:lang w:val="ru-RU"/>
              </w:rPr>
            </w:pPr>
            <w:r w:rsidRPr="005C2D30">
              <w:rPr>
                <w:rFonts w:eastAsia="Arial Unicode MS"/>
                <w:u w:color="000000"/>
                <w:lang w:val="ru-RU"/>
              </w:rPr>
              <w:t>30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как поло</w:t>
            </w:r>
            <w:r w:rsidRPr="005C2D30">
              <w:rPr>
                <w:rFonts w:eastAsia="Arial Unicode MS"/>
                <w:u w:color="000000"/>
                <w:lang w:val="ru-RU"/>
              </w:rPr>
              <w:softHyphen/>
              <w:t>жительной, так и отри</w:t>
            </w:r>
            <w:r w:rsidRPr="005C2D30">
              <w:rPr>
                <w:rFonts w:eastAsia="Arial Unicode MS"/>
                <w:u w:color="000000"/>
                <w:lang w:val="ru-RU"/>
              </w:rPr>
              <w:softHyphen/>
              <w:t>цательной динамики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331B67">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 2  раза в год</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ятрогенных ослож</w:t>
            </w:r>
            <w:r w:rsidRPr="005C2D30">
              <w:rPr>
                <w:rFonts w:eastAsia="Arial Unicode MS"/>
                <w:u w:color="000000"/>
                <w:lang w:val="ru-RU"/>
              </w:rPr>
              <w:softHyphen/>
              <w:t>нений</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4169E1">
            <w:pPr>
              <w:widowControl w:val="0"/>
              <w:shd w:val="clear" w:color="auto" w:fill="FFFFFF"/>
              <w:jc w:val="both"/>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r>
            <w:r w:rsidR="00230ED6" w:rsidRPr="005C2D30">
              <w:rPr>
                <w:rFonts w:eastAsia="Arial Unicode MS"/>
                <w:u w:color="000000"/>
                <w:lang w:val="ru-RU"/>
              </w:rPr>
              <w:t>жений  или осложнений,</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обусловленных прово</w:t>
            </w:r>
            <w:r w:rsidRPr="005C2D30">
              <w:rPr>
                <w:rFonts w:eastAsia="Arial Unicode MS"/>
                <w:u w:color="000000"/>
                <w:lang w:val="ru-RU"/>
              </w:rPr>
              <w:softHyphen/>
              <w:t>димой терапией (на</w:t>
            </w:r>
            <w:r w:rsidRPr="005C2D30">
              <w:rPr>
                <w:rFonts w:eastAsia="Arial Unicode MS"/>
                <w:u w:color="000000"/>
                <w:lang w:val="ru-RU"/>
              </w:rPr>
              <w:softHyphen/>
              <w:t>пример, аллергические</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 любом этапе</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ново</w:t>
            </w:r>
            <w:r w:rsidRPr="005C2D30">
              <w:rPr>
                <w:rFonts w:eastAsia="Arial Unicode MS"/>
                <w:u w:color="000000"/>
                <w:lang w:val="ru-RU"/>
              </w:rPr>
              <w:softHyphen/>
              <w:t>го заболева</w:t>
            </w:r>
            <w:r w:rsidRPr="005C2D30">
              <w:rPr>
                <w:rFonts w:eastAsia="Arial Unicode MS"/>
                <w:u w:color="000000"/>
                <w:lang w:val="ru-RU"/>
              </w:rPr>
              <w:softHyphen/>
              <w:t>ния, связанно</w:t>
            </w:r>
            <w:r w:rsidRPr="005C2D30">
              <w:rPr>
                <w:rFonts w:eastAsia="Arial Unicode MS"/>
                <w:u w:color="000000"/>
                <w:lang w:val="ru-RU"/>
              </w:rPr>
              <w:softHyphen/>
              <w:t>го с основным</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 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Рецидив пародонтита, его прогрессирование</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 отсутствии поддерживающего пародонтологического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bl>
    <w:p w:rsidR="00230ED6" w:rsidRPr="005C2D30" w:rsidRDefault="00230ED6">
      <w:pPr>
        <w:widowControl w:val="0"/>
        <w:shd w:val="clear" w:color="auto" w:fill="FFFFFF"/>
        <w:jc w:val="both"/>
        <w:outlineLvl w:val="0"/>
        <w:rPr>
          <w:rFonts w:eastAsia="Arial Unicode MS"/>
          <w:u w:color="000000"/>
          <w:lang w:val="ru-RU"/>
        </w:rPr>
      </w:pPr>
    </w:p>
    <w:p w:rsidR="00A73821"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 xml:space="preserve">7.7.16. Стоимостные характеристики </w:t>
      </w:r>
      <w:r w:rsidR="00A73821" w:rsidRPr="005C2D30">
        <w:rPr>
          <w:b/>
          <w:i/>
          <w:lang w:val="ru-RU"/>
        </w:rPr>
        <w:t>Клинических рекомендаций (протоколов лечения) «Пародонтит»</w:t>
      </w:r>
      <w:r w:rsidR="00A73821" w:rsidRPr="005C2D30">
        <w:rPr>
          <w:rFonts w:eastAsia="Arial Unicode MS"/>
          <w:b/>
          <w:i/>
          <w:u w:color="000000"/>
          <w:lang w:val="ru-RU"/>
        </w:rPr>
        <w:t xml:space="preserve"> </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Стоимостные характеристики определяются согласно требованиям нормативных документов.</w:t>
      </w:r>
    </w:p>
    <w:p w:rsidR="00230ED6" w:rsidRPr="00B4787A" w:rsidRDefault="00230ED6" w:rsidP="00A73821">
      <w:pPr>
        <w:widowControl w:val="0"/>
        <w:shd w:val="clear" w:color="auto" w:fill="FFFFFF"/>
        <w:spacing w:line="360" w:lineRule="auto"/>
        <w:jc w:val="both"/>
        <w:outlineLvl w:val="0"/>
        <w:rPr>
          <w:sz w:val="20"/>
          <w:lang w:val="ru-RU"/>
        </w:rPr>
      </w:pPr>
    </w:p>
    <w:p w:rsidR="00230ED6" w:rsidRPr="005C2D30" w:rsidRDefault="00230ED6" w:rsidP="00A73821">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7.8. Модель пациента</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Нозологическая форма: хронический</w:t>
      </w:r>
      <w:r w:rsidR="006C3936" w:rsidRPr="005C2D30">
        <w:rPr>
          <w:rFonts w:eastAsia="Arial Unicode MS"/>
          <w:u w:color="000000"/>
          <w:lang w:val="ru-RU"/>
        </w:rPr>
        <w:t xml:space="preserve"> </w:t>
      </w:r>
      <w:r w:rsidR="009F699E" w:rsidRPr="005C2D30">
        <w:rPr>
          <w:rFonts w:eastAsia="Arial Unicode MS"/>
          <w:u w:color="000000"/>
          <w:lang w:val="ru-RU"/>
        </w:rPr>
        <w:t xml:space="preserve"> </w:t>
      </w:r>
      <w:r w:rsidRPr="005C2D30">
        <w:rPr>
          <w:rFonts w:eastAsia="Arial Unicode MS"/>
          <w:u w:color="000000"/>
          <w:lang w:val="ru-RU"/>
        </w:rPr>
        <w:t xml:space="preserve"> пародонтит</w:t>
      </w:r>
      <w:r w:rsidR="009F699E" w:rsidRPr="005C2D30">
        <w:rPr>
          <w:rFonts w:eastAsia="Arial Unicode MS"/>
          <w:u w:color="000000"/>
          <w:lang w:val="ru-RU"/>
        </w:rPr>
        <w:t xml:space="preserve"> </w:t>
      </w:r>
      <w:r w:rsidRPr="005C2D30">
        <w:rPr>
          <w:rFonts w:eastAsia="Arial Unicode MS"/>
          <w:u w:color="000000"/>
          <w:lang w:val="ru-RU"/>
        </w:rPr>
        <w:t xml:space="preserve"> генерализованный</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Стадия: тяжелая</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Фаза: стабильное течение</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Осложнение: без осложнений</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Код по МКБ-10: К05.31</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7.8.1.Критерии и признаки, определяющие модель пациента</w:t>
      </w:r>
    </w:p>
    <w:p w:rsidR="00816F08" w:rsidRPr="005C2D30" w:rsidRDefault="00816F08" w:rsidP="00816F08">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пациенты с постоянными зубами</w:t>
      </w:r>
    </w:p>
    <w:p w:rsidR="009F699E" w:rsidRPr="005C2D30" w:rsidRDefault="009F699E" w:rsidP="009F699E">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в патологический процесс вовлечены ткани пародонта большей части зубов на одной или обеих челюстях</w:t>
      </w:r>
    </w:p>
    <w:p w:rsidR="009F699E" w:rsidRPr="005C2D30" w:rsidRDefault="009F699E" w:rsidP="009F699E">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патологическая подвижность 2-3 степени</w:t>
      </w:r>
    </w:p>
    <w:p w:rsidR="009F699E" w:rsidRPr="005C2D30" w:rsidRDefault="009F699E" w:rsidP="009F699E">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xml:space="preserve"> -глубина пародонтальных карманов более 6 мм</w:t>
      </w:r>
    </w:p>
    <w:p w:rsidR="00230ED6" w:rsidRPr="005C2D30" w:rsidRDefault="00230ED6" w:rsidP="009F699E">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 xml:space="preserve">- </w:t>
      </w:r>
      <w:r w:rsidRPr="005C2D30">
        <w:rPr>
          <w:rFonts w:eastAsia="Arial Unicode MS"/>
          <w:u w:color="000000"/>
          <w:lang w:val="ru-RU"/>
        </w:rPr>
        <w:t>отмечается неприятный запах изо рта</w:t>
      </w:r>
    </w:p>
    <w:p w:rsidR="00230ED6" w:rsidRPr="005C2D30" w:rsidRDefault="00230ED6" w:rsidP="009F699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в анамнезе кровоточивость десен</w:t>
      </w:r>
    </w:p>
    <w:p w:rsidR="00230ED6" w:rsidRPr="005C2D30" w:rsidRDefault="00230ED6" w:rsidP="009F699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w:t>
      </w:r>
      <w:r w:rsidRPr="005C2D30">
        <w:rPr>
          <w:rFonts w:eastAsia="Arial Unicode MS"/>
          <w:kern w:val="32"/>
          <w:u w:color="000000"/>
          <w:lang w:val="ru-RU"/>
        </w:rPr>
        <w:t xml:space="preserve"> неудовлетворительная гигиена</w:t>
      </w:r>
    </w:p>
    <w:p w:rsidR="00230ED6" w:rsidRPr="005C2D30" w:rsidRDefault="00230ED6" w:rsidP="00816F08">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мягкие, твердые назубные отложения</w:t>
      </w:r>
    </w:p>
    <w:p w:rsidR="00230ED6" w:rsidRPr="005C2D30" w:rsidRDefault="00230ED6" w:rsidP="009F699E">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десна гиперемирована  и\или цианотична</w:t>
      </w:r>
    </w:p>
    <w:p w:rsidR="00230ED6" w:rsidRPr="005C2D30" w:rsidRDefault="00230ED6" w:rsidP="00816F08">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отмечается отечность маргинальной десны</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отмечается кровоточивость десны при зондировании</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смещение зубов</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выраженная травматическая окклюзия</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обнажение корней зубов</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наличие гнойного экссудата из пародонтальных карманов</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xml:space="preserve">-рентгенологически определяется: </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расширение периодонтальной щели,  резорбция  костных стенок альвеол более 1\2 длины корня.</w:t>
      </w:r>
    </w:p>
    <w:p w:rsidR="00230ED6" w:rsidRPr="005C2D30" w:rsidRDefault="00230ED6">
      <w:pPr>
        <w:widowControl w:val="0"/>
        <w:shd w:val="clear" w:color="auto" w:fill="FFFFFF"/>
        <w:jc w:val="both"/>
        <w:outlineLvl w:val="0"/>
        <w:rPr>
          <w:rFonts w:eastAsia="Arial Unicode MS"/>
          <w:b/>
          <w:u w:color="000000"/>
          <w:lang w:val="ru-RU"/>
        </w:rPr>
      </w:pPr>
    </w:p>
    <w:p w:rsidR="00A73821" w:rsidRPr="005C2D30" w:rsidRDefault="00A73821">
      <w:pPr>
        <w:widowControl w:val="0"/>
        <w:shd w:val="clear" w:color="auto" w:fill="FFFFFF"/>
        <w:jc w:val="both"/>
        <w:outlineLvl w:val="0"/>
        <w:rPr>
          <w:rFonts w:eastAsia="Arial Unicode MS"/>
          <w:b/>
          <w:u w:color="000000"/>
          <w:lang w:val="ru-RU"/>
        </w:rPr>
      </w:pPr>
    </w:p>
    <w:p w:rsidR="00230ED6" w:rsidRPr="005C2D30" w:rsidRDefault="00230ED6" w:rsidP="00A73821">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 xml:space="preserve">7.8.2. Порядок включения пациента в </w:t>
      </w:r>
      <w:r w:rsidR="00A73821" w:rsidRPr="005C2D30">
        <w:rPr>
          <w:b/>
          <w:i/>
          <w:lang w:val="ru-RU"/>
        </w:rPr>
        <w:t xml:space="preserve">Клинические рекомендации (протоколы лечения) </w:t>
      </w:r>
    </w:p>
    <w:p w:rsidR="00230ED6" w:rsidRPr="005C2D30" w:rsidRDefault="00230ED6" w:rsidP="00A73821">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Состояние пациента, удовлетворяющее кри</w:t>
      </w:r>
      <w:r w:rsidRPr="005C2D30">
        <w:rPr>
          <w:rFonts w:eastAsia="Arial Unicode MS"/>
          <w:u w:color="000000"/>
          <w:lang w:val="ru-RU"/>
        </w:rPr>
        <w:softHyphen/>
        <w:t>териям и признакам диагностики данной модели пациента.</w:t>
      </w:r>
    </w:p>
    <w:p w:rsidR="00230ED6" w:rsidRPr="005C2D30" w:rsidRDefault="00230ED6" w:rsidP="00A73821">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7.8.3. Требования к диагностике амбулаторно-поликлинической</w:t>
      </w:r>
    </w:p>
    <w:tbl>
      <w:tblPr>
        <w:tblW w:w="0" w:type="auto"/>
        <w:tblInd w:w="8" w:type="dxa"/>
        <w:shd w:val="clear" w:color="auto" w:fill="FFFFFF"/>
        <w:tblLayout w:type="fixed"/>
        <w:tblLook w:val="0000" w:firstRow="0" w:lastRow="0" w:firstColumn="0" w:lastColumn="0" w:noHBand="0" w:noVBand="0"/>
      </w:tblPr>
      <w:tblGrid>
        <w:gridCol w:w="1276"/>
        <w:gridCol w:w="6125"/>
        <w:gridCol w:w="2227"/>
      </w:tblGrid>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Код</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Название</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Визуальное исследование при патологии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Пальпация органов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Перкуссия при патологии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Внешний осмотр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Осмотр  рта с помощью дополнительных инструментов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Исследование пародонтальных  карманов с помощью пародонтологического зонда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Термодиагностика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Витальное окрашивание твердых тканей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индексов гигиены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пародонтальных индексов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прикуса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Перкуссия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А03.07.003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Диагностика состояния зубочелюстной системы с помощью методов и средств лучевой визуализации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А05.07.001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Электроодонтометрия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А02.07.008</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степени патологической подвижности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A06.07.003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Прицельная внутриротовая контактная рентгенография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Ортопантомография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А06.07.007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Внутриротовая  рентгенография в прикус</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A06.07.010</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Радиовизиография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A06.31.006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Описание и интерпретация рентгенографических изображений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А09.07.002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Цитологическое исследование содержимого кисты (абсцесса) полости рта или содержимого зубодесневого кармана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А09.07.005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Микроскопическое исследование отделяемого изо  рта на чувствительность к антибактериальным и противогрибковым средствам</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rPr>
              <w:t>B</w:t>
            </w:r>
            <w:r w:rsidR="009F699E" w:rsidRPr="005C2D30">
              <w:rPr>
                <w:rFonts w:eastAsia="Arial Unicode MS"/>
                <w:u w:color="000000"/>
                <w:lang w:val="ru-RU"/>
              </w:rPr>
              <w:t>01.065.01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w:t>
            </w:r>
            <w:r w:rsidR="009F699E" w:rsidRPr="005C2D30">
              <w:rPr>
                <w:rFonts w:eastAsia="Arial Unicode MS"/>
                <w:u w:color="000000"/>
                <w:lang w:val="ru-RU"/>
              </w:rPr>
              <w:t>-стоматолога терапевта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9F699E">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9F699E">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B01.063.001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врача-ортодонта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B01.054.001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Осмотр (консультация) врача-физиотерапевта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E10B99" w:rsidRPr="005C2D30" w:rsidRDefault="00E10B99" w:rsidP="00E10B99">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7.8.4. Характеристика алгоритмов и особенностей выполнения диагностических мероприятий</w:t>
      </w:r>
    </w:p>
    <w:p w:rsidR="00A46844" w:rsidRPr="005C2D30" w:rsidRDefault="00A46844" w:rsidP="00A4684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Обследование направлено на установление диагноза, соответствующего модели пациента, исключение осложнений, определение возмож</w:t>
      </w:r>
      <w:r w:rsidRPr="005C2D30">
        <w:rPr>
          <w:rFonts w:eastAsia="Arial Unicode MS"/>
          <w:u w:color="000000"/>
          <w:lang w:val="ru-RU"/>
        </w:rPr>
        <w:softHyphen/>
        <w:t>ности приступить к лечению без дополнитель</w:t>
      </w:r>
      <w:r w:rsidRPr="005C2D30">
        <w:rPr>
          <w:rFonts w:eastAsia="Arial Unicode MS"/>
          <w:u w:color="000000"/>
          <w:lang w:val="ru-RU"/>
        </w:rPr>
        <w:softHyphen/>
        <w:t>ных диагностических и лечебно-профилактиче</w:t>
      </w:r>
      <w:r w:rsidRPr="005C2D30">
        <w:rPr>
          <w:rFonts w:eastAsia="Arial Unicode MS"/>
          <w:u w:color="000000"/>
          <w:lang w:val="ru-RU"/>
        </w:rPr>
        <w:softHyphen/>
        <w:t>ских мероприятий.</w:t>
      </w:r>
    </w:p>
    <w:p w:rsidR="00A46844" w:rsidRPr="005C2D30" w:rsidRDefault="00A46844" w:rsidP="00A4684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этой целью всем больным обязательно про</w:t>
      </w:r>
      <w:r w:rsidRPr="005C2D30">
        <w:rPr>
          <w:rFonts w:eastAsia="Arial Unicode MS"/>
          <w:u w:color="000000"/>
          <w:lang w:val="ru-RU"/>
        </w:rPr>
        <w:softHyphen/>
        <w:t>изводят сбор анамнеза, осмотр рта и зу</w:t>
      </w:r>
      <w:r w:rsidRPr="005C2D30">
        <w:rPr>
          <w:rFonts w:eastAsia="Arial Unicode MS"/>
          <w:u w:color="000000"/>
          <w:lang w:val="ru-RU"/>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A46844" w:rsidRPr="005C2D30" w:rsidRDefault="00A46844" w:rsidP="00A46844">
      <w:pPr>
        <w:spacing w:line="360" w:lineRule="auto"/>
        <w:ind w:firstLine="708"/>
        <w:jc w:val="both"/>
        <w:outlineLvl w:val="0"/>
        <w:rPr>
          <w:rFonts w:eastAsia="Arial Unicode MS"/>
          <w:b/>
          <w:i/>
          <w:u w:color="000000"/>
          <w:lang w:val="ru-RU"/>
        </w:rPr>
      </w:pPr>
      <w:r w:rsidRPr="005C2D30">
        <w:rPr>
          <w:rFonts w:eastAsia="Arial Unicode MS"/>
          <w:b/>
          <w:i/>
          <w:u w:color="000000"/>
          <w:lang w:val="ru-RU"/>
        </w:rPr>
        <w:t>Сбор анамнеза</w:t>
      </w:r>
    </w:p>
    <w:p w:rsidR="00091AA7" w:rsidRPr="005C2D30" w:rsidRDefault="00091AA7" w:rsidP="00091AA7">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сборе анамнеза выясняют жалобы и  сроки их появления. Как правило</w:t>
      </w:r>
      <w:r w:rsidR="0069152A" w:rsidRPr="005C2D30">
        <w:rPr>
          <w:rFonts w:eastAsia="Arial Unicode MS"/>
          <w:u w:color="000000"/>
          <w:lang w:val="ru-RU"/>
        </w:rPr>
        <w:t>,</w:t>
      </w:r>
      <w:r w:rsidRPr="005C2D30">
        <w:rPr>
          <w:rFonts w:eastAsia="Arial Unicode MS"/>
          <w:u w:color="000000"/>
          <w:lang w:val="ru-RU"/>
        </w:rPr>
        <w:t xml:space="preserve"> больной жалуется на  боль от </w:t>
      </w:r>
      <w:r w:rsidRPr="005C2D30">
        <w:rPr>
          <w:rFonts w:eastAsia="Arial Unicode MS"/>
          <w:u w:color="00B050"/>
          <w:lang w:val="ru-RU"/>
        </w:rPr>
        <w:t xml:space="preserve">всех видов </w:t>
      </w:r>
      <w:r w:rsidRPr="005C2D30">
        <w:rPr>
          <w:rFonts w:eastAsia="Arial Unicode MS"/>
          <w:u w:color="000000"/>
          <w:lang w:val="ru-RU"/>
        </w:rPr>
        <w:t xml:space="preserve">раздражителей </w:t>
      </w:r>
      <w:r w:rsidRPr="005C2D30">
        <w:rPr>
          <w:rFonts w:eastAsia="Arial Unicode MS"/>
          <w:u w:color="00B050"/>
          <w:lang w:val="ru-RU"/>
        </w:rPr>
        <w:t>и/</w:t>
      </w:r>
      <w:r w:rsidRPr="005C2D30">
        <w:rPr>
          <w:rFonts w:eastAsia="Arial Unicode MS"/>
          <w:u w:color="000000"/>
          <w:lang w:val="ru-RU"/>
        </w:rPr>
        <w:t>или самопроизволь</w:t>
      </w:r>
      <w:r w:rsidRPr="005C2D30">
        <w:rPr>
          <w:rFonts w:eastAsia="Arial Unicode MS"/>
          <w:u w:color="000000"/>
          <w:lang w:val="ru-RU"/>
        </w:rPr>
        <w:softHyphen/>
        <w:t xml:space="preserve">ную; кровоточивость десны при чистке зубов, во время приема пищи или спонтанную; </w:t>
      </w:r>
      <w:r w:rsidRPr="005C2D30">
        <w:rPr>
          <w:rFonts w:eastAsia="Arial Unicode MS"/>
          <w:u w:color="00B050"/>
          <w:lang w:val="ru-RU"/>
        </w:rPr>
        <w:t>локализованную</w:t>
      </w:r>
      <w:r w:rsidRPr="005C2D30">
        <w:rPr>
          <w:rFonts w:eastAsia="Arial Unicode MS"/>
          <w:u w:color="000000"/>
          <w:lang w:val="ru-RU"/>
        </w:rPr>
        <w:t xml:space="preserve"> подвижность зубов и их смещение, неприятный запах изо рта, дефекты пломб и ортопедических конструкций, эстетический дискомфорт. Уточняют</w:t>
      </w:r>
      <w:r w:rsidR="0069152A" w:rsidRPr="005C2D30">
        <w:rPr>
          <w:rFonts w:eastAsia="Arial Unicode MS"/>
          <w:u w:color="000000"/>
          <w:lang w:val="ru-RU"/>
        </w:rPr>
        <w:t>,</w:t>
      </w:r>
      <w:r w:rsidRPr="005C2D30">
        <w:rPr>
          <w:rFonts w:eastAsia="Arial Unicode MS"/>
          <w:u w:color="000000"/>
          <w:lang w:val="ru-RU"/>
        </w:rPr>
        <w:t xml:space="preserve"> сколько лет пациент страдает этим заболеванием или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w:t>
      </w:r>
      <w:r w:rsidRPr="005C2D30">
        <w:rPr>
          <w:rFonts w:eastAsia="Arial Unicode MS"/>
          <w:u w:color="000000"/>
          <w:lang w:val="ru-RU"/>
        </w:rPr>
        <w:softHyphen/>
        <w:t>ние, без улучшения или ухудшение).</w:t>
      </w:r>
    </w:p>
    <w:p w:rsidR="00091AA7" w:rsidRPr="005C2D30" w:rsidRDefault="00091AA7" w:rsidP="00091AA7">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Выявляют наличие у пациентов общесоматических заболеваний, аллергический анамнез. Выясняют, осуществляет ли больной надлежащий гигиенический уход за  ртом.</w:t>
      </w:r>
    </w:p>
    <w:p w:rsidR="00091AA7" w:rsidRPr="005C2D30" w:rsidRDefault="00091AA7" w:rsidP="00091AA7">
      <w:pPr>
        <w:widowControl w:val="0"/>
        <w:shd w:val="clear" w:color="auto" w:fill="FFFFFF"/>
        <w:spacing w:line="360" w:lineRule="auto"/>
        <w:jc w:val="both"/>
        <w:outlineLvl w:val="0"/>
        <w:rPr>
          <w:rFonts w:eastAsia="Arial Unicode MS"/>
          <w:u w:color="000000"/>
          <w:lang w:val="ru-RU"/>
        </w:rPr>
      </w:pPr>
    </w:p>
    <w:p w:rsidR="00091AA7" w:rsidRPr="005C2D30" w:rsidRDefault="00091AA7" w:rsidP="00091AA7">
      <w:pPr>
        <w:widowControl w:val="0"/>
        <w:shd w:val="clear" w:color="auto" w:fill="FFFFFF"/>
        <w:spacing w:line="360" w:lineRule="auto"/>
        <w:jc w:val="both"/>
        <w:outlineLvl w:val="0"/>
        <w:rPr>
          <w:rFonts w:eastAsia="Arial Unicode MS"/>
          <w:b/>
          <w:u w:color="000000"/>
          <w:lang w:val="ru-RU"/>
        </w:rPr>
      </w:pPr>
      <w:r w:rsidRPr="005C2D30">
        <w:rPr>
          <w:rFonts w:eastAsia="Arial Unicode MS"/>
          <w:b/>
          <w:i/>
          <w:u w:color="000000"/>
          <w:lang w:val="ru-RU"/>
        </w:rPr>
        <w:t>Визуальное исследование, внешний осмотр челюстно-лицевой области, осмотр с помощью дополнительных инструментов</w:t>
      </w:r>
    </w:p>
    <w:p w:rsidR="00091AA7" w:rsidRPr="005C2D30" w:rsidRDefault="00091AA7" w:rsidP="00091AA7">
      <w:pPr>
        <w:spacing w:after="120" w:line="360" w:lineRule="auto"/>
        <w:ind w:firstLine="540"/>
        <w:jc w:val="both"/>
        <w:outlineLvl w:val="0"/>
        <w:rPr>
          <w:rFonts w:eastAsia="Arial Unicode MS"/>
          <w:u w:color="000000"/>
          <w:lang w:val="ru-RU"/>
        </w:rPr>
      </w:pPr>
      <w:r w:rsidRPr="005C2D30">
        <w:rPr>
          <w:rFonts w:eastAsia="Arial Unicode MS"/>
          <w:u w:color="00B050"/>
          <w:lang w:val="ru-RU"/>
        </w:rPr>
        <w:t>При осмотре челюстно-лицевой области отмечают наличие видимых изменений,</w:t>
      </w:r>
      <w:r w:rsidRPr="005C2D30">
        <w:rPr>
          <w:rFonts w:eastAsia="Arial Unicode MS"/>
          <w:u w:color="000000"/>
          <w:lang w:val="ru-RU"/>
        </w:rPr>
        <w:t xml:space="preserve"> </w:t>
      </w:r>
      <w:r w:rsidRPr="005C2D30">
        <w:rPr>
          <w:rFonts w:eastAsia="Arial Unicode MS"/>
          <w:u w:color="00B050"/>
          <w:lang w:val="ru-RU"/>
        </w:rPr>
        <w:t xml:space="preserve">проводят пальпацию </w:t>
      </w:r>
      <w:r w:rsidRPr="005C2D30">
        <w:rPr>
          <w:rFonts w:eastAsia="Arial Unicode MS"/>
          <w:u w:color="000000"/>
          <w:lang w:val="ru-RU"/>
        </w:rPr>
        <w:t>лимфатических узлов головы и шеи бимануально и билатерально, сравнивая правую и левую половины.</w:t>
      </w:r>
    </w:p>
    <w:p w:rsidR="00091AA7" w:rsidRPr="005C2D30" w:rsidRDefault="00091AA7" w:rsidP="00091AA7">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При осмотре рта оценивают состояние зубных рядов, слизистой оболочки рта и горла, ее цвет, увлажненность, наличие патологических изменений.</w:t>
      </w:r>
      <w:r w:rsidRPr="005C2D30">
        <w:rPr>
          <w:rFonts w:eastAsia="Arial Unicode MS"/>
          <w:i/>
          <w:u w:color="000000"/>
          <w:lang w:val="ru-RU"/>
        </w:rPr>
        <w:t xml:space="preserve"> </w:t>
      </w:r>
      <w:r w:rsidRPr="005C2D30">
        <w:rPr>
          <w:rFonts w:eastAsia="Arial Unicode MS"/>
          <w:u w:color="000000"/>
          <w:lang w:val="ru-RU"/>
        </w:rPr>
        <w:t>Особое внимание обращают на глубину преддверия, характер прикрепления уздечек губ, языка, выраженность тяжей слизистой оболочки преддверия рта. Определяют состояние прикуса, аномалии положения отдельных зубов, а также зубных рядов в целом, наличие трем, диастем.</w:t>
      </w:r>
    </w:p>
    <w:p w:rsidR="00091AA7" w:rsidRPr="005C2D30" w:rsidRDefault="00091AA7" w:rsidP="00091AA7">
      <w:pPr>
        <w:widowControl w:val="0"/>
        <w:spacing w:line="360" w:lineRule="auto"/>
        <w:ind w:firstLine="281"/>
        <w:jc w:val="both"/>
        <w:outlineLvl w:val="0"/>
        <w:rPr>
          <w:rFonts w:eastAsia="Arial Unicode MS"/>
          <w:u w:color="000000"/>
          <w:lang w:val="ru-RU"/>
        </w:rPr>
      </w:pPr>
      <w:r w:rsidRPr="005C2D30">
        <w:rPr>
          <w:rFonts w:eastAsia="Arial Unicode MS"/>
          <w:u w:color="000000"/>
          <w:lang w:val="ru-RU"/>
        </w:rPr>
        <w:t>Определяют состояние слизистой оболоч</w:t>
      </w:r>
      <w:r w:rsidRPr="005C2D30">
        <w:rPr>
          <w:rFonts w:eastAsia="Arial Unicode MS"/>
          <w:u w:color="000000"/>
          <w:lang w:val="ru-RU"/>
        </w:rPr>
        <w:softHyphen/>
        <w:t>ки, ее цвет, степень отека, ст</w:t>
      </w:r>
      <w:r w:rsidR="009F699E" w:rsidRPr="005C2D30">
        <w:rPr>
          <w:rFonts w:eastAsia="Arial Unicode MS"/>
          <w:u w:color="000000"/>
          <w:lang w:val="ru-RU"/>
        </w:rPr>
        <w:t>епень увлажненности</w:t>
      </w:r>
      <w:r w:rsidRPr="005C2D30">
        <w:rPr>
          <w:rFonts w:eastAsia="Arial Unicode MS"/>
          <w:u w:color="000000"/>
          <w:lang w:val="ru-RU"/>
        </w:rPr>
        <w:t xml:space="preserve">, характер слюны. </w:t>
      </w:r>
    </w:p>
    <w:p w:rsidR="009F699E" w:rsidRPr="005C2D30" w:rsidRDefault="00091AA7" w:rsidP="00091AA7">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 xml:space="preserve">Оценка состояния тканей пародонта осуществляется с помощью зондирования с использованием пародонтального зонда (а также электронных зондирующих устройств). При этом оценивают наличие кровоточивости десны, глубину  пародонтального кармана, величину рецессии десны, наличие зубных отложений и их характер, наличие отделяемого из пародонтального кармана. Зондирование  пародонтального кармана осуществляется в 6 точках у каждого зуба (вестибуло-дистальной, вестибулярной, вестибуло-медиальной, язычно-дистальной, язычной и язычно-медиальной). У многокорневых зубов помощью </w:t>
      </w:r>
      <w:r w:rsidRPr="005C2D30">
        <w:rPr>
          <w:rFonts w:eastAsia="Arial Unicode MS"/>
          <w:u w:color="FF0000"/>
          <w:lang w:val="ru-RU"/>
        </w:rPr>
        <w:t>фуркационного зонда оценивают наличие фуркационных дефектов</w:t>
      </w:r>
      <w:r w:rsidRPr="005C2D30">
        <w:rPr>
          <w:rFonts w:eastAsia="Arial Unicode MS"/>
          <w:u w:color="000000"/>
          <w:lang w:val="ru-RU"/>
        </w:rPr>
        <w:t xml:space="preserve"> и их класс.</w:t>
      </w:r>
      <w:r w:rsidR="00400B4E" w:rsidRPr="005C2D30">
        <w:rPr>
          <w:rFonts w:eastAsia="Arial Unicode MS"/>
          <w:u w:color="000000"/>
          <w:lang w:val="ru-RU"/>
        </w:rPr>
        <w:t xml:space="preserve"> См. Приложение </w:t>
      </w:r>
      <w:r w:rsidR="00A73821" w:rsidRPr="005C2D30">
        <w:rPr>
          <w:rFonts w:eastAsia="Arial Unicode MS"/>
          <w:u w:color="000000"/>
          <w:lang w:val="ru-RU"/>
        </w:rPr>
        <w:t>№</w:t>
      </w:r>
      <w:r w:rsidR="00400B4E" w:rsidRPr="005C2D30">
        <w:rPr>
          <w:rFonts w:eastAsia="Arial Unicode MS"/>
          <w:u w:color="000000"/>
          <w:lang w:val="ru-RU"/>
        </w:rPr>
        <w:t>4,</w:t>
      </w:r>
      <w:r w:rsidR="00A73821" w:rsidRPr="005C2D30">
        <w:rPr>
          <w:rFonts w:eastAsia="Arial Unicode MS"/>
          <w:u w:color="000000"/>
          <w:lang w:val="ru-RU"/>
        </w:rPr>
        <w:t xml:space="preserve"> №</w:t>
      </w:r>
      <w:r w:rsidR="00400B4E" w:rsidRPr="005C2D30">
        <w:rPr>
          <w:rFonts w:eastAsia="Arial Unicode MS"/>
          <w:u w:color="000000"/>
          <w:lang w:val="ru-RU"/>
        </w:rPr>
        <w:t>10</w:t>
      </w:r>
      <w:r w:rsidR="009F699E" w:rsidRPr="005C2D30">
        <w:rPr>
          <w:rFonts w:eastAsia="Arial Unicode MS"/>
          <w:u w:color="000000"/>
          <w:lang w:val="ru-RU"/>
        </w:rPr>
        <w:t>.</w:t>
      </w:r>
    </w:p>
    <w:p w:rsidR="00091AA7" w:rsidRPr="005C2D30" w:rsidRDefault="00091AA7" w:rsidP="00091AA7">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Подвижность зубов   является важным метрическим критерием оценки состояния тканей пародонта. При планировании лечения исследование подвижности зубов является обязательным диагностическим мероприятием. Наиболее распространенной, при оценке подвижности зубов, является классификация Энтина, так же используется классификации Милл</w:t>
      </w:r>
      <w:r w:rsidR="006C3936" w:rsidRPr="005C2D30">
        <w:rPr>
          <w:rFonts w:eastAsia="Arial Unicode MS"/>
          <w:u w:color="000000"/>
          <w:lang w:val="ru-RU"/>
        </w:rPr>
        <w:t>ера и Фл</w:t>
      </w:r>
      <w:r w:rsidR="00400B4E" w:rsidRPr="005C2D30">
        <w:rPr>
          <w:rFonts w:eastAsia="Arial Unicode MS"/>
          <w:u w:color="000000"/>
          <w:lang w:val="ru-RU"/>
        </w:rPr>
        <w:t xml:space="preserve">езара. См. Приложение </w:t>
      </w:r>
      <w:r w:rsidR="00A73821" w:rsidRPr="005C2D30">
        <w:rPr>
          <w:rFonts w:eastAsia="Arial Unicode MS"/>
          <w:u w:color="000000"/>
          <w:lang w:val="ru-RU"/>
        </w:rPr>
        <w:t>№</w:t>
      </w:r>
      <w:r w:rsidR="00400B4E" w:rsidRPr="005C2D30">
        <w:rPr>
          <w:rFonts w:eastAsia="Arial Unicode MS"/>
          <w:u w:color="000000"/>
          <w:lang w:val="ru-RU"/>
        </w:rPr>
        <w:t>3</w:t>
      </w:r>
      <w:r w:rsidRPr="005C2D30">
        <w:rPr>
          <w:rFonts w:eastAsia="Arial Unicode MS"/>
          <w:u w:color="000000"/>
          <w:lang w:val="ru-RU"/>
        </w:rPr>
        <w:t>.</w:t>
      </w:r>
    </w:p>
    <w:p w:rsidR="00091AA7" w:rsidRPr="005C2D30" w:rsidRDefault="00091AA7" w:rsidP="00091AA7">
      <w:pPr>
        <w:widowControl w:val="0"/>
        <w:spacing w:line="360" w:lineRule="auto"/>
        <w:ind w:firstLine="295"/>
        <w:jc w:val="both"/>
        <w:outlineLvl w:val="0"/>
        <w:rPr>
          <w:rFonts w:eastAsia="Arial Unicode MS"/>
          <w:u w:color="000000"/>
          <w:lang w:val="ru-RU"/>
        </w:rPr>
      </w:pPr>
      <w:r w:rsidRPr="005C2D30">
        <w:rPr>
          <w:rFonts w:eastAsia="Arial Unicode MS"/>
          <w:u w:color="000000"/>
          <w:lang w:val="ru-RU"/>
        </w:rPr>
        <w:t>Оценку окклюзионных контактов проводят при помощи ар</w:t>
      </w:r>
      <w:r w:rsidRPr="005C2D30">
        <w:rPr>
          <w:rFonts w:eastAsia="Arial Unicode MS"/>
          <w:u w:color="000000"/>
          <w:lang w:val="ru-RU"/>
        </w:rPr>
        <w:softHyphen/>
        <w:t>тикуляционной бумаги, восковых пластинок и/или  электронных устройств.</w:t>
      </w:r>
    </w:p>
    <w:p w:rsidR="00091AA7" w:rsidRPr="005C2D30" w:rsidRDefault="00091AA7" w:rsidP="00091AA7">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Особое внимание уделяют выявлению неправильно изготовленных пломб, функциональному состоянию имеющихся ортопедических конструкци</w:t>
      </w:r>
      <w:r w:rsidR="0069152A" w:rsidRPr="005C2D30">
        <w:rPr>
          <w:rFonts w:eastAsia="Arial Unicode MS"/>
          <w:u w:color="000000"/>
          <w:lang w:val="ru-RU"/>
        </w:rPr>
        <w:t>й (</w:t>
      </w:r>
      <w:r w:rsidR="009F699E" w:rsidRPr="005C2D30">
        <w:rPr>
          <w:rFonts w:eastAsia="Arial Unicode MS"/>
          <w:u w:color="000000"/>
          <w:lang w:val="ru-RU"/>
        </w:rPr>
        <w:t>съемных и несъ</w:t>
      </w:r>
      <w:r w:rsidR="0069152A" w:rsidRPr="005C2D30">
        <w:rPr>
          <w:rFonts w:eastAsia="Arial Unicode MS"/>
          <w:u w:color="000000"/>
          <w:lang w:val="ru-RU"/>
        </w:rPr>
        <w:t>е</w:t>
      </w:r>
      <w:r w:rsidR="009F699E" w:rsidRPr="005C2D30">
        <w:rPr>
          <w:rFonts w:eastAsia="Arial Unicode MS"/>
          <w:u w:color="000000"/>
          <w:lang w:val="ru-RU"/>
        </w:rPr>
        <w:t>мных), ортодонт</w:t>
      </w:r>
      <w:r w:rsidRPr="005C2D30">
        <w:rPr>
          <w:rFonts w:eastAsia="Arial Unicode MS"/>
          <w:u w:color="000000"/>
          <w:lang w:val="ru-RU"/>
        </w:rPr>
        <w:t xml:space="preserve">ических аппаратов, а также правильность ухода за протезами. </w:t>
      </w:r>
    </w:p>
    <w:p w:rsidR="00091AA7" w:rsidRPr="005C2D30" w:rsidRDefault="00091AA7" w:rsidP="00091AA7">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На основании клинических и дополнительных методов обследования заполняют одонтопар</w:t>
      </w:r>
      <w:r w:rsidR="009F699E" w:rsidRPr="005C2D30">
        <w:rPr>
          <w:rFonts w:eastAsia="Arial Unicode MS"/>
          <w:u w:color="000000"/>
          <w:lang w:val="ru-RU"/>
        </w:rPr>
        <w:t>одонтограмму по В.Ю.</w:t>
      </w:r>
      <w:r w:rsidR="0069152A" w:rsidRPr="005C2D30">
        <w:rPr>
          <w:rFonts w:eastAsia="Arial Unicode MS"/>
          <w:u w:color="000000"/>
          <w:lang w:val="ru-RU"/>
        </w:rPr>
        <w:t xml:space="preserve"> </w:t>
      </w:r>
      <w:r w:rsidR="009F699E" w:rsidRPr="005C2D30">
        <w:rPr>
          <w:rFonts w:eastAsia="Arial Unicode MS"/>
          <w:u w:color="000000"/>
          <w:lang w:val="ru-RU"/>
        </w:rPr>
        <w:t xml:space="preserve"> </w:t>
      </w:r>
      <w:r w:rsidR="00400B4E" w:rsidRPr="005C2D30">
        <w:rPr>
          <w:rFonts w:eastAsia="Arial Unicode MS"/>
          <w:u w:color="000000"/>
          <w:lang w:val="ru-RU"/>
        </w:rPr>
        <w:t xml:space="preserve">Курляндскому.  См. Приложение </w:t>
      </w:r>
      <w:r w:rsidR="00A73821" w:rsidRPr="005C2D30">
        <w:rPr>
          <w:rFonts w:eastAsia="Arial Unicode MS"/>
          <w:u w:color="000000"/>
          <w:lang w:val="ru-RU"/>
        </w:rPr>
        <w:t>№</w:t>
      </w:r>
      <w:r w:rsidR="00400B4E" w:rsidRPr="005C2D30">
        <w:rPr>
          <w:rFonts w:eastAsia="Arial Unicode MS"/>
          <w:u w:color="000000"/>
          <w:lang w:val="ru-RU"/>
        </w:rPr>
        <w:t>16</w:t>
      </w:r>
      <w:r w:rsidRPr="005C2D30">
        <w:rPr>
          <w:rFonts w:eastAsia="Arial Unicode MS"/>
          <w:u w:color="000000"/>
          <w:lang w:val="ru-RU"/>
        </w:rPr>
        <w:t>.</w:t>
      </w:r>
    </w:p>
    <w:p w:rsidR="00A73821" w:rsidRPr="005C2D30" w:rsidRDefault="00091AA7" w:rsidP="00091AA7">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При оценке уровня гигиены обращают внима</w:t>
      </w:r>
      <w:r w:rsidRPr="005C2D30">
        <w:rPr>
          <w:rFonts w:eastAsia="Arial Unicode MS"/>
          <w:u w:color="000000"/>
          <w:lang w:val="ru-RU"/>
        </w:rPr>
        <w:softHyphen/>
        <w:t>ние на гигиенические навыки пациента по уходу за  ртом: ког</w:t>
      </w:r>
      <w:r w:rsidRPr="005C2D30">
        <w:rPr>
          <w:rFonts w:eastAsia="Arial Unicode MS"/>
          <w:u w:color="000000"/>
          <w:lang w:val="ru-RU"/>
        </w:rPr>
        <w:softHyphen/>
        <w:t>да, сколько раз в день чистит зубы, способ чистки, какие пасты и щет</w:t>
      </w:r>
      <w:r w:rsidRPr="005C2D30">
        <w:rPr>
          <w:rFonts w:eastAsia="Arial Unicode MS"/>
          <w:u w:color="000000"/>
          <w:lang w:val="ru-RU"/>
        </w:rPr>
        <w:softHyphen/>
        <w:t>ки использует, как часто их меняет. Для контроля качества чистки зубов используют индикаторы зубного налета и индексы  гигиены. Помимо индексов гигиены рассчитывают   индекс кровоточивости для определения степени воспаления десны</w:t>
      </w:r>
      <w:r w:rsidR="007271E6" w:rsidRPr="005C2D30">
        <w:rPr>
          <w:rFonts w:eastAsia="Arial Unicode MS"/>
          <w:u w:color="000000"/>
          <w:lang w:val="ru-RU"/>
        </w:rPr>
        <w:t xml:space="preserve">. </w:t>
      </w:r>
    </w:p>
    <w:p w:rsidR="00091AA7" w:rsidRPr="005C2D30" w:rsidRDefault="007271E6" w:rsidP="00091AA7">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 xml:space="preserve">См. Приложение </w:t>
      </w:r>
      <w:r w:rsidR="00A73821" w:rsidRPr="005C2D30">
        <w:rPr>
          <w:rFonts w:eastAsia="Arial Unicode MS"/>
          <w:u w:color="000000"/>
          <w:lang w:val="ru-RU"/>
        </w:rPr>
        <w:t>№</w:t>
      </w:r>
      <w:r w:rsidR="009F699E" w:rsidRPr="005C2D30">
        <w:rPr>
          <w:rFonts w:eastAsia="Arial Unicode MS"/>
          <w:u w:color="000000"/>
          <w:lang w:val="ru-RU"/>
        </w:rPr>
        <w:t>2</w:t>
      </w:r>
      <w:r w:rsidR="00400B4E" w:rsidRPr="005C2D30">
        <w:rPr>
          <w:rFonts w:eastAsia="Arial Unicode MS"/>
          <w:u w:color="000000"/>
          <w:lang w:val="ru-RU"/>
        </w:rPr>
        <w:t>,</w:t>
      </w:r>
      <w:r w:rsidR="00A73821" w:rsidRPr="005C2D30">
        <w:rPr>
          <w:rFonts w:eastAsia="Arial Unicode MS"/>
          <w:u w:color="000000"/>
          <w:lang w:val="ru-RU"/>
        </w:rPr>
        <w:t xml:space="preserve"> №</w:t>
      </w:r>
      <w:r w:rsidR="00400B4E" w:rsidRPr="005C2D30">
        <w:rPr>
          <w:rFonts w:eastAsia="Arial Unicode MS"/>
          <w:u w:color="000000"/>
          <w:lang w:val="ru-RU"/>
        </w:rPr>
        <w:t>6</w:t>
      </w:r>
      <w:r w:rsidR="009F699E" w:rsidRPr="005C2D30">
        <w:rPr>
          <w:rFonts w:eastAsia="Arial Unicode MS"/>
          <w:u w:color="000000"/>
          <w:lang w:val="ru-RU"/>
        </w:rPr>
        <w:t>.</w:t>
      </w:r>
    </w:p>
    <w:p w:rsidR="00A46844" w:rsidRPr="005C2D30" w:rsidRDefault="00091AA7" w:rsidP="00091AA7">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В качестве дополнительных методов обследования используют методы лучевой диагностики, микробиологическое и цитологическое исследования и др.</w:t>
      </w:r>
      <w:r w:rsidR="00A46844" w:rsidRPr="005C2D30">
        <w:rPr>
          <w:rFonts w:eastAsia="Arial Unicode MS"/>
          <w:u w:color="000000"/>
          <w:lang w:val="ru-RU"/>
        </w:rPr>
        <w:t xml:space="preserve"> </w:t>
      </w:r>
    </w:p>
    <w:p w:rsidR="00230ED6" w:rsidRPr="005C2D30" w:rsidRDefault="00A46844" w:rsidP="00E10B99">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FF0000"/>
          <w:lang w:val="ru-RU"/>
        </w:rPr>
        <w:t>По окончании обследования, которое проводится совместно с врачами-стоматологами хирургами, врачами-стоматологами ортопедами, ортодонтами составляется план комплексного лечения.</w:t>
      </w: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7.8.5. Требования к лечению амбулаторно-поликлиническому</w:t>
      </w:r>
    </w:p>
    <w:p w:rsidR="00230ED6" w:rsidRPr="005C2D30" w:rsidRDefault="00230ED6">
      <w:pPr>
        <w:widowControl w:val="0"/>
        <w:shd w:val="clear" w:color="auto" w:fill="FFFFFF"/>
        <w:jc w:val="both"/>
        <w:outlineLvl w:val="0"/>
        <w:rPr>
          <w:rFonts w:eastAsia="Arial Unicode MS"/>
          <w:u w:color="000000"/>
          <w:lang w:val="ru-RU"/>
        </w:rPr>
      </w:pPr>
    </w:p>
    <w:tbl>
      <w:tblPr>
        <w:tblW w:w="9781" w:type="dxa"/>
        <w:tblInd w:w="8" w:type="dxa"/>
        <w:shd w:val="clear" w:color="auto" w:fill="FFFFFF"/>
        <w:tblLayout w:type="fixed"/>
        <w:tblLook w:val="0000" w:firstRow="0" w:lastRow="0" w:firstColumn="0" w:lastColumn="0" w:noHBand="0" w:noVBand="0"/>
      </w:tblPr>
      <w:tblGrid>
        <w:gridCol w:w="1418"/>
        <w:gridCol w:w="6236"/>
        <w:gridCol w:w="2127"/>
      </w:tblGrid>
      <w:tr w:rsidR="00230ED6" w:rsidRPr="005C2D30" w:rsidTr="002850D0">
        <w:trPr>
          <w:cantSplit/>
          <w:trHeight w:val="345"/>
        </w:trPr>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Код</w:t>
            </w:r>
          </w:p>
        </w:tc>
        <w:tc>
          <w:tcPr>
            <w:tcW w:w="623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Название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rsidTr="002850D0">
        <w:trPr>
          <w:cantSplit/>
          <w:trHeight w:val="345"/>
        </w:trPr>
        <w:tc>
          <w:tcPr>
            <w:tcW w:w="1418" w:type="dxa"/>
            <w:tcBorders>
              <w:top w:val="single" w:sz="6"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А14.07.003</w:t>
            </w:r>
          </w:p>
        </w:tc>
        <w:tc>
          <w:tcPr>
            <w:tcW w:w="6236" w:type="dxa"/>
            <w:tcBorders>
              <w:top w:val="single" w:sz="6"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Гигиена рта</w:t>
            </w: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2850D0">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А16.07.055</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Профессиональная гигиена рта и зубов</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2850D0">
        <w:trPr>
          <w:cantSplit/>
          <w:trHeight w:val="350"/>
        </w:trPr>
        <w:tc>
          <w:tcPr>
            <w:tcW w:w="1418" w:type="dxa"/>
            <w:tcBorders>
              <w:top w:val="single" w:sz="4"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A13.31.007</w:t>
            </w:r>
          </w:p>
        </w:tc>
        <w:tc>
          <w:tcPr>
            <w:tcW w:w="6236" w:type="dxa"/>
            <w:tcBorders>
              <w:top w:val="single" w:sz="4"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Обучение гигиене  рта</w:t>
            </w:r>
          </w:p>
        </w:tc>
        <w:tc>
          <w:tcPr>
            <w:tcW w:w="2127"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А14.07.004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Контролируемая чистка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B01.003.004.001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Местная анестезия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22.07.002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Ультразвуковое удаление наддесневых и поддесневых зубных отложений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9F699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16.07.022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Удаление наддесневых и поддесневых зубных отложений (ручными инструментами)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А22.07.001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Ультразвуковая обработка  пародонтальных карманов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А16.07.043</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Закрытый кюретаж при болезнях пародонта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Удаление зуба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Временное шинирование при болезнях пародонта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Избирательное пришлифовывание твердых тканей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A16.07.030</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Гингивэктомия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A16.07.048</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языка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A16.07.046</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верхней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A16.07.047</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нижней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Вестибулопластика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Лоскутная операция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А16.07.005</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целостности зубного ряда несъемным мостовидным протезом</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А16.07.039</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частичными съемными пластиночными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А16.07.038</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целостности зубного ряда съемными мост</w:t>
            </w:r>
            <w:r w:rsidR="004169E1" w:rsidRPr="005C2D30">
              <w:rPr>
                <w:rFonts w:eastAsia="Arial Unicode MS"/>
                <w:u w:color="000000"/>
                <w:lang w:val="ru-RU"/>
              </w:rPr>
              <w:t>о</w:t>
            </w:r>
            <w:r w:rsidRPr="005C2D30">
              <w:rPr>
                <w:rFonts w:eastAsia="Arial Unicode MS"/>
                <w:u w:color="000000"/>
                <w:lang w:val="ru-RU"/>
              </w:rPr>
              <w:t>видными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А16.07.040</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съемными бюгельными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А17.07.002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Физиотерапевтическое воздействие на челюстно-лицевую область</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A16.07.057</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А16.07.053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Повторная фиксация на постоянный цемент несъемных ортопедических конструкций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Постоянное шинирование цельнолитыми съем</w:t>
            </w:r>
            <w:r w:rsidR="004169E1" w:rsidRPr="005C2D30">
              <w:rPr>
                <w:rFonts w:eastAsia="Arial Unicode MS"/>
                <w:u w:color="000000"/>
                <w:lang w:val="ru-RU"/>
              </w:rPr>
              <w:t>н</w:t>
            </w:r>
            <w:r w:rsidRPr="005C2D30">
              <w:rPr>
                <w:rFonts w:eastAsia="Arial Unicode MS"/>
                <w:u w:color="000000"/>
                <w:lang w:val="ru-RU"/>
              </w:rPr>
              <w:t>ыми к</w:t>
            </w:r>
            <w:r w:rsidR="004169E1" w:rsidRPr="005C2D30">
              <w:rPr>
                <w:rFonts w:eastAsia="Arial Unicode MS"/>
                <w:u w:color="000000"/>
                <w:lang w:val="ru-RU"/>
              </w:rPr>
              <w:t>о</w:t>
            </w:r>
            <w:r w:rsidRPr="005C2D30">
              <w:rPr>
                <w:rFonts w:eastAsia="Arial Unicode MS"/>
                <w:u w:color="000000"/>
                <w:lang w:val="ru-RU"/>
              </w:rPr>
              <w:t>нструкциями при болезнях пар</w:t>
            </w:r>
            <w:r w:rsidR="004169E1" w:rsidRPr="005C2D30">
              <w:rPr>
                <w:rFonts w:eastAsia="Arial Unicode MS"/>
                <w:u w:color="000000"/>
                <w:lang w:val="ru-RU"/>
              </w:rPr>
              <w:t>о</w:t>
            </w:r>
            <w:r w:rsidRPr="005C2D30">
              <w:rPr>
                <w:rFonts w:eastAsia="Arial Unicode MS"/>
                <w:u w:color="000000"/>
                <w:lang w:val="ru-RU"/>
              </w:rPr>
              <w:t>донта</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А25. 07.001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Назначение лекарственной терапии при заболеваниях полости рта и зубов</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9F699E">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9F699E">
            <w:pPr>
              <w:widowControl w:val="0"/>
              <w:outlineLvl w:val="0"/>
              <w:rPr>
                <w:rFonts w:eastAsia="Arial Unicode MS"/>
                <w:u w:color="000000"/>
                <w:lang w:val="ru-RU"/>
              </w:rPr>
            </w:pPr>
            <w:r w:rsidRPr="005C2D30">
              <w:rPr>
                <w:rFonts w:eastAsia="Arial Unicode MS"/>
                <w:u w:color="000000"/>
                <w:lang w:val="ru-RU"/>
              </w:rPr>
              <w:t>1</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E10B99"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E10B99" w:rsidRPr="005C2D30" w:rsidRDefault="00E10B99" w:rsidP="002C3563">
            <w:pPr>
              <w:widowControl w:val="0"/>
              <w:jc w:val="both"/>
              <w:outlineLvl w:val="0"/>
              <w:rPr>
                <w:rFonts w:eastAsia="Arial Unicode MS"/>
                <w:u w:color="000000"/>
                <w:lang w:val="ru-RU"/>
              </w:rPr>
            </w:pPr>
            <w:r w:rsidRPr="005C2D30">
              <w:rPr>
                <w:rFonts w:eastAsia="Arial Unicode MS"/>
                <w:u w:color="000000"/>
                <w:lang w:val="ru-RU"/>
              </w:rPr>
              <w:t>B01.054.001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E10B99" w:rsidRPr="005C2D30" w:rsidRDefault="00E10B99" w:rsidP="002C3563">
            <w:pPr>
              <w:widowControl w:val="0"/>
              <w:jc w:val="both"/>
              <w:outlineLvl w:val="0"/>
              <w:rPr>
                <w:rFonts w:eastAsia="Arial Unicode MS"/>
                <w:u w:color="000000"/>
                <w:lang w:val="ru-RU"/>
              </w:rPr>
            </w:pPr>
            <w:r w:rsidRPr="005C2D30">
              <w:rPr>
                <w:rFonts w:eastAsia="Arial Unicode MS"/>
                <w:u w:color="000000"/>
                <w:lang w:val="ru-RU"/>
              </w:rPr>
              <w:t>Осмотр (консультация) врача-физиотерапевта</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E10B99" w:rsidRPr="005C2D30" w:rsidRDefault="00E10B99" w:rsidP="002C3563">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7.8.6. Характеристика алгоритмов и особенностей выполнения немедикаментозной помощи</w:t>
      </w:r>
    </w:p>
    <w:p w:rsidR="008E116D" w:rsidRPr="005C2D30" w:rsidRDefault="008E116D" w:rsidP="008E116D">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Немедикаментозная помощь направлена на устранение </w:t>
      </w:r>
      <w:r w:rsidR="00E10B99" w:rsidRPr="005C2D30">
        <w:rPr>
          <w:rFonts w:eastAsia="Arial Unicode MS"/>
          <w:u w:color="000000"/>
          <w:lang w:val="ru-RU"/>
        </w:rPr>
        <w:t>одного из</w:t>
      </w:r>
      <w:r w:rsidR="009F699E" w:rsidRPr="005C2D30">
        <w:rPr>
          <w:rFonts w:eastAsia="Arial Unicode MS"/>
          <w:u w:color="000000"/>
          <w:lang w:val="ru-RU"/>
        </w:rPr>
        <w:t xml:space="preserve"> основных </w:t>
      </w:r>
      <w:r w:rsidRPr="005C2D30">
        <w:rPr>
          <w:rFonts w:eastAsia="Arial Unicode MS"/>
          <w:u w:color="000000"/>
          <w:lang w:val="ru-RU"/>
        </w:rPr>
        <w:t xml:space="preserve"> этиологическ</w:t>
      </w:r>
      <w:r w:rsidR="00E10B99" w:rsidRPr="005C2D30">
        <w:rPr>
          <w:rFonts w:eastAsia="Arial Unicode MS"/>
          <w:u w:color="000000"/>
          <w:lang w:val="ru-RU"/>
        </w:rPr>
        <w:t>их</w:t>
      </w:r>
      <w:r w:rsidRPr="005C2D30">
        <w:rPr>
          <w:rFonts w:eastAsia="Arial Unicode MS"/>
          <w:u w:color="000000"/>
          <w:lang w:val="ru-RU"/>
        </w:rPr>
        <w:t xml:space="preserve"> фактор</w:t>
      </w:r>
      <w:r w:rsidR="00E10B99" w:rsidRPr="005C2D30">
        <w:rPr>
          <w:rFonts w:eastAsia="Arial Unicode MS"/>
          <w:u w:color="000000"/>
          <w:lang w:val="ru-RU"/>
        </w:rPr>
        <w:t>ов</w:t>
      </w:r>
      <w:r w:rsidRPr="005C2D30">
        <w:rPr>
          <w:rFonts w:eastAsia="Arial Unicode MS"/>
          <w:u w:color="000000"/>
          <w:lang w:val="ru-RU"/>
        </w:rPr>
        <w:t xml:space="preserve"> болезней пародонта – </w:t>
      </w:r>
      <w:r w:rsidRPr="005C2D30">
        <w:rPr>
          <w:rFonts w:eastAsia="Arial Unicode MS"/>
          <w:u w:color="FF0000"/>
          <w:lang w:val="ru-RU"/>
        </w:rPr>
        <w:t>бактериальной биопленки</w:t>
      </w:r>
      <w:r w:rsidRPr="005C2D30">
        <w:rPr>
          <w:rFonts w:eastAsia="Arial Unicode MS"/>
          <w:u w:color="000000"/>
          <w:lang w:val="ru-RU"/>
        </w:rPr>
        <w:t xml:space="preserve"> и факторов, обеспечивающих ее аккумуляцию. При удалении зубных отложений обязательным условием является создание чистой, биосовместимой, гладкой поверхности корня путем удаления разрушенных и инфицированных тканей. При этом антисептики и местные антибиотики рассматриваются как дополнительные средства.</w:t>
      </w:r>
      <w:r w:rsidR="009F699E" w:rsidRPr="005C2D30">
        <w:rPr>
          <w:rFonts w:eastAsia="Arial Unicode MS"/>
          <w:u w:color="000000"/>
          <w:lang w:val="ru-RU"/>
        </w:rPr>
        <w:t xml:space="preserve"> </w:t>
      </w:r>
      <w:r w:rsidRPr="005C2D30">
        <w:rPr>
          <w:rFonts w:eastAsia="Arial Unicode MS"/>
          <w:u w:color="000000"/>
          <w:lang w:val="ru-RU"/>
        </w:rPr>
        <w:t xml:space="preserve"> С</w:t>
      </w:r>
      <w:r w:rsidR="009F699E" w:rsidRPr="005C2D30">
        <w:rPr>
          <w:rFonts w:eastAsia="Arial Unicode MS"/>
          <w:u w:color="000000"/>
          <w:lang w:val="ru-RU"/>
        </w:rPr>
        <w:t>м. П</w:t>
      </w:r>
      <w:r w:rsidR="007271E6" w:rsidRPr="005C2D30">
        <w:rPr>
          <w:rFonts w:eastAsia="Arial Unicode MS"/>
          <w:u w:color="000000"/>
          <w:lang w:val="ru-RU"/>
        </w:rPr>
        <w:t xml:space="preserve">риложение </w:t>
      </w:r>
      <w:r w:rsidR="00A73821" w:rsidRPr="005C2D30">
        <w:rPr>
          <w:rFonts w:eastAsia="Arial Unicode MS"/>
          <w:u w:color="000000"/>
          <w:lang w:val="ru-RU"/>
        </w:rPr>
        <w:t>№</w:t>
      </w:r>
      <w:r w:rsidR="00400B4E" w:rsidRPr="005C2D30">
        <w:rPr>
          <w:rFonts w:eastAsia="Arial Unicode MS"/>
          <w:u w:color="000000"/>
          <w:lang w:val="ru-RU"/>
        </w:rPr>
        <w:t>12</w:t>
      </w:r>
      <w:r w:rsidRPr="005C2D30">
        <w:rPr>
          <w:rFonts w:eastAsia="Arial Unicode MS"/>
          <w:u w:color="000000"/>
          <w:lang w:val="ru-RU"/>
        </w:rPr>
        <w:t>.</w:t>
      </w:r>
    </w:p>
    <w:p w:rsidR="008E116D" w:rsidRPr="005C2D30" w:rsidRDefault="008E116D" w:rsidP="008E116D">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Немедикаментозная помощь включает также хирургическое, ортопедическое и ортодонтическое лечение. </w:t>
      </w:r>
      <w:r w:rsidR="008865A6" w:rsidRPr="005C2D30">
        <w:rPr>
          <w:rFonts w:eastAsia="Arial Unicode MS"/>
          <w:u w:color="000000"/>
          <w:lang w:val="ru-RU"/>
        </w:rPr>
        <w:t>Для лечения генерализованного пародонтита тяжелой степени тяжести</w:t>
      </w:r>
      <w:r w:rsidR="009F699E" w:rsidRPr="005C2D30">
        <w:rPr>
          <w:rFonts w:eastAsia="Arial Unicode MS"/>
          <w:u w:color="000000"/>
          <w:lang w:val="ru-RU"/>
        </w:rPr>
        <w:t>,</w:t>
      </w:r>
      <w:r w:rsidR="008865A6" w:rsidRPr="005C2D30">
        <w:rPr>
          <w:rFonts w:eastAsia="Arial Unicode MS"/>
          <w:u w:color="000000"/>
          <w:lang w:val="ru-RU"/>
        </w:rPr>
        <w:t xml:space="preserve"> как правило</w:t>
      </w:r>
      <w:r w:rsidR="009F699E" w:rsidRPr="005C2D30">
        <w:rPr>
          <w:rFonts w:eastAsia="Arial Unicode MS"/>
          <w:u w:color="000000"/>
          <w:lang w:val="ru-RU"/>
        </w:rPr>
        <w:t>,</w:t>
      </w:r>
      <w:r w:rsidR="008865A6" w:rsidRPr="005C2D30">
        <w:rPr>
          <w:rFonts w:eastAsia="Arial Unicode MS"/>
          <w:u w:color="000000"/>
          <w:lang w:val="ru-RU"/>
        </w:rPr>
        <w:t xml:space="preserve"> требуется изготовление временных и/или постоянных съемных и несъе</w:t>
      </w:r>
      <w:r w:rsidR="00E10B99" w:rsidRPr="005C2D30">
        <w:rPr>
          <w:rFonts w:eastAsia="Arial Unicode MS"/>
          <w:u w:color="000000"/>
          <w:lang w:val="ru-RU"/>
        </w:rPr>
        <w:t>мных ортопедических конструкций, в</w:t>
      </w:r>
      <w:r w:rsidR="008865A6" w:rsidRPr="005C2D30">
        <w:rPr>
          <w:rFonts w:eastAsia="Arial Unicode MS"/>
          <w:u w:color="000000"/>
          <w:lang w:val="ru-RU"/>
        </w:rPr>
        <w:t>ыбор которых зависит от состояния твердых тканей зубов в очаге воспаления, наличии дефектов зубных рядов и данных одонтопародонтограммы по В.Ю. Курляндскому</w:t>
      </w:r>
      <w:r w:rsidR="0069152A" w:rsidRPr="005C2D30">
        <w:rPr>
          <w:rFonts w:eastAsia="Arial Unicode MS"/>
          <w:u w:color="000000"/>
          <w:lang w:val="ru-RU"/>
        </w:rPr>
        <w:t>,</w:t>
      </w:r>
      <w:r w:rsidR="008865A6" w:rsidRPr="005C2D30">
        <w:rPr>
          <w:rFonts w:eastAsia="Arial Unicode MS"/>
          <w:u w:color="000000"/>
          <w:lang w:val="ru-RU"/>
        </w:rPr>
        <w:t xml:space="preserve"> и других дополнительных методов исследования. </w:t>
      </w:r>
      <w:r w:rsidRPr="005C2D30">
        <w:rPr>
          <w:rFonts w:eastAsia="Arial Unicode MS"/>
          <w:u w:color="000000"/>
          <w:lang w:val="ru-RU"/>
        </w:rPr>
        <w:t>См.</w:t>
      </w:r>
      <w:r w:rsidR="00E10B99" w:rsidRPr="005C2D30">
        <w:rPr>
          <w:rFonts w:eastAsia="Arial Unicode MS"/>
          <w:u w:color="000000"/>
          <w:lang w:val="ru-RU"/>
        </w:rPr>
        <w:t xml:space="preserve"> </w:t>
      </w:r>
      <w:r w:rsidR="00400B4E" w:rsidRPr="005C2D30">
        <w:rPr>
          <w:rFonts w:eastAsia="Arial Unicode MS"/>
          <w:u w:color="000000"/>
          <w:lang w:val="ru-RU"/>
        </w:rPr>
        <w:t xml:space="preserve">приложение </w:t>
      </w:r>
      <w:r w:rsidR="00A73821" w:rsidRPr="005C2D30">
        <w:rPr>
          <w:rFonts w:eastAsia="Arial Unicode MS"/>
          <w:u w:color="000000"/>
          <w:lang w:val="ru-RU"/>
        </w:rPr>
        <w:t>№</w:t>
      </w:r>
      <w:r w:rsidR="00400B4E" w:rsidRPr="005C2D30">
        <w:rPr>
          <w:rFonts w:eastAsia="Arial Unicode MS"/>
          <w:u w:color="000000"/>
          <w:lang w:val="ru-RU"/>
        </w:rPr>
        <w:t>7,</w:t>
      </w:r>
      <w:r w:rsidR="00A73821" w:rsidRPr="005C2D30">
        <w:rPr>
          <w:rFonts w:eastAsia="Arial Unicode MS"/>
          <w:u w:color="000000"/>
          <w:lang w:val="ru-RU"/>
        </w:rPr>
        <w:t xml:space="preserve"> №</w:t>
      </w:r>
      <w:r w:rsidR="00400B4E" w:rsidRPr="005C2D30">
        <w:rPr>
          <w:rFonts w:eastAsia="Arial Unicode MS"/>
          <w:u w:color="000000"/>
          <w:lang w:val="ru-RU"/>
        </w:rPr>
        <w:t>11,</w:t>
      </w:r>
      <w:r w:rsidR="00A73821" w:rsidRPr="005C2D30">
        <w:rPr>
          <w:rFonts w:eastAsia="Arial Unicode MS"/>
          <w:u w:color="000000"/>
          <w:lang w:val="ru-RU"/>
        </w:rPr>
        <w:t xml:space="preserve"> №</w:t>
      </w:r>
      <w:r w:rsidR="00400B4E" w:rsidRPr="005C2D30">
        <w:rPr>
          <w:rFonts w:eastAsia="Arial Unicode MS"/>
          <w:u w:color="000000"/>
          <w:lang w:val="ru-RU"/>
        </w:rPr>
        <w:t>14,</w:t>
      </w:r>
      <w:r w:rsidR="00A73821" w:rsidRPr="005C2D30">
        <w:rPr>
          <w:rFonts w:eastAsia="Arial Unicode MS"/>
          <w:u w:color="000000"/>
          <w:lang w:val="ru-RU"/>
        </w:rPr>
        <w:t xml:space="preserve"> №</w:t>
      </w:r>
      <w:r w:rsidR="00400B4E" w:rsidRPr="005C2D30">
        <w:rPr>
          <w:rFonts w:eastAsia="Arial Unicode MS"/>
          <w:u w:color="000000"/>
          <w:lang w:val="ru-RU"/>
        </w:rPr>
        <w:t>15</w:t>
      </w:r>
      <w:r w:rsidRPr="005C2D30">
        <w:rPr>
          <w:rFonts w:eastAsia="Arial Unicode MS"/>
          <w:u w:color="000000"/>
          <w:lang w:val="ru-RU"/>
        </w:rPr>
        <w:t>.</w:t>
      </w:r>
    </w:p>
    <w:p w:rsidR="00A73821" w:rsidRPr="005C2D30" w:rsidRDefault="00A73821">
      <w:pPr>
        <w:widowControl w:val="0"/>
        <w:shd w:val="clear" w:color="auto" w:fill="FFFFFF"/>
        <w:jc w:val="both"/>
        <w:outlineLvl w:val="0"/>
        <w:rPr>
          <w:rFonts w:eastAsia="Arial Unicode MS"/>
          <w:b/>
          <w:i/>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7.8.7. Требования к лекарственной помощи амбулаторно-поликлинической</w:t>
      </w:r>
    </w:p>
    <w:p w:rsidR="00230ED6" w:rsidRPr="005C2D30" w:rsidRDefault="00230ED6">
      <w:pPr>
        <w:widowControl w:val="0"/>
        <w:shd w:val="clear" w:color="auto" w:fill="FFFFFF"/>
        <w:jc w:val="both"/>
        <w:outlineLvl w:val="0"/>
        <w:rPr>
          <w:rFonts w:eastAsia="Arial Unicode MS"/>
          <w:u w:color="FF0000"/>
          <w:lang w:val="ru-RU"/>
        </w:rPr>
      </w:pPr>
    </w:p>
    <w:tbl>
      <w:tblPr>
        <w:tblW w:w="0" w:type="auto"/>
        <w:tblInd w:w="5" w:type="dxa"/>
        <w:shd w:val="clear" w:color="auto" w:fill="FFFFFF"/>
        <w:tblLayout w:type="fixed"/>
        <w:tblLook w:val="0000" w:firstRow="0" w:lastRow="0" w:firstColumn="0" w:lastColumn="0" w:noHBand="0" w:noVBand="0"/>
      </w:tblPr>
      <w:tblGrid>
        <w:gridCol w:w="5664"/>
        <w:gridCol w:w="3754"/>
      </w:tblGrid>
      <w:tr w:rsidR="00230ED6" w:rsidRPr="005C2D30">
        <w:trPr>
          <w:cantSplit/>
          <w:trHeight w:val="350"/>
        </w:trPr>
        <w:tc>
          <w:tcPr>
            <w:tcW w:w="5664" w:type="dxa"/>
            <w:tcBorders>
              <w:top w:val="single" w:sz="4"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Наименование группы</w:t>
            </w:r>
          </w:p>
        </w:tc>
        <w:tc>
          <w:tcPr>
            <w:tcW w:w="3754" w:type="dxa"/>
            <w:tcBorders>
              <w:top w:val="single" w:sz="4"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Кратность (продолжительность лечения)</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местного лечения заболеваний  рта</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Препараты для местной анестезии</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E10B99">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системного применения</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8E116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8E116D"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Антигистаминные препараты</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8E116D" w:rsidRPr="005C2D30" w:rsidRDefault="008E116D">
            <w:r w:rsidRPr="005C2D30">
              <w:rPr>
                <w:rFonts w:eastAsia="Arial Unicode MS"/>
                <w:u w:color="000000"/>
                <w:lang w:val="ru-RU"/>
              </w:rPr>
              <w:t>По потребности</w:t>
            </w:r>
          </w:p>
        </w:tc>
      </w:tr>
      <w:tr w:rsidR="008E116D" w:rsidRPr="005C2D30">
        <w:trPr>
          <w:cantSplit/>
          <w:trHeight w:val="345"/>
        </w:trPr>
        <w:tc>
          <w:tcPr>
            <w:tcW w:w="5664" w:type="dxa"/>
            <w:tcBorders>
              <w:top w:val="single" w:sz="6" w:space="0" w:color="000000"/>
              <w:left w:val="single" w:sz="4" w:space="0" w:color="000000"/>
              <w:bottom w:val="single" w:sz="4" w:space="0" w:color="000000"/>
              <w:right w:val="single" w:sz="6" w:space="0" w:color="000000"/>
            </w:tcBorders>
            <w:shd w:val="clear" w:color="auto" w:fill="FFFFFF"/>
            <w:tcMar>
              <w:top w:w="80" w:type="dxa"/>
              <w:left w:w="0" w:type="dxa"/>
              <w:bottom w:w="80" w:type="dxa"/>
              <w:right w:w="0" w:type="dxa"/>
            </w:tcMar>
          </w:tcPr>
          <w:p w:rsidR="008E116D"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Нестероидные противовоспалительные препараты</w:t>
            </w:r>
          </w:p>
        </w:tc>
        <w:tc>
          <w:tcPr>
            <w:tcW w:w="3754" w:type="dxa"/>
            <w:tcBorders>
              <w:top w:val="single" w:sz="6" w:space="0" w:color="000000"/>
              <w:left w:val="single" w:sz="6" w:space="0" w:color="000000"/>
              <w:bottom w:val="single" w:sz="4" w:space="0" w:color="000000"/>
              <w:right w:val="single" w:sz="4" w:space="0" w:color="000000"/>
            </w:tcBorders>
            <w:shd w:val="clear" w:color="auto" w:fill="FFFFFF"/>
            <w:tcMar>
              <w:top w:w="80" w:type="dxa"/>
              <w:left w:w="0" w:type="dxa"/>
              <w:bottom w:w="80" w:type="dxa"/>
              <w:right w:w="0" w:type="dxa"/>
            </w:tcMar>
          </w:tcPr>
          <w:p w:rsidR="008E116D" w:rsidRPr="005C2D30" w:rsidRDefault="008E116D">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FF0000"/>
          <w:lang w:val="ru-RU"/>
        </w:rPr>
      </w:pP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7.8.8. Характеристика алгоритмов и особенностей применения медикаментов</w:t>
      </w:r>
    </w:p>
    <w:p w:rsidR="00230ED6" w:rsidRPr="005C2D30" w:rsidRDefault="00230ED6">
      <w:pPr>
        <w:widowControl w:val="0"/>
        <w:shd w:val="clear" w:color="auto" w:fill="FFFFFF"/>
        <w:jc w:val="both"/>
        <w:outlineLvl w:val="0"/>
        <w:rPr>
          <w:rFonts w:eastAsia="Arial Unicode MS"/>
          <w:u w:color="000000"/>
          <w:lang w:val="ru-RU"/>
        </w:rPr>
      </w:pPr>
    </w:p>
    <w:p w:rsidR="008E116D" w:rsidRPr="005C2D30" w:rsidRDefault="008E116D" w:rsidP="008E116D">
      <w:pPr>
        <w:widowControl w:val="0"/>
        <w:shd w:val="clear" w:color="auto" w:fill="FFFFFF"/>
        <w:spacing w:line="360" w:lineRule="auto"/>
        <w:ind w:firstLine="708"/>
        <w:jc w:val="both"/>
        <w:outlineLvl w:val="0"/>
        <w:rPr>
          <w:rFonts w:eastAsia="Arial Unicode MS"/>
          <w:b/>
          <w:u w:color="FF0000"/>
          <w:lang w:val="ru-RU"/>
        </w:rPr>
      </w:pPr>
      <w:r w:rsidRPr="005C2D30">
        <w:rPr>
          <w:rFonts w:eastAsia="Arial Unicode MS"/>
          <w:u w:color="000000"/>
          <w:lang w:val="ru-RU"/>
        </w:rPr>
        <w:t>Перед проведением манипуляций</w:t>
      </w:r>
      <w:r w:rsidR="00E10B99" w:rsidRPr="005C2D30">
        <w:rPr>
          <w:rFonts w:eastAsia="Arial Unicode MS"/>
          <w:u w:color="000000"/>
          <w:lang w:val="ru-RU"/>
        </w:rPr>
        <w:t>, по показаниям,</w:t>
      </w:r>
      <w:r w:rsidRPr="005C2D30">
        <w:rPr>
          <w:rFonts w:eastAsia="Arial Unicode MS"/>
          <w:u w:color="000000"/>
          <w:lang w:val="ru-RU"/>
        </w:rPr>
        <w:t xml:space="preserve"> проводится анестезия (аппликационная, инфильтрационная, проводниковая), </w:t>
      </w:r>
      <w:r w:rsidRPr="005C2D30">
        <w:rPr>
          <w:rFonts w:eastAsia="Arial Unicode MS"/>
          <w:u w:color="FF0000"/>
          <w:lang w:val="ru-RU"/>
        </w:rPr>
        <w:t xml:space="preserve">перед проведением анестезии место вкола при необходимости обрабатывается аппликационным анестетиком. </w:t>
      </w:r>
      <w:r w:rsidRPr="005C2D30">
        <w:rPr>
          <w:rFonts w:eastAsia="Arial Unicode MS"/>
          <w:u w:color="000000"/>
          <w:lang w:val="ru-RU"/>
        </w:rPr>
        <w:t>Дополнительно применяют лечебные зубные пасты на основе антисептиков и других противовоспалительных средств.</w:t>
      </w:r>
    </w:p>
    <w:p w:rsidR="008E116D" w:rsidRPr="005C2D30" w:rsidRDefault="008E116D" w:rsidP="008E116D">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FF0000"/>
          <w:lang w:val="ru-RU"/>
        </w:rPr>
        <w:t>Нестероидные противовоспалительные препараты назначают для снятия болевого синдрома и отека.</w:t>
      </w:r>
      <w:r w:rsidR="00E10B99" w:rsidRPr="005C2D30">
        <w:rPr>
          <w:rFonts w:eastAsia="Arial Unicode MS"/>
          <w:u w:color="FF0000"/>
          <w:lang w:val="ru-RU"/>
        </w:rPr>
        <w:t xml:space="preserve"> </w:t>
      </w:r>
      <w:r w:rsidRPr="005C2D30">
        <w:rPr>
          <w:rFonts w:eastAsia="Arial Unicode MS"/>
          <w:u w:color="000000"/>
          <w:lang w:val="ru-RU"/>
        </w:rPr>
        <w:t>Антигистаминные препараты назначают после хирургических вмешательств.</w:t>
      </w:r>
      <w:r w:rsidR="00E10B99" w:rsidRPr="005C2D30">
        <w:rPr>
          <w:rFonts w:eastAsia="Arial Unicode MS"/>
          <w:u w:color="000000"/>
          <w:lang w:val="ru-RU"/>
        </w:rPr>
        <w:t xml:space="preserve"> </w:t>
      </w:r>
      <w:r w:rsidRPr="005C2D30">
        <w:rPr>
          <w:rFonts w:eastAsia="Arial Unicode MS"/>
          <w:u w:color="000000"/>
          <w:lang w:val="ru-RU"/>
        </w:rPr>
        <w:t>Противомикробные препараты системного действия назначают при интоксикации и осложнениях после хирургического вмешательства.</w:t>
      </w:r>
    </w:p>
    <w:p w:rsidR="00F13D74" w:rsidRDefault="00F13D74" w:rsidP="00F13D7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Основу </w:t>
      </w:r>
      <w:r w:rsidRPr="005C2D30">
        <w:rPr>
          <w:rFonts w:eastAsia="Arial Unicode MS"/>
          <w:u w:color="00B050"/>
          <w:lang w:val="ru-RU"/>
        </w:rPr>
        <w:t xml:space="preserve">медикаментозного лечения </w:t>
      </w:r>
      <w:r w:rsidRPr="005C2D30">
        <w:rPr>
          <w:rFonts w:eastAsia="Arial Unicode MS"/>
          <w:u w:color="000000"/>
          <w:lang w:val="ru-RU"/>
        </w:rPr>
        <w:t xml:space="preserve">пародонтита составляют антисептики.  Их применяют в виде ротовых ванночек, аппликаций и ирригаций. </w:t>
      </w:r>
    </w:p>
    <w:p w:rsidR="00F13D74" w:rsidRPr="00F13D74" w:rsidRDefault="00F13D74" w:rsidP="00F13D74">
      <w:pPr>
        <w:spacing w:after="200" w:line="360" w:lineRule="auto"/>
        <w:ind w:firstLine="567"/>
        <w:jc w:val="both"/>
        <w:rPr>
          <w:rFonts w:eastAsiaTheme="minorHAnsi"/>
          <w:b/>
          <w:i/>
          <w:color w:val="000000" w:themeColor="text1"/>
          <w:sz w:val="32"/>
          <w:szCs w:val="32"/>
          <w:lang w:val="ru-RU"/>
        </w:rPr>
      </w:pPr>
      <w:r w:rsidRPr="00F13D74">
        <w:rPr>
          <w:rFonts w:eastAsiaTheme="minorHAnsi"/>
          <w:b/>
          <w:i/>
          <w:color w:val="000000" w:themeColor="text1"/>
          <w:sz w:val="32"/>
          <w:szCs w:val="32"/>
          <w:lang w:val="ru-RU"/>
        </w:rPr>
        <w:t>При необходимости длительного ежедневного использования рекомендуются ополаскиватели с фиксированной комбинацией эфирных масел (тимол, ментол, эвкалиптол, метилсалицилат).</w:t>
      </w:r>
    </w:p>
    <w:p w:rsidR="00230ED6" w:rsidRPr="005C2D30" w:rsidRDefault="00230ED6" w:rsidP="00A73821">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7.8.9. Требования к режиму труда, отдыха, лечения и реабилитации</w:t>
      </w:r>
    </w:p>
    <w:p w:rsidR="00A73DDE" w:rsidRPr="005C2D30" w:rsidRDefault="00A73DDE" w:rsidP="00A73821">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проведенного лечения необходимо динамическое наблюдение</w:t>
      </w:r>
      <w:r w:rsidR="004169E1" w:rsidRPr="005C2D30">
        <w:rPr>
          <w:rFonts w:eastAsia="Arial Unicode MS"/>
          <w:u w:color="000000"/>
          <w:lang w:val="ru-RU"/>
        </w:rPr>
        <w:t xml:space="preserve"> 4 раза в год</w:t>
      </w:r>
      <w:r w:rsidRPr="005C2D30">
        <w:rPr>
          <w:rFonts w:eastAsia="Arial Unicode MS"/>
          <w:u w:color="000000"/>
          <w:lang w:val="ru-RU"/>
        </w:rPr>
        <w:t>. Контрольное рентгенологическое обследование следует прово</w:t>
      </w:r>
      <w:r w:rsidR="004169E1" w:rsidRPr="005C2D30">
        <w:rPr>
          <w:rFonts w:eastAsia="Arial Unicode MS"/>
          <w:u w:color="000000"/>
          <w:lang w:val="ru-RU"/>
        </w:rPr>
        <w:t>дить  2 раза в год.</w:t>
      </w:r>
    </w:p>
    <w:p w:rsidR="00230ED6" w:rsidRPr="005C2D30" w:rsidRDefault="00230ED6" w:rsidP="00A73821">
      <w:pPr>
        <w:widowControl w:val="0"/>
        <w:tabs>
          <w:tab w:val="left" w:pos="703"/>
        </w:tabs>
        <w:spacing w:line="360" w:lineRule="auto"/>
        <w:jc w:val="both"/>
        <w:outlineLvl w:val="0"/>
        <w:rPr>
          <w:rFonts w:eastAsia="Arial Unicode MS"/>
          <w:i/>
          <w:u w:color="000000"/>
          <w:lang w:val="ru-RU"/>
        </w:rPr>
      </w:pPr>
      <w:r w:rsidRPr="005C2D30">
        <w:rPr>
          <w:rFonts w:eastAsia="Arial Unicode MS"/>
          <w:b/>
          <w:i/>
          <w:u w:color="000000"/>
          <w:lang w:val="ru-RU"/>
        </w:rPr>
        <w:t>7.8.10. Требования к уходу за пациентом и вспомогательным процедурам</w:t>
      </w:r>
    </w:p>
    <w:p w:rsidR="00230ED6" w:rsidRPr="005C2D30" w:rsidRDefault="00A73DDE" w:rsidP="00A73821">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Специальных требований нет.</w:t>
      </w:r>
    </w:p>
    <w:p w:rsidR="00230ED6" w:rsidRPr="005C2D30" w:rsidRDefault="00230ED6" w:rsidP="00A73821">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7.8.11. Требования к диетическим назначениям и ограничениям</w:t>
      </w:r>
    </w:p>
    <w:p w:rsidR="00230ED6" w:rsidRPr="005C2D30" w:rsidRDefault="00230ED6" w:rsidP="00A73821">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завершения  хирургических манипуляций не рекомендовано принимать пищу в течение двух часов. В  день оперативного вмешательства следует избегать приема грубой, горячей пищи и не жевать на прооперированной стороне</w:t>
      </w:r>
      <w:r w:rsidR="00A73DDE" w:rsidRPr="005C2D30">
        <w:rPr>
          <w:rFonts w:eastAsia="Arial Unicode MS"/>
          <w:u w:color="000000"/>
          <w:lang w:val="ru-RU"/>
        </w:rPr>
        <w:t>.</w:t>
      </w:r>
    </w:p>
    <w:p w:rsidR="00230ED6" w:rsidRPr="005C2D30" w:rsidRDefault="00230ED6" w:rsidP="00A73821">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7.8.12. Форма информированного добровольного согласия пациента при выполнении протокола</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См. Прил</w:t>
      </w:r>
      <w:r w:rsidR="00400B4E" w:rsidRPr="005C2D30">
        <w:rPr>
          <w:rFonts w:eastAsia="Arial Unicode MS"/>
          <w:u w:color="000000"/>
          <w:lang w:val="ru-RU"/>
        </w:rPr>
        <w:t xml:space="preserve">ожение </w:t>
      </w:r>
      <w:r w:rsidR="00A73821" w:rsidRPr="005C2D30">
        <w:rPr>
          <w:rFonts w:eastAsia="Arial Unicode MS"/>
          <w:u w:color="000000"/>
          <w:lang w:val="ru-RU"/>
        </w:rPr>
        <w:t>№</w:t>
      </w:r>
      <w:r w:rsidR="00400B4E" w:rsidRPr="005C2D30">
        <w:rPr>
          <w:rFonts w:eastAsia="Arial Unicode MS"/>
          <w:u w:color="000000"/>
          <w:lang w:val="ru-RU"/>
        </w:rPr>
        <w:t>8</w:t>
      </w:r>
      <w:r w:rsidRPr="005C2D30">
        <w:rPr>
          <w:rFonts w:eastAsia="Arial Unicode MS"/>
          <w:u w:color="000000"/>
          <w:lang w:val="ru-RU"/>
        </w:rPr>
        <w:t>.</w:t>
      </w:r>
    </w:p>
    <w:p w:rsidR="00230ED6" w:rsidRPr="005C2D30" w:rsidRDefault="00230ED6" w:rsidP="00A73821">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7.8.13. Дополнительная информация для пациента и членов его семьи</w:t>
      </w:r>
    </w:p>
    <w:p w:rsidR="00230ED6" w:rsidRPr="005C2D30" w:rsidRDefault="00400B4E"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См. Приложение </w:t>
      </w:r>
      <w:r w:rsidR="00A73821" w:rsidRPr="005C2D30">
        <w:rPr>
          <w:rFonts w:eastAsia="Arial Unicode MS"/>
          <w:u w:color="000000"/>
          <w:lang w:val="ru-RU"/>
        </w:rPr>
        <w:t>№</w:t>
      </w:r>
      <w:r w:rsidRPr="005C2D30">
        <w:rPr>
          <w:rFonts w:eastAsia="Arial Unicode MS"/>
          <w:u w:color="000000"/>
          <w:lang w:val="ru-RU"/>
        </w:rPr>
        <w:t>9.</w:t>
      </w:r>
    </w:p>
    <w:p w:rsidR="00A73821" w:rsidRPr="005C2D30" w:rsidRDefault="00230ED6" w:rsidP="00A73821">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 xml:space="preserve">7.8.14. Правила изменения требований при выполнении </w:t>
      </w:r>
      <w:r w:rsidR="00A73821" w:rsidRPr="005C2D30">
        <w:rPr>
          <w:b/>
          <w:i/>
          <w:lang w:val="ru-RU"/>
        </w:rPr>
        <w:t>Клинических рекомендаций (протоколов лечения) «Пародонтит»</w:t>
      </w:r>
      <w:r w:rsidR="00A73821" w:rsidRPr="005C2D30">
        <w:rPr>
          <w:rFonts w:eastAsia="Arial Unicode MS"/>
          <w:b/>
          <w:i/>
          <w:u w:color="000000"/>
          <w:lang w:val="ru-RU"/>
        </w:rPr>
        <w:t xml:space="preserve"> </w:t>
      </w:r>
      <w:r w:rsidRPr="005C2D30">
        <w:rPr>
          <w:rFonts w:eastAsia="Arial Unicode MS"/>
          <w:b/>
          <w:i/>
          <w:u w:color="000000"/>
          <w:lang w:val="ru-RU"/>
        </w:rPr>
        <w:t xml:space="preserve"> и прекращении действия требований </w:t>
      </w:r>
      <w:r w:rsidR="00A73821" w:rsidRPr="005C2D30">
        <w:rPr>
          <w:b/>
          <w:i/>
          <w:lang w:val="ru-RU"/>
        </w:rPr>
        <w:t>Клинических рекомендаций (протоколов лечения)</w:t>
      </w:r>
    </w:p>
    <w:p w:rsidR="00230ED6" w:rsidRPr="005C2D30" w:rsidRDefault="00230ED6" w:rsidP="00A73821">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в процессе диагностики при</w:t>
      </w:r>
      <w:r w:rsidRPr="005C2D30">
        <w:rPr>
          <w:rFonts w:eastAsia="Arial Unicode MS"/>
          <w:u w:color="000000"/>
          <w:lang w:val="ru-RU"/>
        </w:rPr>
        <w:softHyphen/>
        <w:t>знаков, требующих проведения подготовительных мероприятий к лечению, пациент переводит</w:t>
      </w:r>
      <w:r w:rsidRPr="005C2D30">
        <w:rPr>
          <w:rFonts w:eastAsia="Arial Unicode MS"/>
          <w:u w:color="000000"/>
          <w:lang w:val="ru-RU"/>
        </w:rPr>
        <w:softHyphen/>
        <w:t xml:space="preserve">ся в </w:t>
      </w:r>
      <w:r w:rsidR="00A73821" w:rsidRPr="005C2D30">
        <w:rPr>
          <w:lang w:val="ru-RU"/>
        </w:rPr>
        <w:t>Клинические рекомендации (протоколы лечения)</w:t>
      </w:r>
      <w:r w:rsidRPr="005C2D30">
        <w:rPr>
          <w:rFonts w:eastAsia="Arial Unicode MS"/>
          <w:u w:color="000000"/>
          <w:lang w:val="ru-RU"/>
        </w:rPr>
        <w:t>, соответствующий выявленным заболеваниям и осложнениям.</w:t>
      </w:r>
    </w:p>
    <w:p w:rsidR="00230ED6" w:rsidRPr="005C2D30" w:rsidRDefault="00230ED6" w:rsidP="00A73821">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признаков другого заболева</w:t>
      </w:r>
      <w:r w:rsidRPr="005C2D30">
        <w:rPr>
          <w:rFonts w:eastAsia="Arial Unicode MS"/>
          <w:u w:color="000000"/>
          <w:lang w:val="ru-RU"/>
        </w:rPr>
        <w:softHyphen/>
        <w:t>ния, требующего проведения диагностических и лечебных мероприятий, наряду с признаками пародонтита, медицинская помощь пациенту оказывается в соответствии с требованиями:</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а) раздела эт</w:t>
      </w:r>
      <w:r w:rsidR="00A73821" w:rsidRPr="005C2D30">
        <w:rPr>
          <w:rFonts w:eastAsia="Arial Unicode MS"/>
          <w:u w:color="000000"/>
          <w:lang w:val="ru-RU"/>
        </w:rPr>
        <w:t xml:space="preserve">их </w:t>
      </w:r>
      <w:r w:rsidR="00A73821" w:rsidRPr="005C2D30">
        <w:rPr>
          <w:lang w:val="ru-RU"/>
        </w:rPr>
        <w:t>Клинических рекомендаций (протоколов лечения)</w:t>
      </w:r>
      <w:r w:rsidRPr="005C2D30">
        <w:rPr>
          <w:rFonts w:eastAsia="Arial Unicode MS"/>
          <w:u w:color="000000"/>
          <w:lang w:val="ru-RU"/>
        </w:rPr>
        <w:t>, соответствующего пародонтиту;</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б) </w:t>
      </w:r>
      <w:r w:rsidR="00A73821" w:rsidRPr="005C2D30">
        <w:rPr>
          <w:lang w:val="ru-RU"/>
        </w:rPr>
        <w:t>Клинических рекомендаций (протоколов лечения)</w:t>
      </w:r>
      <w:r w:rsidR="00A73821" w:rsidRPr="005C2D30">
        <w:rPr>
          <w:b/>
          <w:i/>
          <w:lang w:val="ru-RU"/>
        </w:rPr>
        <w:t xml:space="preserve"> </w:t>
      </w:r>
      <w:r w:rsidRPr="005C2D30">
        <w:rPr>
          <w:rFonts w:eastAsia="Arial Unicode MS"/>
          <w:u w:color="000000"/>
          <w:lang w:val="ru-RU"/>
        </w:rPr>
        <w:t>с выявленным заболеванием или синдромом.</w:t>
      </w:r>
    </w:p>
    <w:p w:rsidR="00230ED6" w:rsidRPr="005C2D30" w:rsidRDefault="00230ED6" w:rsidP="00E10B99">
      <w:pPr>
        <w:widowControl w:val="0"/>
        <w:shd w:val="clear" w:color="auto" w:fill="FFFFFF"/>
        <w:spacing w:line="360" w:lineRule="auto"/>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7.8..15. Возможные исходы и их характеристики</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firstRow="0" w:lastRow="0" w:firstColumn="0" w:lastColumn="0" w:noHBand="0" w:noVBand="0"/>
      </w:tblPr>
      <w:tblGrid>
        <w:gridCol w:w="1418"/>
        <w:gridCol w:w="1170"/>
        <w:gridCol w:w="2054"/>
        <w:gridCol w:w="2006"/>
        <w:gridCol w:w="2975"/>
      </w:tblGrid>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Наименование исхода</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Ориентировочное вре</w:t>
            </w:r>
            <w:r w:rsidRPr="005C2D30">
              <w:rPr>
                <w:rFonts w:eastAsia="Arial Unicode MS"/>
                <w:u w:color="000000"/>
                <w:lang w:val="ru-RU"/>
              </w:rPr>
              <w:softHyphen/>
              <w:t>мя достижения исхода</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Преемственность и этапность ока</w:t>
            </w:r>
            <w:r w:rsidRPr="005C2D30">
              <w:rPr>
                <w:rFonts w:eastAsia="Arial Unicode MS"/>
                <w:u w:color="000000"/>
                <w:lang w:val="ru-RU"/>
              </w:rPr>
              <w:softHyphen/>
              <w:t>зания медицинской помощи</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Компенсация функции</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E10B99">
            <w:pPr>
              <w:widowControl w:val="0"/>
              <w:shd w:val="clear" w:color="auto" w:fill="FFFFFF"/>
              <w:jc w:val="both"/>
              <w:outlineLvl w:val="0"/>
              <w:rPr>
                <w:rFonts w:eastAsia="Arial Unicode MS"/>
                <w:u w:color="000000"/>
                <w:lang w:val="ru-RU"/>
              </w:rPr>
            </w:pPr>
            <w:r w:rsidRPr="005C2D30">
              <w:rPr>
                <w:rFonts w:eastAsia="Arial Unicode MS"/>
                <w:u w:color="000000"/>
                <w:lang w:val="ru-RU"/>
              </w:rPr>
              <w:t>40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865A6">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воспаления. Снижение патологической подвижности зубов до 1 - 2 степени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4169E1">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Динамическое наблюдение </w:t>
            </w:r>
            <w:r w:rsidR="00230ED6" w:rsidRPr="005C2D30">
              <w:rPr>
                <w:rFonts w:eastAsia="Arial Unicode MS"/>
                <w:u w:color="000000"/>
                <w:lang w:val="ru-RU"/>
              </w:rPr>
              <w:t xml:space="preserve"> 4 раза в год</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Стабилизация</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E10B99">
            <w:pPr>
              <w:widowControl w:val="0"/>
              <w:shd w:val="clear" w:color="auto" w:fill="FFFFFF"/>
              <w:jc w:val="both"/>
              <w:outlineLvl w:val="0"/>
              <w:rPr>
                <w:rFonts w:eastAsia="Arial Unicode MS"/>
                <w:u w:color="000000"/>
                <w:lang w:val="ru-RU"/>
              </w:rPr>
            </w:pPr>
            <w:r w:rsidRPr="005C2D30">
              <w:rPr>
                <w:rFonts w:eastAsia="Arial Unicode MS"/>
                <w:u w:color="000000"/>
                <w:lang w:val="ru-RU"/>
              </w:rPr>
              <w:t>50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как поло</w:t>
            </w:r>
            <w:r w:rsidRPr="005C2D30">
              <w:rPr>
                <w:rFonts w:eastAsia="Arial Unicode MS"/>
                <w:u w:color="000000"/>
                <w:lang w:val="ru-RU"/>
              </w:rPr>
              <w:softHyphen/>
              <w:t>жительной, так и отри</w:t>
            </w:r>
            <w:r w:rsidRPr="005C2D30">
              <w:rPr>
                <w:rFonts w:eastAsia="Arial Unicode MS"/>
                <w:u w:color="000000"/>
                <w:lang w:val="ru-RU"/>
              </w:rPr>
              <w:softHyphen/>
              <w:t>цательной динамики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4169E1">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  4 раза в год</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ятрогенных ослож</w:t>
            </w:r>
            <w:r w:rsidRPr="005C2D30">
              <w:rPr>
                <w:rFonts w:eastAsia="Arial Unicode MS"/>
                <w:u w:color="000000"/>
                <w:lang w:val="ru-RU"/>
              </w:rPr>
              <w:softHyphen/>
              <w:t>нений</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850D0">
            <w:pPr>
              <w:widowControl w:val="0"/>
              <w:shd w:val="clear" w:color="auto" w:fill="FFFFFF"/>
              <w:jc w:val="both"/>
              <w:outlineLvl w:val="0"/>
              <w:rPr>
                <w:rFonts w:eastAsia="Arial Unicode MS"/>
                <w:u w:color="000000"/>
                <w:lang w:val="ru-RU"/>
              </w:rPr>
            </w:pPr>
            <w:r w:rsidRPr="005C2D30">
              <w:rPr>
                <w:rFonts w:eastAsia="Arial Unicode MS"/>
                <w:u w:color="00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69152A">
            <w:pPr>
              <w:widowControl w:val="0"/>
              <w:shd w:val="clear" w:color="auto" w:fill="FFFFFF"/>
              <w:jc w:val="both"/>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r>
            <w:r w:rsidR="00230ED6" w:rsidRPr="005C2D30">
              <w:rPr>
                <w:rFonts w:eastAsia="Arial Unicode MS"/>
                <w:u w:color="000000"/>
                <w:lang w:val="ru-RU"/>
              </w:rPr>
              <w:t>жений  или осложнений,</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обусловленных прово</w:t>
            </w:r>
            <w:r w:rsidRPr="005C2D30">
              <w:rPr>
                <w:rFonts w:eastAsia="Arial Unicode MS"/>
                <w:u w:color="000000"/>
                <w:lang w:val="ru-RU"/>
              </w:rPr>
              <w:softHyphen/>
              <w:t>димой терапией (на</w:t>
            </w:r>
            <w:r w:rsidRPr="005C2D30">
              <w:rPr>
                <w:rFonts w:eastAsia="Arial Unicode MS"/>
                <w:u w:color="000000"/>
                <w:lang w:val="ru-RU"/>
              </w:rPr>
              <w:softHyphen/>
              <w:t>пример, аллергические</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 любом этапе</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ново</w:t>
            </w:r>
            <w:r w:rsidRPr="005C2D30">
              <w:rPr>
                <w:rFonts w:eastAsia="Arial Unicode MS"/>
                <w:u w:color="000000"/>
                <w:lang w:val="ru-RU"/>
              </w:rPr>
              <w:softHyphen/>
              <w:t>го заболева</w:t>
            </w:r>
            <w:r w:rsidRPr="005C2D30">
              <w:rPr>
                <w:rFonts w:eastAsia="Arial Unicode MS"/>
                <w:u w:color="000000"/>
                <w:lang w:val="ru-RU"/>
              </w:rPr>
              <w:softHyphen/>
              <w:t>ния, связанно</w:t>
            </w:r>
            <w:r w:rsidRPr="005C2D30">
              <w:rPr>
                <w:rFonts w:eastAsia="Arial Unicode MS"/>
                <w:u w:color="000000"/>
                <w:lang w:val="ru-RU"/>
              </w:rPr>
              <w:softHyphen/>
              <w:t>го с основным</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FF0000"/>
                <w:lang w:val="ru-RU"/>
              </w:rPr>
              <w:t xml:space="preserve"> </w:t>
            </w:r>
            <w:r w:rsidRPr="005C2D30">
              <w:rPr>
                <w:rFonts w:eastAsia="Arial Unicode MS"/>
                <w:u w:color="00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Рецидив пародонтита, его прогрессирование</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 отсутствии поддерживающего пародонтологического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bl>
    <w:p w:rsidR="00230ED6" w:rsidRPr="005C2D30" w:rsidRDefault="00230ED6">
      <w:pPr>
        <w:widowControl w:val="0"/>
        <w:shd w:val="clear" w:color="auto" w:fill="FFFFFF"/>
        <w:jc w:val="both"/>
        <w:outlineLvl w:val="0"/>
        <w:rPr>
          <w:rFonts w:eastAsia="Arial Unicode MS"/>
          <w:u w:color="000000"/>
          <w:lang w:val="ru-RU"/>
        </w:rPr>
      </w:pPr>
    </w:p>
    <w:p w:rsidR="00A73821" w:rsidRPr="005C2D30" w:rsidRDefault="00230ED6" w:rsidP="00A73821">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 xml:space="preserve">7.8.16. Стоимостные характеристики </w:t>
      </w:r>
      <w:r w:rsidR="00A73821" w:rsidRPr="005C2D30">
        <w:rPr>
          <w:b/>
          <w:i/>
          <w:lang w:val="ru-RU"/>
        </w:rPr>
        <w:t>Клинических рекомендаций (протоколов лечения) «Пародонтит»</w:t>
      </w:r>
      <w:r w:rsidR="00A73821" w:rsidRPr="005C2D30">
        <w:rPr>
          <w:rFonts w:eastAsia="Arial Unicode MS"/>
          <w:b/>
          <w:i/>
          <w:u w:color="000000"/>
          <w:lang w:val="ru-RU"/>
        </w:rPr>
        <w:t xml:space="preserve"> </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Стоимостные характеристики определяются согласно требованиям нормативных документов.</w:t>
      </w:r>
    </w:p>
    <w:p w:rsidR="00230ED6" w:rsidRDefault="00230ED6">
      <w:pPr>
        <w:widowControl w:val="0"/>
        <w:shd w:val="clear" w:color="auto" w:fill="FFFFFF"/>
        <w:outlineLvl w:val="0"/>
        <w:rPr>
          <w:sz w:val="20"/>
          <w:lang w:val="ru-RU"/>
        </w:rPr>
      </w:pPr>
    </w:p>
    <w:p w:rsidR="002060A0" w:rsidRPr="00B4787A" w:rsidRDefault="002060A0">
      <w:pPr>
        <w:widowControl w:val="0"/>
        <w:shd w:val="clear" w:color="auto" w:fill="FFFFFF"/>
        <w:outlineLvl w:val="0"/>
        <w:rPr>
          <w:sz w:val="20"/>
          <w:lang w:val="ru-RU"/>
        </w:rPr>
      </w:pPr>
    </w:p>
    <w:p w:rsidR="002C79B5" w:rsidRPr="005C2D30" w:rsidRDefault="002C79B5" w:rsidP="00562E75">
      <w:pPr>
        <w:widowControl w:val="0"/>
        <w:shd w:val="clear" w:color="auto" w:fill="FFFFFF"/>
        <w:spacing w:line="360" w:lineRule="auto"/>
        <w:outlineLvl w:val="0"/>
        <w:rPr>
          <w:rFonts w:eastAsia="Arial Unicode MS"/>
          <w:b/>
          <w:u w:color="000000"/>
          <w:lang w:val="ru-RU"/>
        </w:rPr>
      </w:pPr>
      <w:r w:rsidRPr="005C2D30">
        <w:rPr>
          <w:rFonts w:eastAsia="Arial Unicode MS"/>
          <w:b/>
          <w:u w:color="000000"/>
        </w:rPr>
        <w:t>VIII</w:t>
      </w:r>
      <w:r w:rsidRPr="005C2D30">
        <w:rPr>
          <w:rFonts w:eastAsia="Arial Unicode MS"/>
          <w:b/>
          <w:u w:color="000000"/>
          <w:lang w:val="ru-RU"/>
        </w:rPr>
        <w:t xml:space="preserve">. </w:t>
      </w:r>
      <w:r w:rsidR="00562E75" w:rsidRPr="005C2D30">
        <w:rPr>
          <w:rFonts w:eastAsia="Arial Unicode MS"/>
          <w:b/>
          <w:u w:color="000000"/>
          <w:lang w:val="ru-RU"/>
        </w:rPr>
        <w:t xml:space="preserve">   </w:t>
      </w:r>
      <w:r w:rsidR="00562E75" w:rsidRPr="005C2D30">
        <w:rPr>
          <w:b/>
          <w:bCs/>
          <w:lang w:val="ru-RU"/>
        </w:rPr>
        <w:t xml:space="preserve">ГРАФИЧЕСКОЕ, СХЕМАТИЧЕСКОЕ И ТАБЛИЧНОЕ ПРЕДСТАВЛЕНИЕ </w:t>
      </w:r>
      <w:r w:rsidR="00562E75" w:rsidRPr="005C2D30">
        <w:rPr>
          <w:b/>
          <w:lang w:val="ru-RU"/>
        </w:rPr>
        <w:t>КЛИНИЧЕСКИХ РЕКОМЕНДАЦИЙ (ПРОТОКОЛОВ ЛЕЧЕНИЯ) «ПАРОДОНТИТ»</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Не требуется.</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b/>
          <w:u w:color="000000"/>
          <w:lang w:val="ru-RU"/>
        </w:rPr>
      </w:pPr>
      <w:r w:rsidRPr="005C2D30">
        <w:rPr>
          <w:rFonts w:eastAsia="Arial Unicode MS"/>
          <w:b/>
          <w:u w:color="000000"/>
        </w:rPr>
        <w:t>IX</w:t>
      </w:r>
      <w:r w:rsidRPr="005C2D30">
        <w:rPr>
          <w:rFonts w:eastAsia="Arial Unicode MS"/>
          <w:b/>
          <w:u w:color="000000"/>
          <w:lang w:val="ru-RU"/>
        </w:rPr>
        <w:t>. МОНИТОРИРОВАНИЕ (при необходимости)</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КРИТЕРИИ И МЕТОДОЛОГИЯ МОНИТОРИНГА И ОЦЕНКИ ЭФФЕКТИВНОСТИ ВЫПОЛНЕНИЯ </w:t>
      </w:r>
      <w:r w:rsidR="001E6DD2" w:rsidRPr="005C2D30">
        <w:rPr>
          <w:lang w:val="ru-RU"/>
        </w:rPr>
        <w:t>КЛИНИЧЕСКИХ РЕКОМЕНДАЦИЙ (ПРОТОКОЛОВ ЛЕЧЕНИЯ) «ПАРОДОНТИТ»</w:t>
      </w:r>
    </w:p>
    <w:p w:rsidR="00F579DB" w:rsidRPr="005C2D30" w:rsidRDefault="00F579DB" w:rsidP="00F579DB">
      <w:pPr>
        <w:pStyle w:val="ab"/>
        <w:ind w:firstLine="300"/>
        <w:jc w:val="both"/>
      </w:pPr>
      <w:r w:rsidRPr="005C2D30">
        <w:t>Мониторирование проводится на всей территории Российской Федерации.</w:t>
      </w:r>
    </w:p>
    <w:p w:rsidR="00F579DB" w:rsidRPr="005C2D30" w:rsidRDefault="00F579DB" w:rsidP="00F579DB">
      <w:pPr>
        <w:pStyle w:val="ab"/>
        <w:ind w:firstLine="300"/>
        <w:jc w:val="both"/>
      </w:pPr>
      <w:r w:rsidRPr="005C2D30">
        <w:t>Перечень медицинских организаций, в которых проводится мониторирование данного документа, определяется ежегодно организацией, ответственной за мониторирование. Медицинская организация информируется о включении в перечень по мониторированию Клинических рекомендаций (протоколов лечения)  письменно.</w:t>
      </w:r>
    </w:p>
    <w:p w:rsidR="00F579DB" w:rsidRPr="005C2D30" w:rsidRDefault="00F579DB" w:rsidP="00F579DB">
      <w:pPr>
        <w:pStyle w:val="ab"/>
        <w:ind w:firstLine="300"/>
        <w:jc w:val="both"/>
      </w:pPr>
      <w:r w:rsidRPr="005C2D30">
        <w:t xml:space="preserve"> Мониторирование включает в себя:</w:t>
      </w:r>
    </w:p>
    <w:p w:rsidR="00F579DB" w:rsidRPr="005C2D30" w:rsidRDefault="00F579DB" w:rsidP="00F579DB">
      <w:pPr>
        <w:jc w:val="both"/>
        <w:rPr>
          <w:rStyle w:val="apple-style-span"/>
          <w:lang w:val="ru-RU"/>
        </w:rPr>
      </w:pPr>
      <w:r w:rsidRPr="005C2D30">
        <w:rPr>
          <w:rStyle w:val="apple-style-span"/>
          <w:lang w:val="ru-RU"/>
        </w:rPr>
        <w:t>- сбор информации: о ведении пациентов с кариесом зубов в стоматологических медицинских организациях;</w:t>
      </w:r>
      <w:r w:rsidRPr="005C2D30">
        <w:rPr>
          <w:lang w:val="ru-RU"/>
        </w:rPr>
        <w:br/>
      </w:r>
      <w:r w:rsidRPr="005C2D30">
        <w:rPr>
          <w:rStyle w:val="apple-style-span"/>
          <w:lang w:val="ru-RU"/>
        </w:rPr>
        <w:t>- анализ полученных данных;</w:t>
      </w:r>
      <w:r w:rsidRPr="005C2D30">
        <w:rPr>
          <w:lang w:val="ru-RU"/>
        </w:rPr>
        <w:br/>
      </w:r>
      <w:r w:rsidRPr="005C2D30">
        <w:rPr>
          <w:rStyle w:val="apple-style-span"/>
          <w:lang w:val="ru-RU"/>
        </w:rPr>
        <w:t>- составление отчета о результатах проведенного анализа;</w:t>
      </w:r>
      <w:r w:rsidRPr="005C2D30">
        <w:rPr>
          <w:lang w:val="ru-RU"/>
        </w:rPr>
        <w:br/>
      </w:r>
      <w:r w:rsidRPr="005C2D30">
        <w:rPr>
          <w:rStyle w:val="apple-style-span"/>
          <w:lang w:val="ru-RU"/>
        </w:rPr>
        <w:t xml:space="preserve">- представление отчета группе разработчиков данных </w:t>
      </w:r>
      <w:r w:rsidRPr="005C2D30">
        <w:rPr>
          <w:lang w:val="ru-RU"/>
        </w:rPr>
        <w:t>Клинических рекомендаций (протоколов лечения)</w:t>
      </w:r>
      <w:r w:rsidRPr="005C2D30">
        <w:rPr>
          <w:rStyle w:val="apple-style-span"/>
          <w:lang w:val="ru-RU"/>
        </w:rPr>
        <w:t>.</w:t>
      </w:r>
    </w:p>
    <w:p w:rsidR="00F579DB" w:rsidRPr="005C2D30" w:rsidRDefault="00F579DB" w:rsidP="00F579DB">
      <w:pPr>
        <w:pStyle w:val="ab"/>
        <w:ind w:firstLine="300"/>
        <w:jc w:val="both"/>
      </w:pPr>
      <w:r w:rsidRPr="005C2D30">
        <w:t>Исходными данными при мониторировании являются:</w:t>
      </w:r>
    </w:p>
    <w:p w:rsidR="00F579DB" w:rsidRPr="005C2D30" w:rsidRDefault="00F579DB" w:rsidP="00F579DB">
      <w:pPr>
        <w:jc w:val="both"/>
        <w:rPr>
          <w:rStyle w:val="apple-style-span"/>
          <w:lang w:val="ru-RU"/>
        </w:rPr>
      </w:pPr>
      <w:r w:rsidRPr="005C2D30">
        <w:rPr>
          <w:rStyle w:val="apple-style-span"/>
          <w:lang w:val="ru-RU"/>
        </w:rPr>
        <w:t>- медицинская документация - медицинская карта стоматологического больного (форма 043/у);</w:t>
      </w:r>
      <w:r w:rsidRPr="005C2D30">
        <w:rPr>
          <w:lang w:val="ru-RU"/>
        </w:rPr>
        <w:br/>
      </w:r>
      <w:r w:rsidRPr="005C2D30">
        <w:rPr>
          <w:rStyle w:val="apple-style-span"/>
          <w:lang w:val="ru-RU"/>
        </w:rPr>
        <w:t>- тарифы на медицинские услуги;</w:t>
      </w:r>
      <w:r w:rsidRPr="005C2D30">
        <w:rPr>
          <w:lang w:val="ru-RU"/>
        </w:rPr>
        <w:br/>
      </w:r>
      <w:r w:rsidRPr="005C2D30">
        <w:rPr>
          <w:rStyle w:val="apple-style-span"/>
          <w:lang w:val="ru-RU"/>
        </w:rPr>
        <w:t>- тарифы на стоматологические материалы и лекарственные средства.</w:t>
      </w:r>
    </w:p>
    <w:p w:rsidR="00F579DB" w:rsidRPr="005C2D30" w:rsidRDefault="00F579DB" w:rsidP="00F579DB">
      <w:pPr>
        <w:jc w:val="both"/>
        <w:rPr>
          <w:lang w:val="ru-RU"/>
        </w:rPr>
      </w:pPr>
      <w:r w:rsidRPr="005C2D30">
        <w:rPr>
          <w:lang w:val="ru-RU"/>
        </w:rPr>
        <w:t>При необходимости при мониторировании Клинических рекомендаций (протоколов лечения) могут быть использованы иные документы.</w:t>
      </w:r>
    </w:p>
    <w:p w:rsidR="00F579DB" w:rsidRPr="005C2D30" w:rsidRDefault="00F579DB" w:rsidP="00F579DB">
      <w:pPr>
        <w:jc w:val="both"/>
        <w:rPr>
          <w:lang w:val="ru-RU"/>
        </w:rPr>
      </w:pPr>
      <w:r w:rsidRPr="005C2D30">
        <w:rPr>
          <w:lang w:val="ru-RU"/>
        </w:rPr>
        <w:t xml:space="preserve">В </w:t>
      </w:r>
      <w:r w:rsidRPr="005C2D30">
        <w:rPr>
          <w:rStyle w:val="apple-style-span"/>
          <w:lang w:val="ru-RU"/>
        </w:rPr>
        <w:t>стоматологических медицинских организациях</w:t>
      </w:r>
      <w:r w:rsidRPr="005C2D30">
        <w:rPr>
          <w:lang w:val="ru-RU"/>
        </w:rPr>
        <w:t xml:space="preserve">, определенных перечнем по мониторированию, раз в полгода на основании медицинской документации составляется карта пациента (см. </w:t>
      </w:r>
      <w:hyperlink r:id="rId8" w:anchor="pril_5#pril_5" w:history="1">
        <w:r w:rsidRPr="005C2D30">
          <w:rPr>
            <w:rStyle w:val="a3"/>
            <w:lang w:val="ru-RU"/>
          </w:rPr>
          <w:t>приложение</w:t>
        </w:r>
      </w:hyperlink>
      <w:r w:rsidRPr="005C2D30">
        <w:rPr>
          <w:lang w:val="ru-RU"/>
        </w:rPr>
        <w:t xml:space="preserve"> №12) о лечении пациентов с заболеванием пульпы зуба, соответствующих моделям пациента в данных  Клинических рекомендациях (протоколов лечения)</w:t>
      </w:r>
      <w:r w:rsidRPr="005C2D30">
        <w:rPr>
          <w:rStyle w:val="apple-style-span"/>
          <w:lang w:val="ru-RU"/>
        </w:rPr>
        <w:t>.</w:t>
      </w:r>
    </w:p>
    <w:p w:rsidR="00F579DB" w:rsidRPr="005C2D30" w:rsidRDefault="00F579DB" w:rsidP="00F579DB">
      <w:pPr>
        <w:jc w:val="both"/>
        <w:rPr>
          <w:rStyle w:val="apple-style-span"/>
          <w:lang w:val="ru-RU"/>
        </w:rPr>
      </w:pPr>
      <w:r w:rsidRPr="005C2D30">
        <w:rPr>
          <w:lang w:val="ru-RU"/>
        </w:rPr>
        <w:t>В анализируемые, в процессе мониторинга, показатели входят: критерии включения и исключения из Клинических рекомендаций (протоколов лечения),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Клиническим рекомендациям (протоколов лечения)</w:t>
      </w:r>
    </w:p>
    <w:p w:rsidR="00F579DB" w:rsidRPr="00B4787A" w:rsidRDefault="00F579DB" w:rsidP="00F579DB">
      <w:pPr>
        <w:jc w:val="both"/>
        <w:rPr>
          <w:lang w:val="ru-RU"/>
        </w:rPr>
      </w:pPr>
      <w:r w:rsidRPr="005C2D30">
        <w:rPr>
          <w:lang w:val="ru-RU"/>
        </w:rPr>
        <w:t xml:space="preserve"> </w:t>
      </w:r>
      <w:r w:rsidRPr="00B4787A">
        <w:rPr>
          <w:lang w:val="ru-RU"/>
        </w:rPr>
        <w:t>и др.</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ПРИНЦИПЫ РАНДОМИЗАЦИИ</w:t>
      </w:r>
    </w:p>
    <w:p w:rsidR="00F579DB" w:rsidRPr="005C2D30" w:rsidRDefault="00F579DB" w:rsidP="00F579DB">
      <w:pPr>
        <w:jc w:val="both"/>
        <w:rPr>
          <w:lang w:val="ru-RU"/>
        </w:rPr>
      </w:pPr>
      <w:r w:rsidRPr="005C2D30">
        <w:rPr>
          <w:lang w:val="ru-RU"/>
        </w:rPr>
        <w:t>В данных Клинических рекомендациях (протоколов лечения)</w:t>
      </w:r>
      <w:r w:rsidRPr="005C2D30">
        <w:rPr>
          <w:rStyle w:val="apple-style-span"/>
          <w:lang w:val="ru-RU"/>
        </w:rPr>
        <w:t xml:space="preserve"> </w:t>
      </w:r>
      <w:r w:rsidRPr="005C2D30">
        <w:rPr>
          <w:lang w:val="ru-RU"/>
        </w:rPr>
        <w:t xml:space="preserve"> рандомизация (лечебных учреждений, пациентов и т. д.) не предусмотрена.</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ПОРЯДОК ОЦЕНКИ И ДОКУМЕНТИРОВАНИЯ ПОБОЧНЫХ ЭФФЕКТОВ И РАЗВИТИЯ ОСЛОЖНЕНИЙ</w:t>
      </w:r>
    </w:p>
    <w:p w:rsidR="00F579DB" w:rsidRPr="005C2D30" w:rsidRDefault="00F579DB" w:rsidP="00F579DB">
      <w:pPr>
        <w:pStyle w:val="ab"/>
        <w:ind w:firstLine="300"/>
        <w:jc w:val="both"/>
      </w:pPr>
      <w:r w:rsidRPr="005C2D30">
        <w:t>Информация о побочных эффектах и осложнениях, возникших в процессе диагностики и лечения больных, регистрируется в карте пациента.</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ПОРЯДОК ИСКЛЮЧЕНИЯ ПАЦИЕНТА ИЗ МОНИТОРИРОВАНИЯ</w:t>
      </w:r>
    </w:p>
    <w:p w:rsidR="00F579DB" w:rsidRPr="005C2D30" w:rsidRDefault="00F579DB" w:rsidP="00F579DB">
      <w:pPr>
        <w:pStyle w:val="ab"/>
        <w:ind w:firstLine="300"/>
        <w:jc w:val="both"/>
        <w:rPr>
          <w:rStyle w:val="apple-style-span"/>
        </w:rPr>
      </w:pPr>
      <w:r w:rsidRPr="005C2D30">
        <w:t>Пациент считается включенным в мониторирование при заполнении на него Карты пациента. Исключение из мониторирования проводится в случае невозможности продолжения заполнения Карты (например, неявка на врачебный прием) (см.</w:t>
      </w:r>
      <w:r w:rsidRPr="005C2D30">
        <w:rPr>
          <w:rStyle w:val="apple-converted-space"/>
        </w:rPr>
        <w:t> </w:t>
      </w:r>
      <w:r w:rsidRPr="005C2D30">
        <w:t>приложение №12). В этом случае Карта направляется в организаццию, ответственное за мониторирование, с отметкой о причине исключения пациента из Клинических рекомендаций (протоколов лечения)</w:t>
      </w:r>
      <w:r w:rsidRPr="005C2D30">
        <w:rPr>
          <w:rStyle w:val="apple-style-span"/>
        </w:rPr>
        <w:t>.</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F579DB" w:rsidRPr="005C2D30" w:rsidRDefault="002C79B5" w:rsidP="00F579DB">
      <w:pPr>
        <w:widowControl w:val="0"/>
        <w:shd w:val="clear" w:color="auto" w:fill="FFFFFF"/>
        <w:spacing w:line="360" w:lineRule="auto"/>
        <w:jc w:val="both"/>
        <w:outlineLvl w:val="0"/>
        <w:rPr>
          <w:lang w:val="ru-RU"/>
        </w:rPr>
      </w:pPr>
      <w:r w:rsidRPr="005C2D30">
        <w:rPr>
          <w:rFonts w:eastAsia="Arial Unicode MS"/>
          <w:u w:color="000000"/>
          <w:lang w:val="ru-RU"/>
        </w:rPr>
        <w:t xml:space="preserve">ПРОМЕЖУТОЧНАЯ ОЦЕНКА И ВНЕСЕНИЕ ИЗМЕНЕНИЙ В </w:t>
      </w:r>
      <w:r w:rsidR="00F579DB" w:rsidRPr="005C2D30">
        <w:rPr>
          <w:lang w:val="ru-RU"/>
        </w:rPr>
        <w:t xml:space="preserve">КЛИНИЧЕСКИЕ РЕКОМЕНДАЦИИ </w:t>
      </w:r>
    </w:p>
    <w:p w:rsidR="00F579DB" w:rsidRPr="005C2D30" w:rsidRDefault="00F579DB" w:rsidP="00F579DB">
      <w:pPr>
        <w:ind w:firstLine="708"/>
        <w:jc w:val="both"/>
        <w:rPr>
          <w:lang w:val="ru-RU"/>
        </w:rPr>
      </w:pPr>
      <w:r w:rsidRPr="005C2D30">
        <w:rPr>
          <w:lang w:val="ru-RU"/>
        </w:rPr>
        <w:t>Оценка выполнения Клинических рекомендаций (протоколов лечения) проводится один раз в год по результатам анализа сведений, полученных при мониторировании.</w:t>
      </w:r>
    </w:p>
    <w:p w:rsidR="00F579DB" w:rsidRPr="005C2D30" w:rsidRDefault="00F579DB" w:rsidP="00F579DB">
      <w:pPr>
        <w:ind w:firstLine="708"/>
        <w:jc w:val="both"/>
        <w:rPr>
          <w:lang w:val="ru-RU"/>
        </w:rPr>
      </w:pPr>
      <w:r w:rsidRPr="005C2D30">
        <w:rPr>
          <w:lang w:val="ru-RU"/>
        </w:rPr>
        <w:t>Внесение изменений в Клинических рекомендаций (протоколов лечения)  проводится в случае получения информации:</w:t>
      </w:r>
    </w:p>
    <w:p w:rsidR="00F579DB" w:rsidRPr="005C2D30" w:rsidRDefault="00F579DB" w:rsidP="00F579DB">
      <w:pPr>
        <w:jc w:val="both"/>
        <w:rPr>
          <w:b/>
          <w:strike/>
          <w:lang w:val="ru-RU"/>
        </w:rPr>
      </w:pPr>
      <w:r w:rsidRPr="005C2D30">
        <w:rPr>
          <w:rStyle w:val="apple-style-span"/>
          <w:lang w:val="ru-RU"/>
        </w:rPr>
        <w:t xml:space="preserve">а) о наличии в </w:t>
      </w:r>
      <w:r w:rsidRPr="005C2D30">
        <w:rPr>
          <w:lang w:val="ru-RU"/>
        </w:rPr>
        <w:t>Клинических рекомендаций (протоколов лечения)</w:t>
      </w:r>
      <w:r w:rsidRPr="005C2D30">
        <w:rPr>
          <w:rStyle w:val="apple-style-span"/>
          <w:lang w:val="ru-RU"/>
        </w:rPr>
        <w:t xml:space="preserve"> требований, наносящих урон здоровью пациентов,</w:t>
      </w:r>
      <w:r w:rsidRPr="005C2D30">
        <w:rPr>
          <w:lang w:val="ru-RU"/>
        </w:rPr>
        <w:br/>
      </w:r>
      <w:r w:rsidRPr="005C2D30">
        <w:rPr>
          <w:rStyle w:val="apple-style-span"/>
          <w:lang w:val="ru-RU"/>
        </w:rPr>
        <w:t xml:space="preserve">б) при получении убедительных данных о необходимости изменений требований </w:t>
      </w:r>
      <w:r w:rsidRPr="005C2D30">
        <w:rPr>
          <w:lang w:val="ru-RU"/>
        </w:rPr>
        <w:t>Клинических рекомендаций (протоколов лечения)</w:t>
      </w:r>
      <w:r w:rsidRPr="005C2D30">
        <w:rPr>
          <w:rStyle w:val="apple-style-span"/>
          <w:lang w:val="ru-RU"/>
        </w:rPr>
        <w:t xml:space="preserve">  обязательного уровня. </w:t>
      </w:r>
      <w:r w:rsidRPr="005C2D30">
        <w:rPr>
          <w:lang w:val="ru-RU"/>
        </w:rPr>
        <w:t xml:space="preserve">Решение об изменениях принимается группой разработчиков. </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ПАРАМЕТРЫ ОЦЕНКИ КАЧЕСТВА ЖИЗНИ ПРИ ВЫПОЛНЕНИИ </w:t>
      </w:r>
      <w:r w:rsidR="00F579DB" w:rsidRPr="005C2D30">
        <w:rPr>
          <w:lang w:val="ru-RU"/>
        </w:rPr>
        <w:t>КЛИНИЧЕСКИХ РЕКОМЕНДАЦИЙ</w:t>
      </w:r>
    </w:p>
    <w:p w:rsidR="00F579DB" w:rsidRPr="005C2D30" w:rsidRDefault="00F579DB" w:rsidP="00F579DB">
      <w:pPr>
        <w:ind w:firstLine="720"/>
        <w:jc w:val="both"/>
        <w:rPr>
          <w:lang w:val="ru-RU"/>
        </w:rPr>
      </w:pPr>
      <w:r w:rsidRPr="005C2D30">
        <w:rPr>
          <w:lang w:val="ru-RU"/>
        </w:rPr>
        <w:t>Для оценки качества жизни пациента с заболеванием пульпы зубов, соответствующей моделям Клинических рекомендаций (протоколов лечения), используют аналоговую шкалу (см. приложение №10).</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F579DB" w:rsidRPr="005C2D30" w:rsidRDefault="002C79B5" w:rsidP="00F579DB">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ОЦЕНКА СТОИМОСТИ ВЫПОЛНЕНИЯ </w:t>
      </w:r>
      <w:r w:rsidR="00F579DB" w:rsidRPr="005C2D30">
        <w:rPr>
          <w:lang w:val="ru-RU"/>
        </w:rPr>
        <w:t>КЛИНИЧЕСКИХ РЕКОМЕНДАЦИЙ</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И ЦЕНЫ КАЧЕСТВА</w:t>
      </w:r>
    </w:p>
    <w:p w:rsidR="002C79B5" w:rsidRPr="005C2D30" w:rsidRDefault="002C79B5" w:rsidP="00562E75">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Клинико-экономический анализ проводится со</w:t>
      </w:r>
      <w:r w:rsidRPr="005C2D30">
        <w:rPr>
          <w:rFonts w:eastAsia="Arial Unicode MS"/>
          <w:u w:color="000000"/>
          <w:lang w:val="ru-RU"/>
        </w:rPr>
        <w:softHyphen/>
        <w:t>гласно требованиям нормативных документов.</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СРАВНЕНИЕ РЕЗУЛЬТАТОВ</w:t>
      </w:r>
    </w:p>
    <w:p w:rsidR="00F579DB" w:rsidRPr="005C2D30" w:rsidRDefault="00F579DB" w:rsidP="00F579DB">
      <w:pPr>
        <w:jc w:val="both"/>
        <w:rPr>
          <w:lang w:val="ru-RU"/>
        </w:rPr>
      </w:pPr>
      <w:r w:rsidRPr="005C2D30">
        <w:rPr>
          <w:lang w:val="ru-RU"/>
        </w:rPr>
        <w:t>При мониторировании Клинических рекомендаций (протоколов лечения)</w:t>
      </w:r>
      <w:r w:rsidRPr="005C2D30">
        <w:rPr>
          <w:rStyle w:val="apple-style-span"/>
          <w:lang w:val="ru-RU"/>
        </w:rPr>
        <w:t xml:space="preserve"> </w:t>
      </w:r>
      <w:r w:rsidRPr="005C2D30">
        <w:rPr>
          <w:lang w:val="ru-RU"/>
        </w:rPr>
        <w:t xml:space="preserve"> ежегодно проводится сравнение результатов выполнения его требований, статистических данных, показателей деятельности медицинских организаций.</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ПОРЯДОК ФОРМИРОВАНИЯ ОТЧЕТА</w:t>
      </w:r>
    </w:p>
    <w:p w:rsidR="00F579DB" w:rsidRPr="005C2D30" w:rsidRDefault="00F579DB" w:rsidP="00F579DB">
      <w:pPr>
        <w:jc w:val="both"/>
        <w:rPr>
          <w:lang w:val="ru-RU"/>
        </w:rPr>
      </w:pPr>
      <w:r w:rsidRPr="005C2D30">
        <w:rPr>
          <w:lang w:val="ru-RU"/>
        </w:rPr>
        <w:t>В ежегодный отчет о результатах мониторирования включаются количественные результаты, полученные при разработке медицинских карт, и их качественный анализ, выводы, предложения по актуализации Клинических рекомендаций (протоколов лечения).</w:t>
      </w:r>
    </w:p>
    <w:p w:rsidR="00F579DB" w:rsidRPr="005C2D30" w:rsidRDefault="00F579DB" w:rsidP="00F579DB">
      <w:pPr>
        <w:shd w:val="clear" w:color="auto" w:fill="FFFFFF"/>
        <w:spacing w:before="10"/>
        <w:ind w:right="5" w:firstLine="293"/>
        <w:jc w:val="both"/>
        <w:rPr>
          <w:spacing w:val="-1"/>
          <w:lang w:val="ru-RU"/>
        </w:rPr>
      </w:pPr>
      <w:r w:rsidRPr="005C2D30">
        <w:rPr>
          <w:spacing w:val="-4"/>
          <w:lang w:val="ru-RU"/>
        </w:rPr>
        <w:t xml:space="preserve">Отчет представляется в группу разработчиков </w:t>
      </w:r>
      <w:r w:rsidRPr="005C2D30">
        <w:rPr>
          <w:spacing w:val="-1"/>
          <w:lang w:val="ru-RU"/>
        </w:rPr>
        <w:t xml:space="preserve">данных </w:t>
      </w:r>
      <w:r w:rsidRPr="005C2D30">
        <w:rPr>
          <w:spacing w:val="1"/>
          <w:lang w:val="ru-RU"/>
        </w:rPr>
        <w:t>клинических рекомендаций</w:t>
      </w:r>
      <w:r w:rsidRPr="005C2D30">
        <w:rPr>
          <w:spacing w:val="-1"/>
          <w:lang w:val="ru-RU"/>
        </w:rPr>
        <w:t xml:space="preserve">. </w:t>
      </w:r>
    </w:p>
    <w:p w:rsidR="00F579DB" w:rsidRPr="005C2D30" w:rsidRDefault="00F579DB" w:rsidP="00F579DB">
      <w:pPr>
        <w:jc w:val="both"/>
        <w:rPr>
          <w:rStyle w:val="apple-style-span"/>
          <w:lang w:val="ru-RU"/>
        </w:rPr>
      </w:pPr>
      <w:r w:rsidRPr="005C2D30">
        <w:rPr>
          <w:spacing w:val="-2"/>
          <w:lang w:val="ru-RU"/>
        </w:rPr>
        <w:t xml:space="preserve">Результаты отчета могут быть опубликованы </w:t>
      </w:r>
      <w:r w:rsidRPr="005C2D30">
        <w:rPr>
          <w:spacing w:val="1"/>
          <w:lang w:val="ru-RU"/>
        </w:rPr>
        <w:t>в открытой печати</w:t>
      </w:r>
    </w:p>
    <w:p w:rsidR="002C79B5" w:rsidRPr="005C2D30" w:rsidRDefault="002C79B5" w:rsidP="00562E75">
      <w:pPr>
        <w:widowControl w:val="0"/>
        <w:shd w:val="clear" w:color="auto" w:fill="FFFFFF"/>
        <w:spacing w:line="360" w:lineRule="auto"/>
        <w:jc w:val="right"/>
        <w:outlineLvl w:val="0"/>
        <w:rPr>
          <w:rFonts w:eastAsia="Arial Unicode MS"/>
          <w:b/>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b/>
          <w:u w:color="000000"/>
          <w:lang w:val="ru-RU"/>
        </w:rPr>
        <w:sectPr w:rsidR="002C79B5" w:rsidRPr="005C2D30" w:rsidSect="005149C6">
          <w:headerReference w:type="default" r:id="rId9"/>
          <w:pgSz w:w="11900" w:h="16840"/>
          <w:pgMar w:top="426" w:right="843" w:bottom="1134" w:left="1134" w:header="720" w:footer="720" w:gutter="0"/>
          <w:cols w:space="720"/>
        </w:sectPr>
      </w:pPr>
    </w:p>
    <w:p w:rsidR="002C79B5" w:rsidRPr="005C2D30" w:rsidRDefault="002C79B5"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t>Приложение 1</w:t>
      </w:r>
    </w:p>
    <w:p w:rsidR="002C79B5" w:rsidRPr="005C2D30" w:rsidRDefault="002C79B5" w:rsidP="002C79B5">
      <w:pPr>
        <w:widowControl w:val="0"/>
        <w:shd w:val="clear" w:color="auto" w:fill="FFFFFF"/>
        <w:jc w:val="right"/>
        <w:outlineLvl w:val="0"/>
        <w:rPr>
          <w:rFonts w:eastAsia="Arial Unicode MS"/>
          <w:u w:color="000000"/>
          <w:lang w:val="ru-RU"/>
        </w:rPr>
      </w:pPr>
      <w:r w:rsidRPr="005C2D30">
        <w:rPr>
          <w:rFonts w:eastAsia="Arial Unicode MS"/>
          <w:u w:color="000000"/>
          <w:lang w:val="ru-RU"/>
        </w:rPr>
        <w:t xml:space="preserve"> </w:t>
      </w:r>
    </w:p>
    <w:p w:rsidR="002C79B5" w:rsidRPr="005C2D30" w:rsidRDefault="002C79B5" w:rsidP="002C79B5">
      <w:pPr>
        <w:widowControl w:val="0"/>
        <w:outlineLvl w:val="0"/>
        <w:rPr>
          <w:rFonts w:eastAsia="Arial Unicode MS"/>
          <w:u w:color="000000"/>
          <w:lang w:val="ru-RU"/>
        </w:rPr>
      </w:pPr>
      <w:r w:rsidRPr="005C2D30">
        <w:rPr>
          <w:rFonts w:eastAsia="Arial Unicode MS"/>
          <w:b/>
          <w:u w:color="000000"/>
          <w:lang w:val="ru-RU"/>
        </w:rPr>
        <w:t>ПЕРЕЧЕНЬ СТОМАТОЛОГИЧЕСКИХ МАТЕРИАЛОВ, ИНСТРУМЕНТОВ  И ОБОРУДОВАНИЯ, НЕОБХОДИМЫХ ДЛЯ РАБОТЫ ВРАЧА</w:t>
      </w:r>
      <w:r w:rsidRPr="005C2D30">
        <w:rPr>
          <w:rFonts w:eastAsia="Arial Unicode MS"/>
          <w:u w:color="000000"/>
          <w:lang w:val="ru-RU"/>
        </w:rPr>
        <w:t xml:space="preserve"> </w:t>
      </w:r>
    </w:p>
    <w:p w:rsidR="00DA79AB" w:rsidRPr="005C2D30" w:rsidRDefault="00DA79AB" w:rsidP="002C79B5">
      <w:pPr>
        <w:widowControl w:val="0"/>
        <w:outlineLvl w:val="0"/>
        <w:rPr>
          <w:rFonts w:eastAsia="Arial Unicode MS"/>
          <w:u w:color="000000"/>
          <w:lang w:val="ru-RU"/>
        </w:rPr>
      </w:pPr>
    </w:p>
    <w:p w:rsidR="00DA79AB" w:rsidRPr="005C2D30" w:rsidRDefault="00DA79AB" w:rsidP="002C79B5">
      <w:pPr>
        <w:widowControl w:val="0"/>
        <w:outlineLvl w:val="0"/>
        <w:rPr>
          <w:rFonts w:eastAsia="Arial Unicode MS"/>
          <w:u w:color="000000"/>
          <w:lang w:val="ru-RU"/>
        </w:rPr>
      </w:pPr>
      <w:r w:rsidRPr="005C2D30">
        <w:rPr>
          <w:rFonts w:eastAsia="Arial Unicode MS"/>
          <w:u w:color="000000"/>
          <w:lang w:val="ru-RU"/>
        </w:rPr>
        <w:t>Обязательный ассортимент</w:t>
      </w:r>
    </w:p>
    <w:p w:rsidR="002C79B5" w:rsidRPr="005C2D30" w:rsidRDefault="00DA79AB" w:rsidP="002C79B5">
      <w:pPr>
        <w:widowControl w:val="0"/>
        <w:outlineLvl w:val="0"/>
        <w:rPr>
          <w:rFonts w:eastAsia="Arial Unicode MS"/>
          <w:u w:color="000000"/>
          <w:lang w:val="ru-RU"/>
        </w:rPr>
      </w:pPr>
      <w:r w:rsidRPr="005C2D30">
        <w:rPr>
          <w:rFonts w:eastAsia="Arial Unicode MS"/>
          <w:u w:color="000000"/>
          <w:lang w:val="ru-RU"/>
        </w:rPr>
        <w:t xml:space="preserve"> </w:t>
      </w:r>
    </w:p>
    <w:p w:rsidR="002C79B5" w:rsidRPr="005C2D30" w:rsidRDefault="002C79B5" w:rsidP="002C79B5">
      <w:pPr>
        <w:numPr>
          <w:ilvl w:val="0"/>
          <w:numId w:val="6"/>
        </w:numPr>
        <w:shd w:val="clear" w:color="auto" w:fill="FFFFFF"/>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 xml:space="preserve">установка стоматологическая </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 xml:space="preserve">лоток универсальный стоматологический </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стекла стоматологические для замешивания</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 xml:space="preserve">зеркало стоматологическое </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пинцет стоматологический</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зонд для фуркаций</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 xml:space="preserve">зонд пародонтологический </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 xml:space="preserve">кюреты универсальные </w:t>
      </w:r>
    </w:p>
    <w:p w:rsidR="002C79B5" w:rsidRPr="005C2D30" w:rsidRDefault="002C79B5" w:rsidP="002C79B5">
      <w:pPr>
        <w:numPr>
          <w:ilvl w:val="0"/>
          <w:numId w:val="6"/>
        </w:numPr>
        <w:tabs>
          <w:tab w:val="num" w:pos="740"/>
        </w:tabs>
        <w:spacing w:before="103"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ручка  для скальпеля </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лезвие для  скальпеля</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распатор</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микрораспатор</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 xml:space="preserve">кюреты хирургические </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ножницы</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микро-ножницы</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иглодержатель</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зажим гемостатический</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нож пародонтологический</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пинцет</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шовный материал</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 бумага артикуляционная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наконечник турбинный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наконечник прямой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наконечник угловой</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Боры для наконечника турбинного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Боры для наконечника прямого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Боры для наконечника углового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Головки резиновые полировочные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Щеточки полировочные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Штрипсы металлические разной степени зернистости</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Штрипсы пластиковые</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Перчатки одноразовые</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Маска одноразовые</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Слюноотсос одноразовый</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Стакан одноразовый</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Очки защитные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Шприцы одноразовые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Шприц карпульный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Иглы для карпульного шприца</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Материал для повязок и временных пломб</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Антисептики для медикаментозной обработки полости рта или пародонтальных карманов</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Паста абразивная, не содержащая фтор для очищения поверхности зуба</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Паста для полирования пломб и зубов</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Средства для обучения пациента индивидуальной гигиене рта (зубные щетки, пасты, зубные нити, интердентальные ершики)</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Средства для окрашивания зубов при гигиенических мероприятиях</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Фартук для пациента</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Воск базисный</w:t>
      </w:r>
    </w:p>
    <w:p w:rsidR="002C79B5" w:rsidRPr="005C2D30" w:rsidRDefault="002C79B5" w:rsidP="002C79B5">
      <w:pPr>
        <w:suppressAutoHyphens/>
        <w:spacing w:after="200" w:line="276" w:lineRule="auto"/>
        <w:ind w:left="720"/>
        <w:jc w:val="both"/>
        <w:outlineLvl w:val="0"/>
        <w:rPr>
          <w:rFonts w:eastAsia="Arial Unicode MS"/>
          <w:u w:color="000000"/>
          <w:lang w:val="ru-RU"/>
        </w:rPr>
      </w:pPr>
    </w:p>
    <w:p w:rsidR="002C79B5" w:rsidRPr="005C2D30" w:rsidRDefault="002C79B5" w:rsidP="002C79B5">
      <w:pPr>
        <w:suppressAutoHyphens/>
        <w:spacing w:after="200" w:line="276" w:lineRule="auto"/>
        <w:ind w:left="720"/>
        <w:jc w:val="both"/>
        <w:outlineLvl w:val="0"/>
        <w:rPr>
          <w:rFonts w:eastAsia="Arial Unicode MS"/>
          <w:u w:color="000000"/>
          <w:lang w:val="ru-RU"/>
        </w:rPr>
      </w:pPr>
      <w:r w:rsidRPr="005C2D30">
        <w:rPr>
          <w:rFonts w:eastAsia="Arial Unicode MS"/>
          <w:u w:color="000000"/>
          <w:lang w:val="ru-RU"/>
        </w:rPr>
        <w:t>Дополнительный ассортимент:</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Дискодержатель для углового наконечника для полировочных дисков</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Нити ретракционные </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Головки карборундовые для прямого наконечника</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Головки алмазные для прямого наконечника</w:t>
      </w:r>
    </w:p>
    <w:p w:rsidR="002C79B5" w:rsidRPr="005C2D30" w:rsidRDefault="002C79B5" w:rsidP="002C79B5">
      <w:pPr>
        <w:numPr>
          <w:ilvl w:val="0"/>
          <w:numId w:val="16"/>
        </w:numPr>
        <w:tabs>
          <w:tab w:val="num" w:pos="0"/>
          <w:tab w:val="num" w:pos="734"/>
        </w:tabs>
        <w:spacing w:after="200" w:line="276" w:lineRule="auto"/>
        <w:outlineLvl w:val="0"/>
        <w:rPr>
          <w:rFonts w:eastAsia="Arial Unicode MS"/>
          <w:sz w:val="22"/>
          <w:u w:color="000000"/>
          <w:lang w:val="ru-RU"/>
        </w:rPr>
      </w:pPr>
      <w:r w:rsidRPr="005C2D30">
        <w:rPr>
          <w:rFonts w:eastAsia="Arial Unicode MS"/>
          <w:u w:color="000000"/>
          <w:lang w:val="ru-RU"/>
        </w:rPr>
        <w:t>Диски алмазные</w:t>
      </w:r>
    </w:p>
    <w:p w:rsidR="002C79B5" w:rsidRPr="005C2D30" w:rsidRDefault="002C79B5" w:rsidP="002C79B5">
      <w:pPr>
        <w:numPr>
          <w:ilvl w:val="0"/>
          <w:numId w:val="16"/>
        </w:numPr>
        <w:tabs>
          <w:tab w:val="num" w:pos="0"/>
          <w:tab w:val="num" w:pos="734"/>
        </w:tabs>
        <w:spacing w:after="200" w:line="276" w:lineRule="auto"/>
        <w:outlineLvl w:val="0"/>
        <w:rPr>
          <w:rFonts w:eastAsia="Arial Unicode MS"/>
          <w:sz w:val="22"/>
          <w:u w:color="000000"/>
          <w:lang w:val="ru-RU"/>
        </w:rPr>
      </w:pPr>
      <w:r w:rsidRPr="005C2D30">
        <w:rPr>
          <w:rFonts w:eastAsia="Arial Unicode MS"/>
          <w:u w:color="000000"/>
          <w:lang w:val="ru-RU"/>
        </w:rPr>
        <w:t xml:space="preserve">Зонд-эксплорер двусторонний </w:t>
      </w:r>
    </w:p>
    <w:p w:rsidR="002C79B5" w:rsidRPr="005C2D30" w:rsidRDefault="002C79B5" w:rsidP="002C79B5">
      <w:pPr>
        <w:numPr>
          <w:ilvl w:val="0"/>
          <w:numId w:val="16"/>
        </w:numPr>
        <w:tabs>
          <w:tab w:val="num" w:pos="0"/>
          <w:tab w:val="num" w:pos="734"/>
        </w:tabs>
        <w:spacing w:after="200" w:line="276" w:lineRule="auto"/>
        <w:outlineLvl w:val="0"/>
        <w:rPr>
          <w:rFonts w:eastAsia="Arial Unicode MS"/>
          <w:sz w:val="22"/>
          <w:u w:color="000000"/>
          <w:lang w:val="ru-RU"/>
        </w:rPr>
      </w:pPr>
      <w:r w:rsidRPr="005C2D30">
        <w:rPr>
          <w:rFonts w:eastAsia="Arial Unicode MS"/>
          <w:u w:color="000000"/>
          <w:lang w:val="ru-RU"/>
        </w:rPr>
        <w:t>Блоки бумажные для замешивания</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Скейлер</w:t>
      </w:r>
      <w:r w:rsidR="005B2B11" w:rsidRPr="005C2D30">
        <w:rPr>
          <w:rFonts w:eastAsia="Arial Unicode MS"/>
          <w:u w:color="000000"/>
          <w:lang w:val="ru-RU"/>
        </w:rPr>
        <w:t xml:space="preserve"> </w:t>
      </w:r>
      <w:r w:rsidRPr="005C2D30">
        <w:rPr>
          <w:rFonts w:eastAsia="Arial Unicode MS"/>
          <w:u w:color="000000"/>
          <w:lang w:val="ru-RU"/>
        </w:rPr>
        <w:t xml:space="preserve"> серповидный</w:t>
      </w:r>
      <w:r w:rsidR="005B2B11" w:rsidRPr="005C2D30">
        <w:rPr>
          <w:rFonts w:eastAsia="Arial Unicode MS"/>
          <w:u w:color="000000"/>
          <w:lang w:val="ru-RU"/>
        </w:rPr>
        <w:t xml:space="preserve"> </w:t>
      </w:r>
      <w:r w:rsidRPr="005C2D30">
        <w:rPr>
          <w:rFonts w:eastAsia="Arial Unicode MS"/>
          <w:u w:color="000000"/>
          <w:lang w:val="ru-RU"/>
        </w:rPr>
        <w:t xml:space="preserve"> (с прямым лезвием; с изогнутым лезвием)</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Кюреты зоноспецифические </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Кюреты Грейси After Five</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Кюреты Грейси Mini Five</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Кюреты Грейси Mini-Micro</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Кюреты фуркационные </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Имплакер</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Аппарат звуковой </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rPr>
      </w:pPr>
      <w:r w:rsidRPr="005C2D30">
        <w:rPr>
          <w:rFonts w:eastAsia="Arial Unicode MS"/>
          <w:u w:color="000000"/>
          <w:lang w:val="ru-RU"/>
        </w:rPr>
        <w:t>Аппарат</w:t>
      </w:r>
      <w:r w:rsidRPr="005C2D30">
        <w:rPr>
          <w:rFonts w:eastAsia="Arial Unicode MS"/>
          <w:u w:color="000000"/>
        </w:rPr>
        <w:t xml:space="preserve"> </w:t>
      </w:r>
      <w:r w:rsidRPr="005C2D30">
        <w:rPr>
          <w:rFonts w:eastAsia="Arial Unicode MS"/>
          <w:u w:color="000000"/>
          <w:lang w:val="ru-RU"/>
        </w:rPr>
        <w:t>ультразвуковой</w:t>
      </w:r>
      <w:r w:rsidRPr="005C2D30">
        <w:rPr>
          <w:rFonts w:eastAsia="Arial Unicode MS"/>
          <w:u w:color="000000"/>
        </w:rPr>
        <w:t xml:space="preserve"> </w:t>
      </w:r>
      <w:r w:rsidRPr="005C2D30">
        <w:rPr>
          <w:rFonts w:eastAsia="Arial Unicode MS"/>
          <w:u w:color="000000"/>
          <w:lang w:val="ru-RU"/>
        </w:rPr>
        <w:t>магнитостриктивного</w:t>
      </w:r>
      <w:r w:rsidRPr="005C2D30">
        <w:rPr>
          <w:rFonts w:eastAsia="Arial Unicode MS"/>
          <w:u w:color="000000"/>
        </w:rPr>
        <w:t xml:space="preserve"> </w:t>
      </w:r>
      <w:r w:rsidRPr="005C2D30">
        <w:rPr>
          <w:rFonts w:eastAsia="Arial Unicode MS"/>
          <w:u w:color="000000"/>
          <w:lang w:val="ru-RU"/>
        </w:rPr>
        <w:t>типа</w:t>
      </w:r>
      <w:r w:rsidRPr="005C2D30">
        <w:rPr>
          <w:rFonts w:eastAsia="Arial Unicode MS"/>
          <w:u w:color="000000"/>
        </w:rPr>
        <w:t xml:space="preserve"> </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Аппарат</w:t>
      </w:r>
      <w:r w:rsidRPr="005C2D30">
        <w:rPr>
          <w:rFonts w:eastAsia="Arial Unicode MS"/>
          <w:u w:color="000000"/>
        </w:rPr>
        <w:t xml:space="preserve"> </w:t>
      </w:r>
      <w:r w:rsidRPr="005C2D30">
        <w:rPr>
          <w:rFonts w:eastAsia="Arial Unicode MS"/>
          <w:u w:color="000000"/>
          <w:lang w:val="ru-RU"/>
        </w:rPr>
        <w:t>ультразвуковой</w:t>
      </w:r>
      <w:r w:rsidRPr="005C2D30">
        <w:rPr>
          <w:rFonts w:eastAsia="Arial Unicode MS"/>
          <w:u w:color="000000"/>
        </w:rPr>
        <w:t xml:space="preserve"> </w:t>
      </w:r>
      <w:r w:rsidRPr="005C2D30">
        <w:rPr>
          <w:rFonts w:eastAsia="Arial Unicode MS"/>
          <w:u w:color="000000"/>
          <w:lang w:val="ru-RU"/>
        </w:rPr>
        <w:t>пьезоэлектрического</w:t>
      </w:r>
      <w:r w:rsidRPr="005C2D30">
        <w:rPr>
          <w:rFonts w:eastAsia="Arial Unicode MS"/>
          <w:u w:color="000000"/>
        </w:rPr>
        <w:t xml:space="preserve"> </w:t>
      </w:r>
      <w:r w:rsidRPr="005C2D30">
        <w:rPr>
          <w:rFonts w:eastAsia="Arial Unicode MS"/>
          <w:u w:color="000000"/>
          <w:lang w:val="ru-RU"/>
        </w:rPr>
        <w:t>типа</w:t>
      </w:r>
      <w:r w:rsidRPr="005C2D30">
        <w:rPr>
          <w:rFonts w:eastAsia="Arial Unicode MS"/>
          <w:u w:color="000000"/>
        </w:rPr>
        <w:t xml:space="preserve">  </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Насадки различные по форме и размеру для звуковых и ультразвуковых приборов</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Аппараты порошкоструйные (воздушно-абразивные системы) </w:t>
      </w:r>
    </w:p>
    <w:p w:rsidR="002C79B5" w:rsidRPr="005C2D30" w:rsidRDefault="002C79B5" w:rsidP="002C79B5">
      <w:pPr>
        <w:numPr>
          <w:ilvl w:val="0"/>
          <w:numId w:val="16"/>
        </w:numPr>
        <w:tabs>
          <w:tab w:val="num" w:pos="0"/>
        </w:tabs>
        <w:spacing w:before="103" w:after="200" w:line="276" w:lineRule="auto"/>
        <w:outlineLvl w:val="0"/>
        <w:rPr>
          <w:rFonts w:eastAsia="Arial Unicode MS"/>
          <w:sz w:val="22"/>
          <w:u w:color="000000"/>
          <w:shd w:val="clear" w:color="auto" w:fill="FF0000"/>
        </w:rPr>
      </w:pPr>
      <w:r w:rsidRPr="005C2D30">
        <w:rPr>
          <w:rFonts w:eastAsia="Arial Unicode MS"/>
          <w:u w:color="000000"/>
          <w:lang w:val="ru-RU"/>
        </w:rPr>
        <w:t>Порошок</w:t>
      </w:r>
      <w:r w:rsidRPr="005C2D30">
        <w:rPr>
          <w:rFonts w:eastAsia="Arial Unicode MS"/>
          <w:u w:color="000000"/>
        </w:rPr>
        <w:t xml:space="preserve"> </w:t>
      </w:r>
      <w:r w:rsidRPr="005C2D30">
        <w:rPr>
          <w:rFonts w:eastAsia="Arial Unicode MS"/>
          <w:u w:color="000000"/>
          <w:lang w:val="ru-RU"/>
        </w:rPr>
        <w:t>для</w:t>
      </w:r>
      <w:r w:rsidRPr="005C2D30">
        <w:rPr>
          <w:rFonts w:eastAsia="Arial Unicode MS"/>
          <w:u w:color="000000"/>
        </w:rPr>
        <w:t xml:space="preserve"> </w:t>
      </w:r>
      <w:r w:rsidRPr="005C2D30">
        <w:rPr>
          <w:rFonts w:eastAsia="Arial Unicode MS"/>
          <w:u w:color="000000"/>
          <w:lang w:val="ru-RU"/>
        </w:rPr>
        <w:t>порошкоструйных</w:t>
      </w:r>
      <w:r w:rsidRPr="005C2D30">
        <w:rPr>
          <w:rFonts w:eastAsia="Arial Unicode MS"/>
          <w:u w:color="000000"/>
        </w:rPr>
        <w:t xml:space="preserve"> </w:t>
      </w:r>
      <w:r w:rsidRPr="005C2D30">
        <w:rPr>
          <w:rFonts w:eastAsia="Arial Unicode MS"/>
          <w:u w:color="000000"/>
          <w:lang w:val="ru-RU"/>
        </w:rPr>
        <w:t>аппаратов</w:t>
      </w:r>
      <w:r w:rsidRPr="005C2D30">
        <w:rPr>
          <w:rFonts w:eastAsia="Arial Unicode MS"/>
          <w:u w:color="000000"/>
        </w:rPr>
        <w:t xml:space="preserve"> </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Ронжиры (костные кусачки)</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Долото хирургическое </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Мини-долото</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Пародонтальные рашпили</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Пинцет атравматичный</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 Микро-пинцет</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Щипцы для маркировки пародонтального кармана</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Ретрактор</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shd w:val="clear" w:color="auto" w:fill="FF0000"/>
          <w:lang w:val="ru-RU"/>
        </w:rPr>
      </w:pPr>
      <w:r w:rsidRPr="005C2D30">
        <w:rPr>
          <w:rFonts w:eastAsia="Arial Unicode MS"/>
          <w:u w:color="000000"/>
          <w:lang w:val="ru-RU"/>
        </w:rPr>
        <w:t xml:space="preserve">Оборудование ультразвуковое для пародонтальной  хирургии </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 Набор насадок ультразвуковых для пародонтальной хирургии </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Триммер десневого края</w:t>
      </w:r>
    </w:p>
    <w:p w:rsidR="002C79B5" w:rsidRPr="005C2D30" w:rsidRDefault="002C79B5" w:rsidP="002C79B5">
      <w:pPr>
        <w:numPr>
          <w:ilvl w:val="0"/>
          <w:numId w:val="16"/>
        </w:numPr>
        <w:tabs>
          <w:tab w:val="num" w:pos="0"/>
          <w:tab w:val="num" w:pos="734"/>
        </w:tabs>
        <w:spacing w:after="200" w:line="276" w:lineRule="auto"/>
        <w:outlineLvl w:val="0"/>
        <w:rPr>
          <w:rFonts w:eastAsia="Arial Unicode MS"/>
          <w:sz w:val="22"/>
          <w:u w:color="000000"/>
          <w:lang w:val="ru-RU"/>
        </w:rPr>
      </w:pPr>
      <w:r w:rsidRPr="005C2D30">
        <w:rPr>
          <w:rFonts w:eastAsia="Arial Unicode MS"/>
          <w:u w:color="000000"/>
          <w:lang w:val="ru-RU"/>
        </w:rPr>
        <w:t>Экран защитный</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Очки для работы с гелио-лампой</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шкала цветовая </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Цемент стеклоиономерный </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Материалы композитные химического отверждения</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 Материалы композитные  светового отверждения</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 Системы адгезивные для светоотверждаемых композитов</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Системы адгезивные системы для композитов светового отверждения</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Гель протравочный на основе 35-38% ортофосфорной кислоты</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Лампа для фотополимеризации композита</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Аппарат для электроодонтодиагностики</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Аппарат для диагностики кариеса</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Клинья межзубные деревянные</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Клинья межзубные прозрачные</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Матрицедержатель</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Система матричная фиксирующая</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Инструменты для создания контактных пунктов на молярах и премолярах</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Пистолет-аппликатор для капсульных композитных материалов</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Аппликаторы</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Штифты анкерные</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Развертки к анкерным штифтам</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Микромотор</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Диски карборундовые </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Ложки стандартные слепочные (оттискные) </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Масса альгинатная слепочная (оттискная) </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Масса двухслойная силиконовая слепочная (оттискная) </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Воск моделировочный (лавакс)</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Проволока кламмерная </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Полиры для прямого наконечника</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Шкала цветовая для определения цвета облицовки и искусственных зубов</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Гипс </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Супергипс </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Шпатель для замешивания альгинатных слепочных (оттискных) материалов и гипса</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Чашка резиновая</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Цинкфосфатный цемент для постоянной фиксации несъемных конструкций</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Горелка газовая</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Цемент для временной фиксации несъемных конструкций</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Щипцы крампонные</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Ножницы коронковые</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Щипцы коронковые</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Наковальня</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Молоточек стоматологический</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Коронкосбиватель</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2% раствор</w:t>
      </w:r>
      <w:r w:rsidR="005B2B11" w:rsidRPr="005C2D30">
        <w:rPr>
          <w:rFonts w:eastAsia="Arial Unicode MS"/>
          <w:u w:color="000000"/>
          <w:lang w:val="ru-RU"/>
        </w:rPr>
        <w:t xml:space="preserve"> </w:t>
      </w:r>
      <w:r w:rsidRPr="005C2D30">
        <w:rPr>
          <w:rFonts w:eastAsia="Arial Unicode MS"/>
          <w:u w:color="000000"/>
          <w:lang w:val="ru-RU"/>
        </w:rPr>
        <w:t xml:space="preserve"> метиленового</w:t>
      </w:r>
      <w:r w:rsidR="005B2B11" w:rsidRPr="005C2D30">
        <w:rPr>
          <w:rFonts w:eastAsia="Arial Unicode MS"/>
          <w:u w:color="000000"/>
          <w:lang w:val="ru-RU"/>
        </w:rPr>
        <w:t xml:space="preserve"> </w:t>
      </w:r>
      <w:r w:rsidRPr="005C2D30">
        <w:rPr>
          <w:rFonts w:eastAsia="Arial Unicode MS"/>
          <w:u w:color="000000"/>
          <w:lang w:val="ru-RU"/>
        </w:rPr>
        <w:t xml:space="preserve"> синего</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Валики стандартные ватные </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Бокс для стандартных ватных валиков</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Типсы для изоляции протоков околоушных слюнных желез</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Элеваторы различные по форме и размеру</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Щипцы</w:t>
      </w:r>
      <w:r w:rsidR="005B2B11" w:rsidRPr="005C2D30">
        <w:rPr>
          <w:rFonts w:eastAsia="Arial Unicode MS"/>
          <w:u w:color="000000"/>
          <w:lang w:val="ru-RU"/>
        </w:rPr>
        <w:t xml:space="preserve"> </w:t>
      </w:r>
      <w:r w:rsidRPr="005C2D30">
        <w:rPr>
          <w:rFonts w:eastAsia="Arial Unicode MS"/>
          <w:u w:color="000000"/>
          <w:lang w:val="ru-RU"/>
        </w:rPr>
        <w:t xml:space="preserve"> различные</w:t>
      </w:r>
      <w:r w:rsidR="005B2B11" w:rsidRPr="005C2D30">
        <w:rPr>
          <w:rFonts w:eastAsia="Arial Unicode MS"/>
          <w:u w:color="000000"/>
          <w:lang w:val="ru-RU"/>
        </w:rPr>
        <w:t xml:space="preserve"> </w:t>
      </w:r>
      <w:r w:rsidRPr="005C2D30">
        <w:rPr>
          <w:rFonts w:eastAsia="Arial Unicode MS"/>
          <w:u w:color="000000"/>
          <w:lang w:val="ru-RU"/>
        </w:rPr>
        <w:t xml:space="preserve"> по форме и размеру</w:t>
      </w:r>
      <w:r w:rsidR="005B2B11" w:rsidRPr="005C2D30">
        <w:rPr>
          <w:rFonts w:eastAsia="Arial Unicode MS"/>
          <w:u w:color="000000"/>
          <w:lang w:val="ru-RU"/>
        </w:rPr>
        <w:t xml:space="preserve"> </w:t>
      </w:r>
      <w:r w:rsidRPr="005C2D30">
        <w:rPr>
          <w:rFonts w:eastAsia="Arial Unicode MS"/>
          <w:u w:color="000000"/>
          <w:lang w:val="ru-RU"/>
        </w:rPr>
        <w:t xml:space="preserve"> для верхней </w:t>
      </w:r>
      <w:r w:rsidR="005B2B11" w:rsidRPr="005C2D30">
        <w:rPr>
          <w:rFonts w:eastAsia="Arial Unicode MS"/>
          <w:u w:color="000000"/>
          <w:lang w:val="ru-RU"/>
        </w:rPr>
        <w:t xml:space="preserve"> </w:t>
      </w:r>
      <w:r w:rsidRPr="005C2D30">
        <w:rPr>
          <w:rFonts w:eastAsia="Arial Unicode MS"/>
          <w:u w:color="000000"/>
          <w:lang w:val="ru-RU"/>
        </w:rPr>
        <w:t xml:space="preserve">и нижней </w:t>
      </w:r>
      <w:r w:rsidR="005B2B11" w:rsidRPr="005C2D30">
        <w:rPr>
          <w:rFonts w:eastAsia="Arial Unicode MS"/>
          <w:u w:color="000000"/>
          <w:lang w:val="ru-RU"/>
        </w:rPr>
        <w:t xml:space="preserve"> </w:t>
      </w:r>
      <w:r w:rsidRPr="005C2D30">
        <w:rPr>
          <w:rFonts w:eastAsia="Arial Unicode MS"/>
          <w:u w:color="000000"/>
          <w:lang w:val="ru-RU"/>
        </w:rPr>
        <w:t>челюстей</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Ложка кюретажная</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Лейкопластырь </w:t>
      </w:r>
    </w:p>
    <w:p w:rsidR="00230ED6" w:rsidRPr="005C2D30" w:rsidRDefault="00230ED6">
      <w:pPr>
        <w:suppressAutoHyphens/>
        <w:spacing w:after="200" w:line="276" w:lineRule="auto"/>
        <w:ind w:left="426"/>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rsidP="008D7EF7">
      <w:pPr>
        <w:jc w:val="right"/>
        <w:outlineLvl w:val="0"/>
        <w:rPr>
          <w:rFonts w:eastAsia="Arial Unicode MS"/>
          <w:b/>
          <w:u w:color="000000"/>
          <w:lang w:val="ru-RU"/>
        </w:rPr>
      </w:pPr>
      <w:r w:rsidRPr="005C2D30">
        <w:rPr>
          <w:rFonts w:eastAsia="Arial Unicode MS"/>
          <w:u w:color="000000"/>
          <w:lang w:val="ru-RU"/>
        </w:rPr>
        <w:t>Приложение 2</w:t>
      </w:r>
    </w:p>
    <w:p w:rsidR="00230ED6" w:rsidRPr="005C2D30" w:rsidRDefault="00230ED6">
      <w:pPr>
        <w:jc w:val="right"/>
        <w:outlineLvl w:val="0"/>
        <w:rPr>
          <w:rFonts w:eastAsia="Arial Unicode MS"/>
          <w:b/>
          <w:u w:color="000000"/>
          <w:lang w:val="ru-RU"/>
        </w:rPr>
      </w:pPr>
    </w:p>
    <w:p w:rsidR="00230ED6" w:rsidRPr="005C2D30" w:rsidRDefault="00230ED6">
      <w:pPr>
        <w:outlineLvl w:val="0"/>
        <w:rPr>
          <w:rFonts w:eastAsia="Arial Unicode MS"/>
          <w:b/>
          <w:u w:color="000000"/>
          <w:lang w:val="ru-RU"/>
        </w:rPr>
      </w:pPr>
      <w:r w:rsidRPr="005C2D30">
        <w:rPr>
          <w:rFonts w:eastAsia="Arial Unicode MS"/>
          <w:b/>
          <w:u w:color="000000"/>
          <w:lang w:val="ru-RU"/>
        </w:rPr>
        <w:t xml:space="preserve">Алгоритмы определения индексов. </w:t>
      </w:r>
    </w:p>
    <w:p w:rsidR="00230ED6" w:rsidRPr="005C2D30" w:rsidRDefault="00230ED6">
      <w:pPr>
        <w:outlineLvl w:val="0"/>
        <w:rPr>
          <w:rFonts w:eastAsia="Arial Unicode MS"/>
          <w:b/>
          <w:u w:color="000000"/>
          <w:lang w:val="ru-RU"/>
        </w:rPr>
      </w:pPr>
    </w:p>
    <w:p w:rsidR="006E37F1" w:rsidRPr="005C2D30" w:rsidRDefault="006E37F1" w:rsidP="006E37F1">
      <w:pPr>
        <w:spacing w:line="360" w:lineRule="auto"/>
        <w:outlineLvl w:val="0"/>
        <w:rPr>
          <w:rFonts w:eastAsia="Arial Unicode MS"/>
          <w:b/>
          <w:u w:color="000000"/>
          <w:lang w:val="ru-RU"/>
        </w:rPr>
      </w:pPr>
      <w:r w:rsidRPr="005C2D30">
        <w:rPr>
          <w:rFonts w:eastAsia="Arial Unicode MS"/>
          <w:b/>
          <w:u w:color="000000"/>
          <w:lang w:val="ru-RU"/>
        </w:rPr>
        <w:t xml:space="preserve">Алгоритм определения индекса  зубного налета  по Силнесс-Лое. </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 xml:space="preserve">Индекс оценивает количество мягкого зубного налета в придесневой  области. Оценка проводится визуально и зондом без окрашивания, обследуются 4 поверхности, для лучшей диагностики  область шейки зуба предварительно высушивается воздушной струей. </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 xml:space="preserve"> Интенсивность налета, критерии оценки:</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0 – на кончике зонда нет налета;</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1 -  небольшое количество налета;</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2 – тонкий слой налета около шейки, на кончике зонда количество значительное;</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3 – значительное количество налета в придесневой области и в межзубных промежутках.</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Индекс рассчитывается по формуле:</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Общий индекс = (сумма баллов ) / ( число обследованных зубов).</w:t>
      </w:r>
    </w:p>
    <w:p w:rsidR="006E37F1" w:rsidRPr="005C2D30" w:rsidRDefault="006E37F1" w:rsidP="006E37F1">
      <w:pPr>
        <w:spacing w:line="360" w:lineRule="auto"/>
        <w:outlineLvl w:val="0"/>
        <w:rPr>
          <w:rFonts w:eastAsia="Arial Unicode MS"/>
          <w:u w:color="000000"/>
          <w:lang w:val="ru-RU"/>
        </w:rPr>
      </w:pPr>
    </w:p>
    <w:p w:rsidR="006E37F1" w:rsidRPr="005C2D30" w:rsidRDefault="006E37F1" w:rsidP="006E37F1">
      <w:pPr>
        <w:spacing w:line="360" w:lineRule="auto"/>
        <w:outlineLvl w:val="0"/>
        <w:rPr>
          <w:rFonts w:eastAsia="Arial Unicode MS"/>
          <w:b/>
          <w:u w:color="000000"/>
          <w:lang w:val="ru-RU"/>
        </w:rPr>
      </w:pPr>
      <w:r w:rsidRPr="005C2D30">
        <w:rPr>
          <w:rFonts w:eastAsia="Arial Unicode MS"/>
          <w:b/>
          <w:u w:color="000000"/>
          <w:lang w:val="ru-RU"/>
        </w:rPr>
        <w:t>Индекс кровоточивости Мюллеманна (в модификации Коуэлла).</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 xml:space="preserve">Определяет степень кровоточивости десневой борозды при зондировании или при давлении на десневой сосочек. </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 xml:space="preserve"> В области «зубов Рамфьерда» (16,21,24,36,41,44) с щечной и язычной (небной) поверхностей  кончик  пародонтального  зонда, без давления, ведут от медиальной к дистальной поверхности зуба. </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Критерии оценки:</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0 -  после исследования кровоточивость отсутствует;</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1 -  кровоточивость появляется не раньше, чем через 30с;</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2 -  кровоточивость возникает или сразу после проведения исследования, или в течении 30с;</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3 -  кровоточивость  отмечается при приеме пищи или чистке зубов.</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 xml:space="preserve">Значение индекса = (сумма показателей всех зубов) / (число зубов). </w:t>
      </w:r>
    </w:p>
    <w:p w:rsidR="00230ED6" w:rsidRPr="005C2D30" w:rsidRDefault="00230ED6">
      <w:pPr>
        <w:outlineLvl w:val="0"/>
        <w:rPr>
          <w:rFonts w:eastAsia="Arial Unicode MS"/>
          <w:b/>
          <w:u w:color="000000"/>
          <w:lang w:val="ru-RU"/>
        </w:rPr>
      </w:pPr>
    </w:p>
    <w:p w:rsidR="00230ED6" w:rsidRPr="005C2D30" w:rsidRDefault="003D509E" w:rsidP="008D7EF7">
      <w:pPr>
        <w:jc w:val="right"/>
        <w:outlineLvl w:val="0"/>
        <w:rPr>
          <w:rFonts w:eastAsia="Arial Unicode MS"/>
          <w:u w:color="000000"/>
          <w:lang w:val="ru-RU"/>
        </w:rPr>
      </w:pPr>
      <w:r w:rsidRPr="005C2D30">
        <w:rPr>
          <w:rFonts w:eastAsia="Arial Unicode MS"/>
          <w:u w:color="000000"/>
          <w:lang w:val="ru-RU"/>
        </w:rPr>
        <w:br w:type="page"/>
      </w:r>
      <w:r w:rsidR="00E446C6" w:rsidRPr="005C2D30">
        <w:rPr>
          <w:rFonts w:eastAsia="Arial Unicode MS"/>
          <w:u w:color="000000"/>
          <w:lang w:val="ru-RU"/>
        </w:rPr>
        <w:t>Приложение  3</w:t>
      </w:r>
    </w:p>
    <w:p w:rsidR="00230ED6" w:rsidRPr="005C2D30" w:rsidRDefault="00230ED6">
      <w:pPr>
        <w:outlineLvl w:val="0"/>
        <w:rPr>
          <w:rFonts w:eastAsia="Arial Unicode MS"/>
          <w:b/>
          <w:u w:color="000000"/>
          <w:lang w:val="ru-RU"/>
        </w:rPr>
      </w:pPr>
    </w:p>
    <w:p w:rsidR="00230ED6" w:rsidRPr="005C2D30" w:rsidRDefault="00230ED6">
      <w:pPr>
        <w:outlineLvl w:val="0"/>
        <w:rPr>
          <w:rFonts w:eastAsia="Arial Unicode MS"/>
          <w:b/>
          <w:u w:color="000000"/>
          <w:lang w:val="ru-RU"/>
        </w:rPr>
      </w:pPr>
      <w:r w:rsidRPr="005C2D30">
        <w:rPr>
          <w:rFonts w:eastAsia="Arial Unicode MS"/>
          <w:b/>
          <w:u w:color="000000"/>
          <w:lang w:val="ru-RU"/>
        </w:rPr>
        <w:t xml:space="preserve">Алгоритм определения подвижности зубов. </w:t>
      </w:r>
    </w:p>
    <w:p w:rsidR="00E446C6" w:rsidRPr="005C2D30" w:rsidRDefault="00E446C6" w:rsidP="00E446C6">
      <w:pPr>
        <w:autoSpaceDE w:val="0"/>
        <w:autoSpaceDN w:val="0"/>
        <w:adjustRightInd w:val="0"/>
        <w:spacing w:line="360" w:lineRule="auto"/>
        <w:ind w:firstLine="709"/>
        <w:jc w:val="both"/>
        <w:rPr>
          <w:lang w:val="ru-RU"/>
        </w:rPr>
      </w:pPr>
    </w:p>
    <w:p w:rsidR="00E446C6" w:rsidRPr="005C2D30" w:rsidRDefault="00E446C6" w:rsidP="00E446C6">
      <w:pPr>
        <w:autoSpaceDE w:val="0"/>
        <w:autoSpaceDN w:val="0"/>
        <w:adjustRightInd w:val="0"/>
        <w:spacing w:line="360" w:lineRule="auto"/>
        <w:ind w:firstLine="709"/>
        <w:jc w:val="both"/>
        <w:rPr>
          <w:rFonts w:eastAsia="Times-Roman"/>
          <w:lang w:val="ru-RU"/>
        </w:rPr>
      </w:pPr>
      <w:r w:rsidRPr="005C2D30">
        <w:rPr>
          <w:lang w:val="ru-RU"/>
        </w:rPr>
        <w:t>В основе общепринятой классификации патологической подвижности зубов по Д.А. Энтину (Энтин Д. А. 1954) лежит направление визуально определяемого смещения зуба относительно своей оси</w:t>
      </w:r>
      <w:r w:rsidR="003D509E" w:rsidRPr="005C2D30">
        <w:rPr>
          <w:lang w:val="ru-RU"/>
        </w:rPr>
        <w:t>.</w:t>
      </w:r>
    </w:p>
    <w:p w:rsidR="00E446C6" w:rsidRPr="005C2D30" w:rsidRDefault="00E446C6" w:rsidP="00E446C6">
      <w:pPr>
        <w:spacing w:line="360" w:lineRule="auto"/>
        <w:outlineLvl w:val="0"/>
        <w:rPr>
          <w:rFonts w:eastAsia="Arial Unicode MS"/>
          <w:b/>
          <w:u w:color="000000"/>
          <w:lang w:val="ru-RU"/>
        </w:rPr>
      </w:pPr>
      <w:r w:rsidRPr="005C2D30">
        <w:rPr>
          <w:rFonts w:eastAsia="Arial Unicode MS"/>
          <w:b/>
          <w:u w:color="000000"/>
          <w:lang w:val="ru-RU"/>
        </w:rPr>
        <w:t>Определение подвижности зубов по Д.А. Энтину.</w:t>
      </w:r>
    </w:p>
    <w:p w:rsidR="00E446C6" w:rsidRPr="005C2D30" w:rsidRDefault="00E446C6" w:rsidP="003D509E">
      <w:pPr>
        <w:spacing w:line="360" w:lineRule="auto"/>
        <w:jc w:val="both"/>
        <w:outlineLvl w:val="0"/>
        <w:rPr>
          <w:rFonts w:eastAsia="Arial Unicode MS"/>
          <w:u w:color="000000"/>
          <w:lang w:val="ru-RU"/>
        </w:rPr>
      </w:pPr>
      <w:r w:rsidRPr="005C2D30">
        <w:rPr>
          <w:rFonts w:eastAsia="Arial Unicode MS"/>
          <w:u w:color="000000"/>
        </w:rPr>
        <w:t>I</w:t>
      </w:r>
      <w:r w:rsidRPr="005C2D30">
        <w:rPr>
          <w:rFonts w:eastAsia="Arial Unicode MS"/>
          <w:b/>
          <w:u w:color="000000"/>
          <w:lang w:val="ru-RU"/>
        </w:rPr>
        <w:t xml:space="preserve"> </w:t>
      </w:r>
      <w:r w:rsidRPr="005C2D30">
        <w:rPr>
          <w:rFonts w:eastAsia="Arial Unicode MS"/>
          <w:u w:color="000000"/>
          <w:lang w:val="ru-RU"/>
        </w:rPr>
        <w:t xml:space="preserve">степень – </w:t>
      </w:r>
      <w:r w:rsidR="003D509E" w:rsidRPr="005C2D30">
        <w:rPr>
          <w:rFonts w:eastAsia="Times-Roman"/>
          <w:lang w:val="ru-RU"/>
        </w:rPr>
        <w:t>смещение зуба только в вестибуло-оральном направлении</w:t>
      </w:r>
      <w:r w:rsidRPr="005C2D30">
        <w:rPr>
          <w:rFonts w:eastAsia="Arial Unicode MS"/>
          <w:u w:color="000000"/>
          <w:lang w:val="ru-RU"/>
        </w:rPr>
        <w:t>;</w:t>
      </w:r>
    </w:p>
    <w:p w:rsidR="003D509E" w:rsidRPr="005C2D30" w:rsidRDefault="00E446C6" w:rsidP="003D509E">
      <w:pPr>
        <w:spacing w:line="360" w:lineRule="auto"/>
        <w:jc w:val="both"/>
        <w:outlineLvl w:val="0"/>
        <w:rPr>
          <w:rFonts w:eastAsia="Times-Roman"/>
          <w:lang w:val="ru-RU"/>
        </w:rPr>
      </w:pPr>
      <w:r w:rsidRPr="005C2D30">
        <w:rPr>
          <w:rFonts w:eastAsia="Arial Unicode MS"/>
          <w:u w:color="000000"/>
        </w:rPr>
        <w:t>II</w:t>
      </w:r>
      <w:r w:rsidRPr="005C2D30">
        <w:rPr>
          <w:rFonts w:eastAsia="Arial Unicode MS"/>
          <w:u w:color="000000"/>
          <w:lang w:val="ru-RU"/>
        </w:rPr>
        <w:t xml:space="preserve"> степень – </w:t>
      </w:r>
      <w:r w:rsidR="003D509E" w:rsidRPr="005C2D30">
        <w:rPr>
          <w:rFonts w:eastAsia="Times-Roman"/>
          <w:lang w:val="ru-RU"/>
        </w:rPr>
        <w:t xml:space="preserve">видимая смещаемость зуба как в вестибуло-оральном, так и в медио-дистальном </w:t>
      </w:r>
    </w:p>
    <w:p w:rsidR="00E446C6" w:rsidRPr="005C2D30" w:rsidRDefault="003D509E" w:rsidP="003D509E">
      <w:pPr>
        <w:spacing w:line="360" w:lineRule="auto"/>
        <w:jc w:val="both"/>
        <w:outlineLvl w:val="0"/>
        <w:rPr>
          <w:rFonts w:eastAsia="Arial Unicode MS"/>
          <w:u w:color="000000"/>
          <w:lang w:val="ru-RU"/>
        </w:rPr>
      </w:pPr>
      <w:r w:rsidRPr="005C2D30">
        <w:rPr>
          <w:rFonts w:eastAsia="Times-Roman"/>
          <w:lang w:val="ru-RU"/>
        </w:rPr>
        <w:t xml:space="preserve">                     </w:t>
      </w:r>
      <w:r w:rsidR="005B2B11" w:rsidRPr="005C2D30">
        <w:rPr>
          <w:rFonts w:eastAsia="Times-Roman"/>
          <w:lang w:val="ru-RU"/>
        </w:rPr>
        <w:t>направлениях</w:t>
      </w:r>
      <w:r w:rsidRPr="005C2D30">
        <w:rPr>
          <w:rFonts w:eastAsia="Times-Roman"/>
          <w:lang w:val="ru-RU"/>
        </w:rPr>
        <w:t>.</w:t>
      </w:r>
      <w:r w:rsidR="00E446C6" w:rsidRPr="005C2D30">
        <w:rPr>
          <w:rFonts w:eastAsia="Arial Unicode MS"/>
          <w:u w:color="000000"/>
          <w:lang w:val="ru-RU"/>
        </w:rPr>
        <w:t>;</w:t>
      </w:r>
    </w:p>
    <w:p w:rsidR="003D509E" w:rsidRPr="005C2D30" w:rsidRDefault="00E446C6" w:rsidP="003D509E">
      <w:pPr>
        <w:spacing w:line="360" w:lineRule="auto"/>
        <w:jc w:val="both"/>
        <w:outlineLvl w:val="0"/>
        <w:rPr>
          <w:rFonts w:eastAsia="Times-Roman"/>
          <w:lang w:val="ru-RU"/>
        </w:rPr>
      </w:pPr>
      <w:r w:rsidRPr="005C2D30">
        <w:rPr>
          <w:rFonts w:eastAsia="Arial Unicode MS"/>
          <w:u w:color="000000"/>
        </w:rPr>
        <w:t>III</w:t>
      </w:r>
      <w:r w:rsidRPr="005C2D30">
        <w:rPr>
          <w:rFonts w:eastAsia="Arial Unicode MS"/>
          <w:u w:color="000000"/>
          <w:lang w:val="ru-RU"/>
        </w:rPr>
        <w:t xml:space="preserve"> степень –</w:t>
      </w:r>
      <w:r w:rsidR="003D509E" w:rsidRPr="005C2D30">
        <w:rPr>
          <w:rFonts w:eastAsia="Times-Roman"/>
          <w:lang w:val="ru-RU"/>
        </w:rPr>
        <w:t xml:space="preserve"> смещение зуба в вестибуло-оральном, медио-дистальном и в вертикальном </w:t>
      </w:r>
    </w:p>
    <w:p w:rsidR="003D509E" w:rsidRPr="005C2D30" w:rsidRDefault="003D509E" w:rsidP="003D509E">
      <w:pPr>
        <w:spacing w:line="360" w:lineRule="auto"/>
        <w:jc w:val="both"/>
        <w:outlineLvl w:val="0"/>
        <w:rPr>
          <w:rFonts w:eastAsia="Times-Roman"/>
          <w:lang w:val="ru-RU"/>
        </w:rPr>
      </w:pPr>
      <w:r w:rsidRPr="005C2D30">
        <w:rPr>
          <w:rFonts w:eastAsia="Times-Roman"/>
          <w:lang w:val="ru-RU"/>
        </w:rPr>
        <w:t xml:space="preserve">                       </w:t>
      </w:r>
      <w:r w:rsidR="005B2B11" w:rsidRPr="005C2D30">
        <w:rPr>
          <w:rFonts w:eastAsia="Times-Roman"/>
          <w:lang w:val="ru-RU"/>
        </w:rPr>
        <w:t>направлениях</w:t>
      </w:r>
      <w:r w:rsidRPr="005C2D30">
        <w:rPr>
          <w:rFonts w:eastAsia="Times-Roman"/>
          <w:lang w:val="ru-RU"/>
        </w:rPr>
        <w:t>: при надавливании происходит погружение зуба в лунку, а затем</w:t>
      </w:r>
    </w:p>
    <w:p w:rsidR="00E446C6" w:rsidRPr="005C2D30" w:rsidRDefault="003D509E" w:rsidP="003D509E">
      <w:pPr>
        <w:spacing w:line="360" w:lineRule="auto"/>
        <w:jc w:val="both"/>
        <w:outlineLvl w:val="0"/>
        <w:rPr>
          <w:rFonts w:eastAsia="Arial Unicode MS"/>
          <w:u w:color="000000"/>
          <w:lang w:val="ru-RU"/>
        </w:rPr>
      </w:pPr>
      <w:r w:rsidRPr="005C2D30">
        <w:rPr>
          <w:rFonts w:eastAsia="Times-Roman"/>
          <w:lang w:val="ru-RU"/>
        </w:rPr>
        <w:t xml:space="preserve">                       он  снова возвращается в исходное положение</w:t>
      </w:r>
      <w:r w:rsidR="00E446C6" w:rsidRPr="005C2D30">
        <w:rPr>
          <w:rFonts w:eastAsia="Arial Unicode MS"/>
          <w:u w:color="000000"/>
          <w:lang w:val="ru-RU"/>
        </w:rPr>
        <w:t>.</w:t>
      </w:r>
    </w:p>
    <w:p w:rsidR="00E446C6" w:rsidRPr="005C2D30" w:rsidRDefault="00E446C6" w:rsidP="00E446C6">
      <w:pPr>
        <w:autoSpaceDE w:val="0"/>
        <w:autoSpaceDN w:val="0"/>
        <w:adjustRightInd w:val="0"/>
        <w:spacing w:line="360" w:lineRule="auto"/>
        <w:ind w:firstLine="709"/>
        <w:jc w:val="both"/>
        <w:rPr>
          <w:rFonts w:eastAsia="Times-Roman"/>
          <w:lang w:val="ru-RU"/>
        </w:rPr>
      </w:pPr>
    </w:p>
    <w:p w:rsidR="00E446C6" w:rsidRPr="005C2D30" w:rsidRDefault="00540C6F" w:rsidP="00E446C6">
      <w:pPr>
        <w:spacing w:line="360" w:lineRule="auto"/>
        <w:ind w:firstLine="709"/>
        <w:jc w:val="both"/>
        <w:rPr>
          <w:lang w:val="ru-RU"/>
        </w:rPr>
      </w:pPr>
      <w:r w:rsidRPr="005C2D30">
        <w:rPr>
          <w:rFonts w:eastAsia="Times-Roman"/>
          <w:lang w:val="ru-RU"/>
        </w:rPr>
        <w:t xml:space="preserve">Используется </w:t>
      </w:r>
      <w:r w:rsidR="00E446C6" w:rsidRPr="005C2D30">
        <w:rPr>
          <w:rFonts w:eastAsia="Times-Roman"/>
          <w:lang w:val="ru-RU"/>
        </w:rPr>
        <w:t xml:space="preserve">метод оценки патологической подвижности по </w:t>
      </w:r>
      <w:r w:rsidR="00E446C6" w:rsidRPr="005C2D30">
        <w:rPr>
          <w:lang w:val="ru-RU"/>
        </w:rPr>
        <w:t xml:space="preserve">шкале Миллера </w:t>
      </w:r>
      <w:r w:rsidRPr="005C2D30">
        <w:rPr>
          <w:lang w:val="ru-RU"/>
        </w:rPr>
        <w:t xml:space="preserve"> </w:t>
      </w:r>
      <w:r w:rsidR="00E446C6" w:rsidRPr="005C2D30">
        <w:rPr>
          <w:lang w:val="ru-RU"/>
        </w:rPr>
        <w:t>(</w:t>
      </w:r>
      <w:r w:rsidR="00E446C6" w:rsidRPr="005C2D30">
        <w:t>Miller</w:t>
      </w:r>
      <w:r w:rsidR="00E446C6" w:rsidRPr="005C2D30">
        <w:rPr>
          <w:lang w:val="ru-RU"/>
        </w:rPr>
        <w:t>) (</w:t>
      </w:r>
      <w:r w:rsidR="00E446C6" w:rsidRPr="005C2D30">
        <w:t>Miller</w:t>
      </w:r>
      <w:r w:rsidR="00E446C6" w:rsidRPr="005C2D30">
        <w:rPr>
          <w:lang w:val="ru-RU"/>
        </w:rPr>
        <w:t xml:space="preserve"> </w:t>
      </w:r>
      <w:r w:rsidR="00E446C6" w:rsidRPr="005C2D30">
        <w:t>S</w:t>
      </w:r>
      <w:r w:rsidR="00E446C6" w:rsidRPr="005C2D30">
        <w:rPr>
          <w:lang w:val="ru-RU"/>
        </w:rPr>
        <w:t xml:space="preserve">. </w:t>
      </w:r>
      <w:r w:rsidR="00E446C6" w:rsidRPr="005C2D30">
        <w:t>C</w:t>
      </w:r>
      <w:r w:rsidR="00E446C6" w:rsidRPr="005C2D30">
        <w:rPr>
          <w:lang w:val="ru-RU"/>
        </w:rPr>
        <w:t>. 1938) в модифи</w:t>
      </w:r>
      <w:r w:rsidR="00E446C6" w:rsidRPr="005C2D30">
        <w:rPr>
          <w:lang w:val="ru-RU"/>
        </w:rPr>
        <w:softHyphen/>
        <w:t>кации Флезара (</w:t>
      </w:r>
      <w:r w:rsidR="00E446C6" w:rsidRPr="005C2D30">
        <w:t>Fleszar</w:t>
      </w:r>
      <w:r w:rsidR="00E446C6" w:rsidRPr="005C2D30">
        <w:rPr>
          <w:lang w:val="ru-RU"/>
        </w:rPr>
        <w:t>) (</w:t>
      </w:r>
      <w:r w:rsidR="00E446C6" w:rsidRPr="005C2D30">
        <w:t>Flezar</w:t>
      </w:r>
      <w:r w:rsidR="00E446C6" w:rsidRPr="005C2D30">
        <w:rPr>
          <w:lang w:val="ru-RU"/>
        </w:rPr>
        <w:t xml:space="preserve"> </w:t>
      </w:r>
      <w:r w:rsidR="00E446C6" w:rsidRPr="005C2D30">
        <w:rPr>
          <w:iCs/>
        </w:rPr>
        <w:t>et</w:t>
      </w:r>
      <w:r w:rsidR="00E446C6" w:rsidRPr="005C2D30">
        <w:rPr>
          <w:iCs/>
          <w:lang w:val="ru-RU"/>
        </w:rPr>
        <w:t xml:space="preserve"> </w:t>
      </w:r>
      <w:r w:rsidR="00E446C6" w:rsidRPr="005C2D30">
        <w:rPr>
          <w:iCs/>
        </w:rPr>
        <w:t>al</w:t>
      </w:r>
      <w:r w:rsidR="00E446C6" w:rsidRPr="005C2D30">
        <w:rPr>
          <w:lang w:val="ru-RU"/>
        </w:rPr>
        <w:t xml:space="preserve">., 1980): </w:t>
      </w:r>
    </w:p>
    <w:p w:rsidR="006E37F1" w:rsidRPr="005C2D30" w:rsidRDefault="00E446C6" w:rsidP="006E37F1">
      <w:pPr>
        <w:shd w:val="clear" w:color="auto" w:fill="FFFFFF"/>
        <w:spacing w:line="360" w:lineRule="auto"/>
        <w:jc w:val="both"/>
        <w:rPr>
          <w:rFonts w:eastAsia="Arial Unicode MS"/>
          <w:b/>
          <w:u w:color="000000"/>
          <w:lang w:val="ru-RU"/>
        </w:rPr>
      </w:pPr>
      <w:r w:rsidRPr="005C2D30">
        <w:rPr>
          <w:rFonts w:eastAsia="Arial Unicode MS"/>
          <w:b/>
          <w:u w:color="000000"/>
          <w:lang w:val="ru-RU"/>
        </w:rPr>
        <w:t xml:space="preserve">  О</w:t>
      </w:r>
      <w:r w:rsidR="006E37F1" w:rsidRPr="005C2D30">
        <w:rPr>
          <w:rFonts w:eastAsia="Arial Unicode MS"/>
          <w:b/>
          <w:u w:color="000000"/>
          <w:lang w:val="ru-RU"/>
        </w:rPr>
        <w:t>цен</w:t>
      </w:r>
      <w:r w:rsidRPr="005C2D30">
        <w:rPr>
          <w:rFonts w:eastAsia="Arial Unicode MS"/>
          <w:b/>
          <w:u w:color="000000"/>
          <w:lang w:val="ru-RU"/>
        </w:rPr>
        <w:t>ка</w:t>
      </w:r>
      <w:r w:rsidR="006E37F1" w:rsidRPr="005C2D30">
        <w:rPr>
          <w:rFonts w:eastAsia="Arial Unicode MS"/>
          <w:b/>
          <w:u w:color="000000"/>
          <w:lang w:val="ru-RU"/>
        </w:rPr>
        <w:t xml:space="preserve"> </w:t>
      </w:r>
      <w:r w:rsidRPr="005C2D30">
        <w:rPr>
          <w:rFonts w:eastAsia="Arial Unicode MS"/>
          <w:b/>
          <w:u w:color="000000"/>
          <w:lang w:val="ru-RU"/>
        </w:rPr>
        <w:t xml:space="preserve">подвижности зубов </w:t>
      </w:r>
      <w:r w:rsidR="006E37F1" w:rsidRPr="005C2D30">
        <w:rPr>
          <w:rFonts w:eastAsia="Arial Unicode MS"/>
          <w:b/>
          <w:u w:color="000000"/>
          <w:lang w:val="ru-RU"/>
        </w:rPr>
        <w:t>по шкале  Миллера в модификации Флезара.</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0 - устойчивый зуб, имеется только физиологическая подвижность;</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1 - смещение зуба относительно вертикальной оси несколько больше, но не превышает 1 мм;</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2 - зуб смещается на 1-2 мм в щечно- язычном направлении, функция не нарушена;</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3 - подвижность резко выражена, при этом зуб движется не только в щечно- язычном направлении, но и по вертикали, функция его нарушена.</w:t>
      </w:r>
    </w:p>
    <w:p w:rsidR="003D509E" w:rsidRPr="005C2D30" w:rsidRDefault="003D509E" w:rsidP="006E37F1">
      <w:pPr>
        <w:spacing w:line="360" w:lineRule="auto"/>
        <w:outlineLvl w:val="0"/>
        <w:rPr>
          <w:rFonts w:eastAsia="Arial Unicode MS"/>
          <w:u w:color="000000"/>
          <w:lang w:val="ru-RU"/>
        </w:rPr>
      </w:pPr>
    </w:p>
    <w:p w:rsidR="003D509E" w:rsidRPr="005C2D30" w:rsidRDefault="003D509E" w:rsidP="006E37F1">
      <w:pPr>
        <w:spacing w:line="360" w:lineRule="auto"/>
        <w:outlineLvl w:val="0"/>
        <w:rPr>
          <w:rFonts w:eastAsia="Arial Unicode MS"/>
          <w:u w:color="000000"/>
          <w:lang w:val="ru-RU"/>
        </w:rPr>
      </w:pPr>
      <w:r w:rsidRPr="005C2D30">
        <w:rPr>
          <w:rFonts w:eastAsia="Arial Unicode MS"/>
          <w:u w:color="000000"/>
          <w:lang w:val="ru-RU"/>
        </w:rPr>
        <w:br w:type="page"/>
      </w:r>
    </w:p>
    <w:p w:rsidR="006E37F1" w:rsidRPr="005C2D30" w:rsidRDefault="003D509E" w:rsidP="008D7EF7">
      <w:pPr>
        <w:spacing w:line="360" w:lineRule="auto"/>
        <w:jc w:val="right"/>
        <w:outlineLvl w:val="0"/>
        <w:rPr>
          <w:rFonts w:eastAsia="Arial Unicode MS"/>
          <w:u w:color="000000"/>
          <w:lang w:val="ru-RU"/>
        </w:rPr>
      </w:pPr>
      <w:r w:rsidRPr="005C2D30">
        <w:rPr>
          <w:rFonts w:eastAsia="Arial Unicode MS"/>
          <w:u w:color="000000"/>
          <w:lang w:val="ru-RU"/>
        </w:rPr>
        <w:t>Приложение 4</w:t>
      </w:r>
    </w:p>
    <w:p w:rsidR="006E37F1" w:rsidRPr="005C2D30" w:rsidRDefault="006E37F1" w:rsidP="006E37F1">
      <w:pPr>
        <w:widowControl w:val="0"/>
        <w:spacing w:before="80" w:after="40" w:line="360" w:lineRule="auto"/>
        <w:ind w:right="113"/>
        <w:jc w:val="both"/>
        <w:outlineLvl w:val="4"/>
        <w:rPr>
          <w:rFonts w:eastAsia="Arial Unicode MS"/>
          <w:b/>
          <w:u w:color="000000"/>
          <w:lang w:val="ru-RU"/>
        </w:rPr>
      </w:pPr>
      <w:r w:rsidRPr="005C2D30">
        <w:rPr>
          <w:rFonts w:eastAsia="Arial Unicode MS"/>
          <w:b/>
          <w:u w:color="000000"/>
          <w:lang w:val="ru-RU"/>
        </w:rPr>
        <w:t>Алгоритм определения класса фуркационного дефекта.</w:t>
      </w:r>
    </w:p>
    <w:p w:rsidR="001129CB" w:rsidRPr="005C2D30" w:rsidRDefault="001129CB" w:rsidP="001129CB">
      <w:pPr>
        <w:widowControl w:val="0"/>
        <w:spacing w:before="80" w:after="40" w:line="360" w:lineRule="auto"/>
        <w:ind w:right="113" w:firstLine="720"/>
        <w:jc w:val="both"/>
        <w:outlineLvl w:val="4"/>
        <w:rPr>
          <w:lang w:val="ru-RU" w:eastAsia="ru-RU"/>
        </w:rPr>
      </w:pPr>
      <w:r w:rsidRPr="005C2D30">
        <w:rPr>
          <w:b/>
          <w:bCs/>
          <w:lang w:val="ru-RU" w:eastAsia="ru-RU"/>
        </w:rPr>
        <w:t xml:space="preserve">Фуркационный дефект альвеолярной кости </w:t>
      </w:r>
      <w:r w:rsidRPr="005C2D30">
        <w:rPr>
          <w:lang w:val="ru-RU" w:eastAsia="ru-RU"/>
        </w:rPr>
        <w:t>- дефект костной ткани межкорневой перегородки в области фуркации многокорневых зубов.</w:t>
      </w:r>
      <w:r w:rsidRPr="005C2D30">
        <w:rPr>
          <w:rFonts w:eastAsia="Arial Unicode MS"/>
          <w:u w:color="000000"/>
          <w:lang w:val="ru-RU"/>
        </w:rPr>
        <w:t xml:space="preserve"> Для  определения состояния  фуркационного дефекта используют фуркационный зонд. Зондирование фуркации проводится в горизонтальном направлении. На основании величины горизонтального распространения процесса выделяют класс поражения фуркации. Существуют несколько классификаций фуркационных дефектов.</w:t>
      </w:r>
    </w:p>
    <w:p w:rsidR="001129CB" w:rsidRPr="005C2D30" w:rsidRDefault="001129CB" w:rsidP="001129CB">
      <w:pPr>
        <w:shd w:val="clear" w:color="auto" w:fill="FFFFFF"/>
        <w:spacing w:before="168"/>
        <w:jc w:val="both"/>
        <w:rPr>
          <w:lang w:val="ru-RU" w:eastAsia="ru-RU"/>
        </w:rPr>
      </w:pPr>
      <w:r w:rsidRPr="005C2D30">
        <w:rPr>
          <w:b/>
          <w:bCs/>
          <w:lang w:val="ru-RU" w:eastAsia="ru-RU"/>
        </w:rPr>
        <w:t xml:space="preserve">Классификация </w:t>
      </w:r>
      <w:r w:rsidRPr="005C2D30">
        <w:rPr>
          <w:b/>
          <w:bCs/>
          <w:lang w:eastAsia="ru-RU"/>
        </w:rPr>
        <w:t>I</w:t>
      </w:r>
      <w:r w:rsidRPr="005C2D30">
        <w:rPr>
          <w:b/>
          <w:bCs/>
          <w:lang w:val="ru-RU" w:eastAsia="ru-RU"/>
        </w:rPr>
        <w:t xml:space="preserve">. </w:t>
      </w:r>
      <w:r w:rsidRPr="005C2D30">
        <w:rPr>
          <w:b/>
          <w:bCs/>
          <w:lang w:eastAsia="ru-RU"/>
        </w:rPr>
        <w:t>Glickman</w:t>
      </w:r>
      <w:r w:rsidRPr="005C2D30">
        <w:rPr>
          <w:b/>
          <w:bCs/>
          <w:lang w:val="ru-RU" w:eastAsia="ru-RU"/>
        </w:rPr>
        <w:t xml:space="preserve"> (1958):</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w:t>
      </w:r>
      <w:r w:rsidRPr="005C2D30">
        <w:rPr>
          <w:b/>
          <w:bCs/>
          <w:lang w:val="ru-RU" w:eastAsia="ru-RU"/>
        </w:rPr>
        <w:t xml:space="preserve"> класс</w:t>
      </w:r>
      <w:r w:rsidRPr="005C2D30">
        <w:rPr>
          <w:lang w:val="ru-RU" w:eastAsia="ru-RU"/>
        </w:rPr>
        <w:t xml:space="preserve"> - резорбция альвеолярной кости, которая обнажает область фуркации корней, но не сопровождается деструкцией межкорневой кости.</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II</w:t>
      </w:r>
      <w:r w:rsidRPr="005C2D30">
        <w:rPr>
          <w:b/>
          <w:bCs/>
          <w:lang w:val="ru-RU" w:eastAsia="ru-RU"/>
        </w:rPr>
        <w:t xml:space="preserve"> класс</w:t>
      </w:r>
      <w:r w:rsidRPr="005C2D30">
        <w:rPr>
          <w:lang w:val="ru-RU" w:eastAsia="ru-RU"/>
        </w:rPr>
        <w:t>- межкорневая кость частично утрачена, но сквозной дефект отсутствует.</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III</w:t>
      </w:r>
      <w:r w:rsidRPr="005C2D30">
        <w:rPr>
          <w:b/>
          <w:bCs/>
          <w:lang w:val="ru-RU" w:eastAsia="ru-RU"/>
        </w:rPr>
        <w:t xml:space="preserve"> класс</w:t>
      </w:r>
      <w:r w:rsidRPr="005C2D30">
        <w:rPr>
          <w:lang w:val="ru-RU" w:eastAsia="ru-RU"/>
        </w:rPr>
        <w:t xml:space="preserve"> - сквозной дефект в области фуркации выявляется при зондировании, но скрыт десной.</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IV</w:t>
      </w:r>
      <w:r w:rsidRPr="005C2D30">
        <w:rPr>
          <w:b/>
          <w:bCs/>
          <w:lang w:val="ru-RU" w:eastAsia="ru-RU"/>
        </w:rPr>
        <w:t xml:space="preserve"> класс</w:t>
      </w:r>
      <w:r w:rsidRPr="005C2D30">
        <w:rPr>
          <w:lang w:val="ru-RU" w:eastAsia="ru-RU"/>
        </w:rPr>
        <w:t xml:space="preserve"> - сквозной дефект межкорневой перегородки, область фуркации можно осмотреть в полости рта и она не скрыта десной.</w:t>
      </w:r>
    </w:p>
    <w:p w:rsidR="001129CB" w:rsidRPr="005C2D30" w:rsidRDefault="001129CB" w:rsidP="001129CB">
      <w:pPr>
        <w:shd w:val="clear" w:color="auto" w:fill="FFFFFF"/>
        <w:spacing w:before="168" w:line="360" w:lineRule="auto"/>
        <w:jc w:val="both"/>
        <w:rPr>
          <w:lang w:val="ru-RU" w:eastAsia="ru-RU"/>
        </w:rPr>
      </w:pPr>
      <w:r w:rsidRPr="005C2D30">
        <w:rPr>
          <w:b/>
          <w:bCs/>
          <w:lang w:val="ru-RU" w:eastAsia="ru-RU"/>
        </w:rPr>
        <w:t xml:space="preserve">Классификация </w:t>
      </w:r>
      <w:r w:rsidRPr="005C2D30">
        <w:rPr>
          <w:b/>
          <w:bCs/>
          <w:lang w:eastAsia="ru-RU"/>
        </w:rPr>
        <w:t>P</w:t>
      </w:r>
      <w:r w:rsidRPr="005C2D30">
        <w:rPr>
          <w:b/>
          <w:bCs/>
          <w:lang w:val="ru-RU" w:eastAsia="ru-RU"/>
        </w:rPr>
        <w:t>.</w:t>
      </w:r>
      <w:r w:rsidRPr="005C2D30">
        <w:rPr>
          <w:b/>
          <w:bCs/>
          <w:lang w:eastAsia="ru-RU"/>
        </w:rPr>
        <w:t>J</w:t>
      </w:r>
      <w:r w:rsidRPr="005C2D30">
        <w:rPr>
          <w:b/>
          <w:bCs/>
          <w:lang w:val="ru-RU" w:eastAsia="ru-RU"/>
        </w:rPr>
        <w:t xml:space="preserve">. </w:t>
      </w:r>
      <w:r w:rsidRPr="005C2D30">
        <w:rPr>
          <w:b/>
          <w:bCs/>
          <w:lang w:eastAsia="ru-RU"/>
        </w:rPr>
        <w:t>Heins</w:t>
      </w:r>
      <w:r w:rsidRPr="005C2D30">
        <w:rPr>
          <w:b/>
          <w:bCs/>
          <w:lang w:val="ru-RU" w:eastAsia="ru-RU"/>
        </w:rPr>
        <w:t xml:space="preserve">, </w:t>
      </w:r>
      <w:r w:rsidRPr="005C2D30">
        <w:rPr>
          <w:b/>
          <w:bCs/>
          <w:lang w:eastAsia="ru-RU"/>
        </w:rPr>
        <w:t>S</w:t>
      </w:r>
      <w:r w:rsidRPr="005C2D30">
        <w:rPr>
          <w:b/>
          <w:bCs/>
          <w:lang w:val="ru-RU" w:eastAsia="ru-RU"/>
        </w:rPr>
        <w:t>.</w:t>
      </w:r>
      <w:r w:rsidRPr="005C2D30">
        <w:rPr>
          <w:b/>
          <w:bCs/>
          <w:lang w:eastAsia="ru-RU"/>
        </w:rPr>
        <w:t>P</w:t>
      </w:r>
      <w:r w:rsidRPr="005C2D30">
        <w:rPr>
          <w:b/>
          <w:bCs/>
          <w:lang w:val="ru-RU" w:eastAsia="ru-RU"/>
        </w:rPr>
        <w:t xml:space="preserve">. </w:t>
      </w:r>
      <w:r w:rsidRPr="005C2D30">
        <w:rPr>
          <w:b/>
          <w:bCs/>
          <w:lang w:eastAsia="ru-RU"/>
        </w:rPr>
        <w:t>Canter</w:t>
      </w:r>
      <w:r w:rsidRPr="005C2D30">
        <w:rPr>
          <w:b/>
          <w:bCs/>
          <w:lang w:val="ru-RU" w:eastAsia="ru-RU"/>
        </w:rPr>
        <w:t xml:space="preserve"> (1968):</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w:t>
      </w:r>
      <w:r w:rsidRPr="005C2D30">
        <w:rPr>
          <w:b/>
          <w:bCs/>
          <w:lang w:val="ru-RU" w:eastAsia="ru-RU"/>
        </w:rPr>
        <w:t xml:space="preserve"> класс</w:t>
      </w:r>
      <w:r w:rsidRPr="005C2D30">
        <w:rPr>
          <w:lang w:val="ru-RU" w:eastAsia="ru-RU"/>
        </w:rPr>
        <w:t xml:space="preserve"> - вершина альвеолярного гребня обнажает свод фуркации корней, горизонтальное зондирование костного дефекта может сопровождаться погружением градуированного зонда до 2 мм в направлении межкорневой перегородки.</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II</w:t>
      </w:r>
      <w:r w:rsidRPr="005C2D30">
        <w:rPr>
          <w:b/>
          <w:bCs/>
          <w:lang w:val="ru-RU" w:eastAsia="ru-RU"/>
        </w:rPr>
        <w:t xml:space="preserve"> класс</w:t>
      </w:r>
      <w:r w:rsidRPr="005C2D30">
        <w:rPr>
          <w:lang w:val="ru-RU" w:eastAsia="ru-RU"/>
        </w:rPr>
        <w:t xml:space="preserve">- кроме признаков фуркационного дефекта </w:t>
      </w:r>
      <w:r w:rsidRPr="005C2D30">
        <w:rPr>
          <w:lang w:eastAsia="ru-RU"/>
        </w:rPr>
        <w:t>I</w:t>
      </w:r>
      <w:r w:rsidRPr="005C2D30">
        <w:rPr>
          <w:lang w:val="ru-RU" w:eastAsia="ru-RU"/>
        </w:rPr>
        <w:t xml:space="preserve"> класса, возможно горизонтальное погружение градуированного зонда в направлении межкорневой перегородки более чем на 2 мм, но инструмент не проникает на противоположенную сторону.</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III</w:t>
      </w:r>
      <w:r w:rsidRPr="005C2D30">
        <w:rPr>
          <w:b/>
          <w:bCs/>
          <w:lang w:val="ru-RU" w:eastAsia="ru-RU"/>
        </w:rPr>
        <w:t xml:space="preserve"> класс</w:t>
      </w:r>
      <w:r w:rsidRPr="005C2D30">
        <w:rPr>
          <w:lang w:val="ru-RU" w:eastAsia="ru-RU"/>
        </w:rPr>
        <w:t xml:space="preserve"> - соответствует свободному проникновению градуированного зонда на противоположенную сторону при его движении в горизонтальном направлении.</w:t>
      </w:r>
    </w:p>
    <w:p w:rsidR="001129CB" w:rsidRPr="005C2D30" w:rsidRDefault="001129CB" w:rsidP="001129CB">
      <w:pPr>
        <w:shd w:val="clear" w:color="auto" w:fill="FFFFFF"/>
        <w:spacing w:before="168" w:line="360" w:lineRule="auto"/>
        <w:jc w:val="both"/>
        <w:rPr>
          <w:lang w:val="ru-RU" w:eastAsia="ru-RU"/>
        </w:rPr>
      </w:pPr>
      <w:r w:rsidRPr="005C2D30">
        <w:rPr>
          <w:b/>
          <w:bCs/>
          <w:lang w:val="ru-RU" w:eastAsia="ru-RU"/>
        </w:rPr>
        <w:t xml:space="preserve">Классификация </w:t>
      </w:r>
      <w:r w:rsidRPr="005C2D30">
        <w:rPr>
          <w:b/>
          <w:bCs/>
          <w:lang w:eastAsia="ru-RU"/>
        </w:rPr>
        <w:t>J</w:t>
      </w:r>
      <w:r w:rsidRPr="005C2D30">
        <w:rPr>
          <w:b/>
          <w:bCs/>
          <w:lang w:val="ru-RU" w:eastAsia="ru-RU"/>
        </w:rPr>
        <w:t xml:space="preserve">. </w:t>
      </w:r>
      <w:r w:rsidRPr="005C2D30">
        <w:rPr>
          <w:b/>
          <w:bCs/>
          <w:lang w:eastAsia="ru-RU"/>
        </w:rPr>
        <w:t>Lindhe</w:t>
      </w:r>
      <w:r w:rsidRPr="005C2D30">
        <w:rPr>
          <w:b/>
          <w:bCs/>
          <w:lang w:val="ru-RU" w:eastAsia="ru-RU"/>
        </w:rPr>
        <w:t xml:space="preserve"> (1983):</w:t>
      </w:r>
    </w:p>
    <w:p w:rsidR="001129CB" w:rsidRPr="005C2D30" w:rsidRDefault="001129CB" w:rsidP="001129CB">
      <w:pPr>
        <w:shd w:val="clear" w:color="auto" w:fill="FFFFFF"/>
        <w:spacing w:before="168" w:line="360" w:lineRule="auto"/>
        <w:jc w:val="both"/>
        <w:rPr>
          <w:lang w:val="ru-RU" w:eastAsia="ru-RU"/>
        </w:rPr>
      </w:pPr>
      <w:r w:rsidRPr="005C2D30">
        <w:rPr>
          <w:b/>
          <w:bCs/>
          <w:lang w:val="ru-RU" w:eastAsia="ru-RU"/>
        </w:rPr>
        <w:t xml:space="preserve">Начальная </w:t>
      </w:r>
      <w:r w:rsidRPr="005C2D30">
        <w:rPr>
          <w:lang w:val="ru-RU" w:eastAsia="ru-RU"/>
        </w:rPr>
        <w:t>(1класс) деструкция межкорневой перегородки на 1/3 ее поперечного сечения или меньше.</w:t>
      </w:r>
    </w:p>
    <w:p w:rsidR="001129CB" w:rsidRPr="005C2D30" w:rsidRDefault="001129CB" w:rsidP="001129CB">
      <w:pPr>
        <w:shd w:val="clear" w:color="auto" w:fill="FFFFFF"/>
        <w:spacing w:before="168" w:line="360" w:lineRule="auto"/>
        <w:jc w:val="both"/>
        <w:rPr>
          <w:lang w:val="ru-RU" w:eastAsia="ru-RU"/>
        </w:rPr>
      </w:pPr>
      <w:r w:rsidRPr="005C2D30">
        <w:rPr>
          <w:b/>
          <w:bCs/>
          <w:lang w:val="ru-RU" w:eastAsia="ru-RU"/>
        </w:rPr>
        <w:t>Частичная</w:t>
      </w:r>
      <w:r w:rsidRPr="005C2D30">
        <w:rPr>
          <w:lang w:val="ru-RU" w:eastAsia="ru-RU"/>
        </w:rPr>
        <w:t xml:space="preserve"> (2 класс) деструкция межкорневой перегородки превышает 1/3 ее поперечного сечения, но не образует сквозного дефекта.</w:t>
      </w:r>
    </w:p>
    <w:p w:rsidR="001129CB" w:rsidRPr="005C2D30" w:rsidRDefault="001129CB" w:rsidP="001129CB">
      <w:pPr>
        <w:shd w:val="clear" w:color="auto" w:fill="FFFFFF"/>
        <w:spacing w:before="168" w:line="360" w:lineRule="auto"/>
        <w:jc w:val="both"/>
        <w:rPr>
          <w:lang w:val="ru-RU" w:eastAsia="ru-RU"/>
        </w:rPr>
      </w:pPr>
      <w:r w:rsidRPr="005C2D30">
        <w:rPr>
          <w:b/>
          <w:bCs/>
          <w:lang w:val="ru-RU" w:eastAsia="ru-RU"/>
        </w:rPr>
        <w:t>Тотальная</w:t>
      </w:r>
      <w:r w:rsidRPr="005C2D30">
        <w:rPr>
          <w:lang w:val="ru-RU" w:eastAsia="ru-RU"/>
        </w:rPr>
        <w:t xml:space="preserve"> (3 класс) деструкция межкорневой кости в горизонтальном направлении с формированием сквозного дефекта.</w:t>
      </w:r>
    </w:p>
    <w:p w:rsidR="00230ED6" w:rsidRPr="005C2D30" w:rsidRDefault="00230ED6">
      <w:pPr>
        <w:outlineLvl w:val="0"/>
        <w:rPr>
          <w:rFonts w:eastAsia="Arial Unicode MS"/>
          <w:b/>
          <w:u w:color="000000"/>
          <w:lang w:val="ru-RU"/>
        </w:rPr>
      </w:pPr>
    </w:p>
    <w:p w:rsidR="00230ED6" w:rsidRPr="005C2D30" w:rsidRDefault="00230ED6">
      <w:pPr>
        <w:outlineLvl w:val="0"/>
        <w:rPr>
          <w:rFonts w:eastAsia="Arial Unicode MS"/>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B4787A" w:rsidRDefault="00230ED6">
      <w:pPr>
        <w:outlineLvl w:val="0"/>
        <w:rPr>
          <w:sz w:val="20"/>
          <w:lang w:val="ru-RU"/>
        </w:rPr>
      </w:pPr>
      <w:r w:rsidRPr="005C2D30">
        <w:rPr>
          <w:rFonts w:eastAsia="Arial Unicode MS"/>
          <w:b/>
          <w:u w:color="000000"/>
          <w:lang w:val="ru-RU"/>
        </w:rPr>
        <w:br w:type="page"/>
      </w:r>
    </w:p>
    <w:p w:rsidR="00230ED6" w:rsidRPr="005C2D30" w:rsidRDefault="00230ED6" w:rsidP="008D7EF7">
      <w:pPr>
        <w:jc w:val="right"/>
        <w:outlineLvl w:val="0"/>
        <w:rPr>
          <w:rFonts w:eastAsia="Arial Unicode MS"/>
          <w:b/>
          <w:u w:color="000000"/>
          <w:lang w:val="ru-RU"/>
        </w:rPr>
      </w:pPr>
      <w:r w:rsidRPr="005C2D30">
        <w:rPr>
          <w:rFonts w:eastAsia="Arial Unicode MS"/>
          <w:u w:color="000000"/>
          <w:lang w:val="ru-RU"/>
        </w:rPr>
        <w:t xml:space="preserve">Приложение  </w:t>
      </w:r>
      <w:r w:rsidR="003D509E" w:rsidRPr="005C2D30">
        <w:rPr>
          <w:rFonts w:eastAsia="Arial Unicode MS"/>
          <w:u w:color="000000"/>
          <w:lang w:val="ru-RU"/>
        </w:rPr>
        <w:t>5</w:t>
      </w:r>
    </w:p>
    <w:p w:rsidR="00230ED6" w:rsidRPr="005C2D30" w:rsidRDefault="00230ED6">
      <w:pPr>
        <w:jc w:val="both"/>
        <w:outlineLvl w:val="0"/>
        <w:rPr>
          <w:rFonts w:eastAsia="Arial Unicode MS"/>
          <w:b/>
          <w:u w:color="000000"/>
          <w:lang w:val="ru-RU"/>
        </w:rPr>
      </w:pPr>
    </w:p>
    <w:p w:rsidR="00894616" w:rsidRPr="005C2D30" w:rsidRDefault="00894616" w:rsidP="00894616">
      <w:pPr>
        <w:widowControl w:val="0"/>
        <w:spacing w:line="360" w:lineRule="auto"/>
        <w:outlineLvl w:val="0"/>
        <w:rPr>
          <w:rFonts w:eastAsia="Arial Unicode MS"/>
          <w:b/>
          <w:i/>
          <w:u w:color="000000"/>
          <w:lang w:val="ru-RU"/>
        </w:rPr>
      </w:pPr>
      <w:r w:rsidRPr="005C2D30">
        <w:rPr>
          <w:rFonts w:eastAsia="Arial Unicode MS"/>
          <w:b/>
          <w:i/>
          <w:u w:color="000000"/>
          <w:lang w:val="ru-RU"/>
        </w:rPr>
        <w:t>Контролируемая чистка зубов</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целью выработки у пациента навыков ухо</w:t>
      </w:r>
      <w:r w:rsidRPr="005C2D30">
        <w:rPr>
          <w:rFonts w:eastAsia="Arial Unicode MS"/>
          <w:u w:color="000000"/>
          <w:lang w:val="ru-RU"/>
        </w:rPr>
        <w:softHyphen/>
        <w:t>да за  ртом (чистки зубов) и максималь</w:t>
      </w:r>
      <w:r w:rsidRPr="005C2D30">
        <w:rPr>
          <w:rFonts w:eastAsia="Arial Unicode MS"/>
          <w:u w:color="000000"/>
          <w:lang w:val="ru-RU"/>
        </w:rPr>
        <w:softHyphen/>
        <w:t>но эффективного удаления мягкого зубного на</w:t>
      </w:r>
      <w:r w:rsidRPr="005C2D30">
        <w:rPr>
          <w:rFonts w:eastAsia="Arial Unicode MS"/>
          <w:u w:color="000000"/>
          <w:lang w:val="ru-RU"/>
        </w:rPr>
        <w:softHyphen/>
        <w:t>лета с поверхностей зубов обучают пациента приемам гигиены рта. Технику чистки зубов демонстрируют на моделях. Индивидуаль</w:t>
      </w:r>
      <w:r w:rsidRPr="005C2D30">
        <w:rPr>
          <w:rFonts w:eastAsia="Arial Unicode MS"/>
          <w:u w:color="000000"/>
          <w:lang w:val="ru-RU"/>
        </w:rPr>
        <w:softHyphen/>
        <w:t>но подбирают средства гигиены рта. Обучение навыкам гигиены рта способ</w:t>
      </w:r>
      <w:r w:rsidRPr="005C2D30">
        <w:rPr>
          <w:rFonts w:eastAsia="Arial Unicode MS"/>
          <w:u w:color="000000"/>
          <w:lang w:val="ru-RU"/>
        </w:rPr>
        <w:softHyphen/>
        <w:t>ствует предупреждению развития воспалительных заболеваний пародонта (уровень убедительности доказательств В).</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Контролируемая чистка зубов -   чистка зубов, которую пациент осуществля</w:t>
      </w:r>
      <w:r w:rsidRPr="005C2D30">
        <w:rPr>
          <w:rFonts w:eastAsia="Arial Unicode MS"/>
          <w:u w:color="000000"/>
          <w:lang w:val="ru-RU"/>
        </w:rPr>
        <w:softHyphen/>
        <w:t>ет самостоятельно в присутствии специалиста (врача-стоматолога, гигиениста стоматологиче</w:t>
      </w:r>
      <w:r w:rsidRPr="005C2D30">
        <w:rPr>
          <w:rFonts w:eastAsia="Arial Unicode MS"/>
          <w:u w:color="000000"/>
          <w:lang w:val="ru-RU"/>
        </w:rPr>
        <w:softHyphen/>
        <w:t>ского) в стоматологическом кабинете или комнате гигиены рта, при наличии необ</w:t>
      </w:r>
      <w:r w:rsidRPr="005C2D30">
        <w:rPr>
          <w:rFonts w:eastAsia="Arial Unicode MS"/>
          <w:u w:color="000000"/>
          <w:lang w:val="ru-RU"/>
        </w:rPr>
        <w:softHyphen/>
        <w:t>ходимых средств гигиены и наглядных посо</w:t>
      </w:r>
      <w:r w:rsidRPr="005C2D30">
        <w:rPr>
          <w:rFonts w:eastAsia="Arial Unicode MS"/>
          <w:u w:color="000000"/>
          <w:lang w:val="ru-RU"/>
        </w:rPr>
        <w:softHyphen/>
        <w:t>бий. Цель данного мероприятия — кор</w:t>
      </w:r>
      <w:r w:rsidRPr="005C2D30">
        <w:rPr>
          <w:rFonts w:eastAsia="Arial Unicode MS"/>
          <w:u w:color="000000"/>
          <w:lang w:val="ru-RU"/>
        </w:rPr>
        <w:softHyphen/>
        <w:t>рекция недостатков техники чистки зубов. Контролируемая чистка зубов позволяет до</w:t>
      </w:r>
      <w:r w:rsidRPr="005C2D30">
        <w:rPr>
          <w:rFonts w:eastAsia="Arial Unicode MS"/>
          <w:u w:color="000000"/>
          <w:lang w:val="ru-RU"/>
        </w:rPr>
        <w:softHyphen/>
        <w:t>биться эффективного поддержания уровня ги</w:t>
      </w:r>
      <w:r w:rsidRPr="005C2D30">
        <w:rPr>
          <w:rFonts w:eastAsia="Arial Unicode MS"/>
          <w:u w:color="000000"/>
          <w:lang w:val="ru-RU"/>
        </w:rPr>
        <w:softHyphen/>
        <w:t>гиены  рта (уровень убедительности до</w:t>
      </w:r>
      <w:r w:rsidRPr="005C2D30">
        <w:rPr>
          <w:rFonts w:eastAsia="Arial Unicode MS"/>
          <w:u w:color="000000"/>
          <w:lang w:val="ru-RU"/>
        </w:rPr>
        <w:softHyphen/>
        <w:t>казательств В).</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Профессиональная гигиена рта вклю</w:t>
      </w:r>
      <w:r w:rsidRPr="005C2D30">
        <w:rPr>
          <w:rFonts w:eastAsia="Arial Unicode MS"/>
          <w:u w:color="000000"/>
          <w:lang w:val="ru-RU"/>
        </w:rPr>
        <w:softHyphen/>
        <w:t>чает удаление с поверхности зуба мягких и твердых  зубных отложений и позволяет предотвра</w:t>
      </w:r>
      <w:r w:rsidRPr="005C2D30">
        <w:rPr>
          <w:rFonts w:eastAsia="Arial Unicode MS"/>
          <w:u w:color="000000"/>
          <w:lang w:val="ru-RU"/>
        </w:rPr>
        <w:softHyphen/>
        <w:t>тить развитие воспалительных за</w:t>
      </w:r>
      <w:r w:rsidRPr="005C2D30">
        <w:rPr>
          <w:rFonts w:eastAsia="Arial Unicode MS"/>
          <w:u w:color="000000"/>
          <w:lang w:val="ru-RU"/>
        </w:rPr>
        <w:softHyphen/>
        <w:t>болеваний пародонта (уровень убедительности доказательств А).</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p>
    <w:p w:rsidR="00894616" w:rsidRPr="005C2D30" w:rsidRDefault="00894616" w:rsidP="00894616">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Алгоритм обучения гигиене рта</w:t>
      </w:r>
    </w:p>
    <w:p w:rsidR="00894616" w:rsidRPr="005C2D30" w:rsidRDefault="00894616" w:rsidP="00894616">
      <w:pPr>
        <w:widowControl w:val="0"/>
        <w:shd w:val="clear" w:color="auto" w:fill="FFFFFF"/>
        <w:spacing w:line="360" w:lineRule="auto"/>
        <w:jc w:val="both"/>
        <w:outlineLvl w:val="0"/>
        <w:rPr>
          <w:rFonts w:eastAsia="Arial Unicode MS"/>
          <w:i/>
          <w:u w:color="000000"/>
          <w:lang w:val="ru-RU"/>
        </w:rPr>
      </w:pPr>
      <w:r w:rsidRPr="005C2D30">
        <w:rPr>
          <w:rFonts w:eastAsia="Arial Unicode MS"/>
          <w:i/>
          <w:u w:color="000000"/>
          <w:lang w:val="ru-RU"/>
        </w:rPr>
        <w:t>Первое посещение</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Врач-стоматолог или гигиенист стоматологический опре</w:t>
      </w:r>
      <w:r w:rsidRPr="005C2D30">
        <w:rPr>
          <w:rFonts w:eastAsia="Arial Unicode MS"/>
          <w:u w:color="000000"/>
          <w:lang w:val="ru-RU"/>
        </w:rPr>
        <w:softHyphen/>
        <w:t>деляет гигиенический индекс, затем демонстриру</w:t>
      </w:r>
      <w:r w:rsidRPr="005C2D30">
        <w:rPr>
          <w:rFonts w:eastAsia="Arial Unicode MS"/>
          <w:u w:color="000000"/>
          <w:lang w:val="ru-RU"/>
        </w:rPr>
        <w:softHyphen/>
        <w:t>ет пациенту технику чистки зубов зубной щеткой, межзубными ершиками и зубными нитями, используя модели зубных ря</w:t>
      </w:r>
      <w:r w:rsidRPr="005C2D30">
        <w:rPr>
          <w:rFonts w:eastAsia="Arial Unicode MS"/>
          <w:u w:color="000000"/>
          <w:lang w:val="ru-RU"/>
        </w:rPr>
        <w:softHyphen/>
        <w:t>дов, или другие демонстрационные средства.</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Существуют разные методы чистки зубов, основанные на круговых, вибрирующих, горизонтальных и вертикальных движениях. Важна не сама техника, а эффективность очищения, последовательность процедуры и отсутствие вредного воздействия.</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Чистку зубов начинают с участка в области верхних правых жевательных зубов, последова</w:t>
      </w:r>
      <w:r w:rsidRPr="005C2D30">
        <w:rPr>
          <w:rFonts w:eastAsia="Arial Unicode MS"/>
          <w:u w:color="000000"/>
          <w:lang w:val="ru-RU"/>
        </w:rPr>
        <w:softHyphen/>
        <w:t>тельно переходя от сегмента к сегменту. В та</w:t>
      </w:r>
      <w:r w:rsidRPr="005C2D30">
        <w:rPr>
          <w:rFonts w:eastAsia="Arial Unicode MS"/>
          <w:u w:color="000000"/>
          <w:lang w:val="ru-RU"/>
        </w:rPr>
        <w:softHyphen/>
        <w:t>ком же порядке проводят чистку зубов на ниж</w:t>
      </w:r>
      <w:r w:rsidRPr="005C2D30">
        <w:rPr>
          <w:rFonts w:eastAsia="Arial Unicode MS"/>
          <w:u w:color="000000"/>
          <w:lang w:val="ru-RU"/>
        </w:rPr>
        <w:softHyphen/>
        <w:t>ней челюсти.</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Обратить внимание на то, что рабочую часть зубной щетки следует располагать под углом 45° к зубу, производить очищающие движения от десны к зубу, одновременно удаляя налет с зу</w:t>
      </w:r>
      <w:r w:rsidRPr="005C2D30">
        <w:rPr>
          <w:rFonts w:eastAsia="Arial Unicode MS"/>
          <w:u w:color="000000"/>
          <w:lang w:val="ru-RU"/>
        </w:rPr>
        <w:softHyphen/>
        <w:t>бов и десен. Жевательные поверхности зубов очищать горизонтальными (возвратно-поступа</w:t>
      </w:r>
      <w:r w:rsidRPr="005C2D30">
        <w:rPr>
          <w:rFonts w:eastAsia="Arial Unicode MS"/>
          <w:u w:color="000000"/>
          <w:lang w:val="ru-RU"/>
        </w:rPr>
        <w:softHyphen/>
        <w:t>тельными) движениями так, чтобы волокна щетки проникали глубоко в фиссуры и межзуб</w:t>
      </w:r>
      <w:r w:rsidRPr="005C2D30">
        <w:rPr>
          <w:rFonts w:eastAsia="Arial Unicode MS"/>
          <w:u w:color="000000"/>
          <w:lang w:val="ru-RU"/>
        </w:rPr>
        <w:softHyphen/>
        <w:t>ные промежутки. Вестибулярную поверхность фронтальной группы зубов верхней и нижней челюстей очищать такими же движениями, как моляры и премоляры. При чистке оральной по</w:t>
      </w:r>
      <w:r w:rsidRPr="005C2D30">
        <w:rPr>
          <w:rFonts w:eastAsia="Arial Unicode MS"/>
          <w:u w:color="000000"/>
          <w:lang w:val="ru-RU"/>
        </w:rPr>
        <w:softHyphen/>
        <w:t>верхности ручку щетки располагать перпенди</w:t>
      </w:r>
      <w:r w:rsidRPr="005C2D30">
        <w:rPr>
          <w:rFonts w:eastAsia="Arial Unicode MS"/>
          <w:u w:color="000000"/>
          <w:lang w:val="ru-RU"/>
        </w:rPr>
        <w:softHyphen/>
        <w:t>кулярно к окклюзионной плоскости зубов, при этом волокна должны находиться под острым углом к зубам и захватывать не только зубы, но и десну.</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Завершают чистку круговыми движениями зубной щетки при сомкнутых челюстях, осу</w:t>
      </w:r>
      <w:r w:rsidRPr="005C2D30">
        <w:rPr>
          <w:rFonts w:eastAsia="Arial Unicode MS"/>
          <w:u w:color="000000"/>
          <w:lang w:val="ru-RU"/>
        </w:rPr>
        <w:softHyphen/>
        <w:t>ществляя массаж десен. Длительность чистки составляет 3 минуты.</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Для качественной чистки контактных по</w:t>
      </w:r>
      <w:r w:rsidRPr="005C2D30">
        <w:rPr>
          <w:rFonts w:eastAsia="Arial Unicode MS"/>
          <w:u w:color="000000"/>
          <w:lang w:val="ru-RU"/>
        </w:rPr>
        <w:softHyphen/>
        <w:t>верхностей зубов необходимо использовать межзубные ершики и зуб</w:t>
      </w:r>
      <w:r w:rsidRPr="005C2D30">
        <w:rPr>
          <w:rFonts w:eastAsia="Arial Unicode MS"/>
          <w:u w:color="000000"/>
          <w:lang w:val="ru-RU"/>
        </w:rPr>
        <w:softHyphen/>
        <w:t>ные нити.</w:t>
      </w:r>
    </w:p>
    <w:p w:rsidR="00894616" w:rsidRPr="00F13D74"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Индивидуальный подбор средств гигиены рта осуществляется с учетом стоматологи</w:t>
      </w:r>
      <w:r w:rsidRPr="005C2D30">
        <w:rPr>
          <w:rFonts w:eastAsia="Arial Unicode MS"/>
          <w:u w:color="000000"/>
          <w:lang w:val="ru-RU"/>
        </w:rPr>
        <w:softHyphen/>
        <w:t xml:space="preserve">ческого статуса пациента (состояния твердых тканей зубов и тканей пародонта, наличия </w:t>
      </w:r>
      <w:r w:rsidRPr="002060A0">
        <w:rPr>
          <w:rFonts w:eastAsia="Arial Unicode MS"/>
          <w:u w:color="000000"/>
          <w:lang w:val="ru-RU"/>
        </w:rPr>
        <w:t>зубочелюстных аномалий, съемных и несъемных ортодонтических и ортопедических конструк</w:t>
      </w:r>
      <w:r w:rsidRPr="002060A0">
        <w:rPr>
          <w:rFonts w:eastAsia="Arial Unicode MS"/>
          <w:u w:color="000000"/>
          <w:lang w:val="ru-RU"/>
        </w:rPr>
        <w:softHyphen/>
        <w:t>ций) (Приложение 6).</w:t>
      </w:r>
      <w:r w:rsidR="00F13D74" w:rsidRPr="002060A0">
        <w:rPr>
          <w:rFonts w:eastAsia="Arial Unicode MS"/>
          <w:u w:color="000000"/>
          <w:lang w:val="ru-RU"/>
        </w:rPr>
        <w:t xml:space="preserve"> </w:t>
      </w:r>
      <w:r w:rsidR="00F13D74" w:rsidRPr="002060A0">
        <w:rPr>
          <w:color w:val="000000" w:themeColor="text1"/>
          <w:lang w:val="ru-RU"/>
        </w:rPr>
        <w:t>При использовании (в дополнение к ручной чистке зубов и межзубных промежутков) фторированной зубной пастой, ежедневное использование антисептических /антибактериальных ополаскивателей, содержащих фиксированную к омбинацию эфирных масел (тимол, ментол, эвкалиптол, метилсалицилат) для полости рта обеспечивает статистически значимое снижение образования зубного налета. Применение ополаскивателей для полости рта, содержащих алкоголь может натолкнуться на этические и культурные барьеры со стороны некоторых групп населения. Для них рекомендуется использование ополаскивателей, не содержащих алкоголь.</w:t>
      </w:r>
      <w:r w:rsidR="00F13D74">
        <w:rPr>
          <w:b/>
          <w:i/>
          <w:color w:val="000000" w:themeColor="text1"/>
          <w:sz w:val="32"/>
          <w:szCs w:val="32"/>
          <w:lang w:val="ru-RU"/>
        </w:rPr>
        <w:t xml:space="preserve"> </w:t>
      </w:r>
    </w:p>
    <w:p w:rsidR="00894616" w:rsidRPr="005C2D30" w:rsidRDefault="00894616" w:rsidP="00894616">
      <w:pPr>
        <w:widowControl w:val="0"/>
        <w:shd w:val="clear" w:color="auto" w:fill="FFFFFF"/>
        <w:spacing w:line="360" w:lineRule="auto"/>
        <w:ind w:firstLine="720"/>
        <w:jc w:val="both"/>
        <w:outlineLvl w:val="0"/>
        <w:rPr>
          <w:rFonts w:eastAsia="Arial Unicode MS"/>
          <w:i/>
          <w:u w:color="000000"/>
          <w:lang w:val="ru-RU"/>
        </w:rPr>
      </w:pPr>
      <w:r w:rsidRPr="005C2D30">
        <w:rPr>
          <w:rFonts w:eastAsia="Arial Unicode MS"/>
          <w:i/>
          <w:u w:color="000000"/>
          <w:lang w:val="ru-RU"/>
        </w:rPr>
        <w:t>Следующее посещение</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целью закрепле</w:t>
      </w:r>
      <w:r w:rsidR="00F13D74">
        <w:rPr>
          <w:rFonts w:eastAsia="Arial Unicode MS"/>
          <w:u w:color="000000"/>
          <w:lang w:val="ru-RU"/>
        </w:rPr>
        <w:t>ния полученных навыков проводят</w:t>
      </w:r>
      <w:r w:rsidRPr="005C2D30">
        <w:rPr>
          <w:rFonts w:eastAsia="Arial Unicode MS"/>
          <w:u w:color="000000"/>
          <w:lang w:val="ru-RU"/>
        </w:rPr>
        <w:t xml:space="preserve"> контроль индивидуальной гигиены  рта (контролируемая чистка зубов).</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p>
    <w:p w:rsidR="00894616" w:rsidRPr="005C2D30" w:rsidRDefault="00894616" w:rsidP="00894616">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Алгоритм контролируемой чистки зубов</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Контролируемая чистка зубов – это чистка зубов, которую пациент осуществляет самостоятельно в присутствии врача-стоматолога.</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i/>
          <w:u w:color="000000"/>
          <w:lang w:val="ru-RU"/>
        </w:rPr>
        <w:t>Первое посещение</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Обработка зубов пациента окрашивающим средством, определение гигиенического индекс</w:t>
      </w:r>
      <w:r w:rsidRPr="005C2D30">
        <w:rPr>
          <w:rFonts w:eastAsia="Arial Unicode MS"/>
          <w:u w:color="000000"/>
          <w:lang w:val="ru-RU"/>
        </w:rPr>
        <w:softHyphen/>
        <w:t>а, демонстрация пациенту с помощью зеркала мест наибольшего скопления зубного налета.</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Чистка зубов привычным для пациента способом.</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Повторное определение гигиенического ин</w:t>
      </w:r>
      <w:r w:rsidRPr="005C2D30">
        <w:rPr>
          <w:rFonts w:eastAsia="Arial Unicode MS"/>
          <w:u w:color="000000"/>
          <w:lang w:val="ru-RU"/>
        </w:rPr>
        <w:softHyphen/>
        <w:t>декса, оценка эффективности чистки зубов (сравнение показателей индекса гигиены до и после чистки зубов), демонстрация пациен</w:t>
      </w:r>
      <w:r w:rsidRPr="005C2D30">
        <w:rPr>
          <w:rFonts w:eastAsia="Arial Unicode MS"/>
          <w:u w:color="000000"/>
          <w:lang w:val="ru-RU"/>
        </w:rPr>
        <w:softHyphen/>
        <w:t>ту с помощью зеркала окрашенных участков, где зубной налет не был удален при чистке.</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Демонстрация правильной техники чистки зубов на моделях, рекомендации пациенту по коррекции недостатков гигиенического ухода за ртом, использованию зубных нитей и дополнительных средств гигиены (специаль</w:t>
      </w:r>
      <w:r w:rsidRPr="005C2D30">
        <w:rPr>
          <w:rFonts w:eastAsia="Arial Unicode MS"/>
          <w:u w:color="000000"/>
          <w:lang w:val="ru-RU"/>
        </w:rPr>
        <w:softHyphen/>
        <w:t>ных зубных щеток, зубных ершиков, монопуч</w:t>
      </w:r>
      <w:r w:rsidRPr="005C2D30">
        <w:rPr>
          <w:rFonts w:eastAsia="Arial Unicode MS"/>
          <w:u w:color="000000"/>
          <w:lang w:val="ru-RU"/>
        </w:rPr>
        <w:softHyphen/>
        <w:t>ковых щеток, ирригаторов — по показаниям).</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i/>
          <w:u w:color="000000"/>
          <w:lang w:val="ru-RU"/>
        </w:rPr>
        <w:t>Следующее посещение</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Определение гигиенического индекса, при неудовлетворительном уровне гигиены рта — повторение процедуры. Пациента информируют о небходимости являться на профилактический осмотр к врачу раз в 6 месяцев.</w:t>
      </w:r>
    </w:p>
    <w:p w:rsidR="00894616" w:rsidRPr="005C2D30" w:rsidRDefault="00894616" w:rsidP="00894616">
      <w:pPr>
        <w:widowControl w:val="0"/>
        <w:shd w:val="clear" w:color="auto" w:fill="FFFFFF"/>
        <w:spacing w:line="360" w:lineRule="auto"/>
        <w:jc w:val="both"/>
        <w:outlineLvl w:val="0"/>
        <w:rPr>
          <w:rFonts w:eastAsia="Arial Unicode MS"/>
          <w:b/>
          <w:u w:color="000000"/>
          <w:lang w:val="ru-RU"/>
        </w:rPr>
      </w:pPr>
      <w:r w:rsidRPr="005C2D30">
        <w:rPr>
          <w:rFonts w:eastAsia="Arial Unicode MS"/>
          <w:b/>
          <w:u w:color="000000"/>
          <w:lang w:val="ru-RU"/>
        </w:rPr>
        <w:t>Алгоритм профессиональной гигиены  рта и зубов</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Этапы профессиональной гигиены:</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обучение пациента индивидуальной гигиене рта;</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контролируемая чистка зубов</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удаление </w:t>
      </w:r>
      <w:r w:rsidR="005B2B11" w:rsidRPr="005C2D30">
        <w:rPr>
          <w:rFonts w:eastAsia="Arial Unicode MS"/>
          <w:u w:color="000000"/>
          <w:lang w:val="ru-RU"/>
        </w:rPr>
        <w:t xml:space="preserve"> </w:t>
      </w:r>
      <w:r w:rsidRPr="005C2D30">
        <w:rPr>
          <w:rFonts w:eastAsia="Arial Unicode MS"/>
          <w:u w:color="000000"/>
          <w:lang w:val="ru-RU"/>
        </w:rPr>
        <w:t>над-</w:t>
      </w:r>
      <w:r w:rsidR="005B2B11" w:rsidRPr="005C2D30">
        <w:rPr>
          <w:rFonts w:eastAsia="Arial Unicode MS"/>
          <w:u w:color="000000"/>
          <w:lang w:val="ru-RU"/>
        </w:rPr>
        <w:t xml:space="preserve"> </w:t>
      </w:r>
      <w:r w:rsidRPr="005C2D30">
        <w:rPr>
          <w:rFonts w:eastAsia="Arial Unicode MS"/>
          <w:u w:color="000000"/>
          <w:lang w:val="ru-RU"/>
        </w:rPr>
        <w:t xml:space="preserve"> и поддесневых зубных отложений;</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полирование поверхностей зубов;</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устранение факторов, способствующих скоп</w:t>
      </w:r>
      <w:r w:rsidRPr="005C2D30">
        <w:rPr>
          <w:rFonts w:eastAsia="Arial Unicode MS"/>
          <w:u w:color="000000"/>
          <w:lang w:val="ru-RU"/>
        </w:rPr>
        <w:softHyphen/>
        <w:t>лению зубного налета;</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аппликации реминерализирующих и фторсодержащих средств (за исключением районов с высоким содержанием фтора в питьевой воде, более 1 мг/л);</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мотивация пациента к профилактике и лече</w:t>
      </w:r>
      <w:r w:rsidRPr="005C2D30">
        <w:rPr>
          <w:rFonts w:eastAsia="Arial Unicode MS"/>
          <w:u w:color="000000"/>
          <w:lang w:val="ru-RU"/>
        </w:rPr>
        <w:softHyphen/>
        <w:t xml:space="preserve">нию стоматологических заболеваний. </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Процедура проводится в одно посещение.</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удалении зубных от</w:t>
      </w:r>
      <w:r w:rsidRPr="005C2D30">
        <w:rPr>
          <w:rFonts w:eastAsia="Arial Unicode MS"/>
          <w:u w:color="000000"/>
          <w:lang w:val="ru-RU"/>
        </w:rPr>
        <w:softHyphen/>
        <w:t>ложений (зубной камень, мягкий зубной налет) следует соблюдать ряд условий:</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провести  обработку  рта раствором антисептика (0,06% раствор хлоргексидина, 0</w:t>
      </w:r>
      <w:r w:rsidR="005B2B11" w:rsidRPr="005C2D30">
        <w:rPr>
          <w:rFonts w:eastAsia="Arial Unicode MS"/>
          <w:u w:color="000000"/>
          <w:lang w:val="ru-RU"/>
        </w:rPr>
        <w:t>,05% раствор перманганата калия)</w:t>
      </w:r>
      <w:r w:rsidRPr="005C2D30">
        <w:rPr>
          <w:rFonts w:eastAsia="Arial Unicode MS"/>
          <w:u w:color="000000"/>
          <w:lang w:val="ru-RU"/>
        </w:rPr>
        <w:t>;</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при выраженной гиперестезии зубов и отсутствии общих противопоказаний  удаление зубных отложений нужно проводить под местным обезболиванием;</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изолировать обрабатываемые зубы от слюны;</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обратить внимание на то, что рука, удерживающая инструмент, должна быть фиксирована на подбородке пациента или соседних зубах, терминальный стержень инструмента располагается параллельно оси зуба, основные движения – рычагообразные и соскабливающие – должны быть плавными, нетравмирующими.</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В области металлокерамических, керамических, композитных реставраций, имплантатов (при обработке последних используются пластиковые инструменты), применяют ручной способ удаления зубных отложений.</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Ультразвуковые аппараты не следует использовать у пациентов с респираторными и инфекционными заболеваниями, а также у больных с кардиостимуляторами.</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Для удаления налета и полирования поверхностей зубов  используют резиновые колпачки, для жевательных поверхно</w:t>
      </w:r>
      <w:r w:rsidRPr="005C2D30">
        <w:rPr>
          <w:rFonts w:eastAsia="Arial Unicode MS"/>
          <w:u w:color="000000"/>
          <w:lang w:val="ru-RU"/>
        </w:rPr>
        <w:softHyphen/>
        <w:t>стей — вращающиеся щеточки, для контактных по</w:t>
      </w:r>
      <w:r w:rsidRPr="005C2D30">
        <w:rPr>
          <w:rFonts w:eastAsia="Arial Unicode MS"/>
          <w:u w:color="000000"/>
          <w:lang w:val="ru-RU"/>
        </w:rPr>
        <w:softHyphen/>
        <w:t>верхностей — вращающиеся ершики, резиновые конусы, суперфлоссы,  флоссы и абразивные штрипсы. Полировочную пасту следует использовать, начи</w:t>
      </w:r>
      <w:r w:rsidRPr="005C2D30">
        <w:rPr>
          <w:rFonts w:eastAsia="Arial Unicode MS"/>
          <w:u w:color="000000"/>
          <w:lang w:val="ru-RU"/>
        </w:rPr>
        <w:softHyphen/>
        <w:t>ная с крупнодисперсной и заканчивая мелкодис</w:t>
      </w:r>
      <w:r w:rsidRPr="005C2D30">
        <w:rPr>
          <w:rFonts w:eastAsia="Arial Unicode MS"/>
          <w:u w:color="000000"/>
          <w:lang w:val="ru-RU"/>
        </w:rPr>
        <w:softHyphen/>
        <w:t>персной. При обработке поверхностей имплантатов следует использовать мелкодисперсные полировочные пасты и резиновые колпачки.</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Необходимо устранить факторы, способствующие скоплению зубного налета: удалить нависающие края пломб, провести повторное полирование пломб.</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Периодичность проведения профессиональ</w:t>
      </w:r>
      <w:r w:rsidRPr="005C2D30">
        <w:rPr>
          <w:rFonts w:eastAsia="Arial Unicode MS"/>
          <w:u w:color="000000"/>
          <w:lang w:val="ru-RU"/>
        </w:rPr>
        <w:softHyphen/>
        <w:t>ной гигиены полости рта и зубов зависит от стоматологического статуса пациента (гигиениче</w:t>
      </w:r>
      <w:r w:rsidRPr="005C2D30">
        <w:rPr>
          <w:rFonts w:eastAsia="Arial Unicode MS"/>
          <w:u w:color="000000"/>
          <w:lang w:val="ru-RU"/>
        </w:rPr>
        <w:softHyphen/>
        <w:t xml:space="preserve">ского состояния полости рта, интенсивности кариеса зубов, состояния тканей пародонта, наличия несъемной ортодонтической конструкции и стоматологических имплантатов). Минимальная периодичность проведения профессиональной гигиены — 2 раза в год. </w:t>
      </w: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br w:type="page"/>
        <w:t>Приложение 6</w:t>
      </w:r>
    </w:p>
    <w:p w:rsidR="00894616" w:rsidRPr="005C2D30" w:rsidRDefault="00894616" w:rsidP="00894616">
      <w:pPr>
        <w:widowControl w:val="0"/>
        <w:shd w:val="clear" w:color="auto" w:fill="FFFFFF"/>
        <w:jc w:val="center"/>
        <w:outlineLvl w:val="0"/>
        <w:rPr>
          <w:rFonts w:eastAsia="Arial Unicode MS"/>
          <w:b/>
          <w:u w:color="000000"/>
          <w:lang w:val="ru-RU"/>
        </w:rPr>
      </w:pPr>
    </w:p>
    <w:p w:rsidR="00894616" w:rsidRPr="005C2D30" w:rsidRDefault="00894616" w:rsidP="00894616">
      <w:pPr>
        <w:widowControl w:val="0"/>
        <w:shd w:val="clear" w:color="auto" w:fill="FFFFFF"/>
        <w:jc w:val="center"/>
        <w:outlineLvl w:val="0"/>
        <w:rPr>
          <w:rFonts w:eastAsia="Arial Unicode MS"/>
          <w:b/>
          <w:u w:color="000000"/>
          <w:lang w:val="ru-RU"/>
        </w:rPr>
      </w:pPr>
      <w:r w:rsidRPr="005C2D30">
        <w:rPr>
          <w:rFonts w:eastAsia="Arial Unicode MS"/>
          <w:b/>
          <w:u w:color="000000"/>
          <w:lang w:val="ru-RU"/>
        </w:rPr>
        <w:t>ОБЩИЕ РЕКОМЕНДАЦИИ ПО ПОДБОРУ СРЕДСТВ ГИГИЕНЫ В ЗАВИСИМОСТИ ОТ СТОМАТОЛОГИЧЕСКОГО СТАТУСА ПАЦИЕНТА</w:t>
      </w:r>
    </w:p>
    <w:p w:rsidR="00894616" w:rsidRPr="005C2D30" w:rsidRDefault="00894616" w:rsidP="00894616">
      <w:pPr>
        <w:widowControl w:val="0"/>
        <w:shd w:val="clear" w:color="auto" w:fill="FFFFFF"/>
        <w:jc w:val="center"/>
        <w:outlineLvl w:val="0"/>
        <w:rPr>
          <w:rFonts w:eastAsia="Arial Unicode MS"/>
          <w:b/>
          <w:u w:color="000000"/>
          <w:lang w:val="ru-RU"/>
        </w:rPr>
      </w:pPr>
    </w:p>
    <w:tbl>
      <w:tblPr>
        <w:tblW w:w="0" w:type="auto"/>
        <w:jc w:val="center"/>
        <w:shd w:val="clear" w:color="auto" w:fill="FFFFFF"/>
        <w:tblLayout w:type="fixed"/>
        <w:tblLook w:val="0000" w:firstRow="0" w:lastRow="0" w:firstColumn="0" w:lastColumn="0" w:noHBand="0" w:noVBand="0"/>
      </w:tblPr>
      <w:tblGrid>
        <w:gridCol w:w="3545"/>
        <w:gridCol w:w="6029"/>
      </w:tblGrid>
      <w:tr w:rsidR="00894616" w:rsidRPr="005C2D30"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Контингент пациентов</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Рекомендуемые средства гигиены</w:t>
            </w:r>
          </w:p>
        </w:tc>
      </w:tr>
      <w:tr w:rsidR="00894616" w:rsidRPr="00954455"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F13D74">
            <w:pPr>
              <w:ind w:left="113" w:right="172"/>
              <w:jc w:val="both"/>
              <w:outlineLvl w:val="0"/>
              <w:rPr>
                <w:rFonts w:eastAsia="Arial Unicode MS"/>
                <w:u w:color="000000"/>
                <w:lang w:val="ru-RU"/>
              </w:rPr>
            </w:pPr>
            <w:r w:rsidRPr="005C2D30">
              <w:rPr>
                <w:rFonts w:eastAsia="Arial Unicode MS"/>
                <w:u w:color="000000"/>
                <w:lang w:val="ru-RU"/>
              </w:rPr>
              <w:t>Население районов с содержанием фторида в питьевой воде менее 1 мг/л. Наличие у пациента очагов деминерализа</w:t>
            </w:r>
            <w:r w:rsidRPr="005C2D30">
              <w:rPr>
                <w:rFonts w:eastAsia="Arial Unicode MS"/>
                <w:u w:color="000000"/>
                <w:lang w:val="ru-RU"/>
              </w:rPr>
              <w:softHyphen/>
              <w:t>ции эмали, гипоплазии</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F13D74">
            <w:pPr>
              <w:ind w:left="113" w:right="172"/>
              <w:jc w:val="both"/>
              <w:outlineLvl w:val="0"/>
              <w:rPr>
                <w:rFonts w:eastAsia="Arial Unicode MS"/>
                <w:u w:color="000000"/>
                <w:lang w:val="ru-RU"/>
              </w:rPr>
            </w:pPr>
            <w:r w:rsidRPr="005C2D30">
              <w:rPr>
                <w:rFonts w:eastAsia="Arial Unicode MS"/>
                <w:u w:color="000000"/>
                <w:lang w:val="ru-RU"/>
              </w:rPr>
              <w:t>Зубная щетка мягкая или средней жесткости, противокариозные зубные пасты — фторид- и кальцийсодержащие (соответственно возрасту), зуб</w:t>
            </w:r>
            <w:r w:rsidRPr="005C2D30">
              <w:rPr>
                <w:rFonts w:eastAsia="Arial Unicode MS"/>
                <w:u w:color="000000"/>
                <w:lang w:val="ru-RU"/>
              </w:rPr>
              <w:softHyphen/>
              <w:t>ные нити (флоссы), фторидсодержащие ополаскиватели</w:t>
            </w:r>
          </w:p>
        </w:tc>
      </w:tr>
      <w:tr w:rsidR="00894616" w:rsidRPr="00954455"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F13D74">
            <w:pPr>
              <w:ind w:left="113" w:right="172"/>
              <w:jc w:val="both"/>
              <w:outlineLvl w:val="0"/>
              <w:rPr>
                <w:rFonts w:eastAsia="Arial Unicode MS"/>
                <w:u w:color="000000"/>
                <w:lang w:val="ru-RU"/>
              </w:rPr>
            </w:pPr>
            <w:r w:rsidRPr="005C2D30">
              <w:rPr>
                <w:rFonts w:eastAsia="Arial Unicode MS"/>
                <w:u w:color="000000"/>
                <w:lang w:val="ru-RU"/>
              </w:rPr>
              <w:t>Население районов с содержанием фторида в питьевой воде более 1 мг/л.</w:t>
            </w:r>
          </w:p>
          <w:p w:rsidR="00894616" w:rsidRPr="005C2D30" w:rsidRDefault="00894616" w:rsidP="00F13D74">
            <w:pPr>
              <w:ind w:left="113" w:right="172"/>
              <w:jc w:val="both"/>
              <w:outlineLvl w:val="0"/>
              <w:rPr>
                <w:rFonts w:eastAsia="Arial Unicode MS"/>
                <w:u w:color="000000"/>
                <w:lang w:val="ru-RU"/>
              </w:rPr>
            </w:pPr>
            <w:r w:rsidRPr="005C2D30">
              <w:rPr>
                <w:rFonts w:eastAsia="Arial Unicode MS"/>
                <w:u w:color="000000"/>
                <w:lang w:val="ru-RU"/>
              </w:rPr>
              <w:t>Наличие у пациента проявлений флюороза</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F13D74">
            <w:pPr>
              <w:ind w:left="113" w:right="172"/>
              <w:jc w:val="both"/>
              <w:outlineLvl w:val="0"/>
              <w:rPr>
                <w:rFonts w:eastAsia="Arial Unicode MS"/>
                <w:u w:color="000000"/>
                <w:lang w:val="ru-RU"/>
              </w:rPr>
            </w:pPr>
            <w:r w:rsidRPr="005C2D30">
              <w:rPr>
                <w:rFonts w:eastAsia="Arial Unicode MS"/>
                <w:u w:color="000000"/>
                <w:lang w:val="ru-RU"/>
              </w:rPr>
              <w:t>Зубная щетка мягкая или средней жесткости, зубные пасты не содержа</w:t>
            </w:r>
            <w:r w:rsidRPr="005C2D30">
              <w:rPr>
                <w:rFonts w:eastAsia="Arial Unicode MS"/>
                <w:u w:color="000000"/>
                <w:lang w:val="ru-RU"/>
              </w:rPr>
              <w:softHyphen/>
              <w:t>щие фторид, кальцийсодержащие; зубные нити (флоссы), не пропитан</w:t>
            </w:r>
            <w:r w:rsidRPr="005C2D30">
              <w:rPr>
                <w:rFonts w:eastAsia="Arial Unicode MS"/>
                <w:u w:color="000000"/>
                <w:lang w:val="ru-RU"/>
              </w:rPr>
              <w:softHyphen/>
              <w:t>ные фторидами, ополаскиватели, не содержащие фторид</w:t>
            </w:r>
          </w:p>
        </w:tc>
      </w:tr>
      <w:tr w:rsidR="00894616" w:rsidRPr="00954455"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F13D74">
            <w:pPr>
              <w:ind w:left="113" w:right="172"/>
              <w:jc w:val="both"/>
              <w:outlineLvl w:val="0"/>
              <w:rPr>
                <w:rFonts w:eastAsia="Arial Unicode MS"/>
                <w:u w:color="000000"/>
                <w:lang w:val="ru-RU"/>
              </w:rPr>
            </w:pPr>
            <w:r w:rsidRPr="005C2D30">
              <w:rPr>
                <w:rFonts w:eastAsia="Arial Unicode MS"/>
                <w:u w:color="000000"/>
                <w:lang w:val="ru-RU"/>
              </w:rPr>
              <w:t>Пациенты с воспалительными забо</w:t>
            </w:r>
            <w:r w:rsidRPr="005C2D30">
              <w:rPr>
                <w:rFonts w:eastAsia="Arial Unicode MS"/>
                <w:u w:color="000000"/>
                <w:lang w:val="ru-RU"/>
              </w:rPr>
              <w:softHyphen/>
              <w:t xml:space="preserve">леваниями пародонта </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2060A0" w:rsidRDefault="00894616" w:rsidP="00F13D74">
            <w:pPr>
              <w:ind w:left="113" w:right="172"/>
              <w:jc w:val="both"/>
              <w:outlineLvl w:val="0"/>
              <w:rPr>
                <w:rFonts w:eastAsia="Arial Unicode MS"/>
                <w:u w:color="000000"/>
                <w:lang w:val="ru-RU"/>
              </w:rPr>
            </w:pPr>
            <w:r w:rsidRPr="002060A0">
              <w:rPr>
                <w:rFonts w:eastAsia="Arial Unicode MS"/>
                <w:u w:color="000000"/>
                <w:lang w:val="ru-RU"/>
              </w:rPr>
              <w:t>Зубная щетка с мягкой щетиной, противовоспалительные зубные пасты (с лекарственными травами, антисептиками*, солевыми добавками), зуб</w:t>
            </w:r>
            <w:r w:rsidRPr="002060A0">
              <w:rPr>
                <w:rFonts w:eastAsia="Arial Unicode MS"/>
                <w:u w:color="000000"/>
                <w:lang w:val="ru-RU"/>
              </w:rPr>
              <w:softHyphen/>
              <w:t>ные нити (флоссы), ополаскиватели с противовоспалительными компо</w:t>
            </w:r>
            <w:r w:rsidRPr="002060A0">
              <w:rPr>
                <w:rFonts w:eastAsia="Arial Unicode MS"/>
                <w:u w:color="000000"/>
                <w:lang w:val="ru-RU"/>
              </w:rPr>
              <w:softHyphen/>
              <w:t>нентами</w:t>
            </w:r>
          </w:p>
          <w:p w:rsidR="00894616" w:rsidRPr="002060A0" w:rsidRDefault="00894616" w:rsidP="00F13D74">
            <w:pPr>
              <w:ind w:left="113" w:right="172"/>
              <w:jc w:val="both"/>
              <w:outlineLvl w:val="0"/>
              <w:rPr>
                <w:rFonts w:eastAsia="Arial Unicode MS"/>
                <w:u w:color="000000"/>
                <w:lang w:val="ru-RU"/>
              </w:rPr>
            </w:pPr>
            <w:r w:rsidRPr="002060A0">
              <w:rPr>
                <w:rFonts w:eastAsia="Arial Unicode MS"/>
                <w:i/>
                <w:u w:color="000000"/>
                <w:lang w:val="ru-RU"/>
              </w:rPr>
              <w:t xml:space="preserve">* Примечание: </w:t>
            </w:r>
            <w:r w:rsidRPr="002060A0">
              <w:rPr>
                <w:rFonts w:eastAsia="Arial Unicode MS"/>
                <w:u w:color="000000"/>
                <w:lang w:val="ru-RU"/>
              </w:rPr>
              <w:t>рекомендуемый курс использования зубных паст и ополас</w:t>
            </w:r>
            <w:r w:rsidRPr="002060A0">
              <w:rPr>
                <w:rFonts w:eastAsia="Arial Unicode MS"/>
                <w:u w:color="000000"/>
                <w:lang w:val="ru-RU"/>
              </w:rPr>
              <w:softHyphen/>
              <w:t>кивателей с антисептиками — 7—10 дней</w:t>
            </w:r>
            <w:r w:rsidR="00F13D74" w:rsidRPr="002060A0">
              <w:rPr>
                <w:rFonts w:eastAsia="Arial Unicode MS"/>
                <w:u w:color="000000"/>
                <w:lang w:val="ru-RU"/>
              </w:rPr>
              <w:t>;</w:t>
            </w:r>
          </w:p>
          <w:p w:rsidR="00F13D74" w:rsidRPr="002060A0" w:rsidRDefault="00F13D74" w:rsidP="00F13D74">
            <w:pPr>
              <w:spacing w:after="120" w:line="360" w:lineRule="auto"/>
              <w:ind w:left="113" w:right="172"/>
              <w:jc w:val="both"/>
              <w:rPr>
                <w:rFonts w:eastAsiaTheme="minorHAnsi"/>
                <w:color w:val="000000" w:themeColor="text1"/>
                <w:lang w:val="ru-RU"/>
              </w:rPr>
            </w:pPr>
            <w:r w:rsidRPr="002060A0">
              <w:rPr>
                <w:rFonts w:eastAsiaTheme="minorHAnsi"/>
                <w:color w:val="000000" w:themeColor="text1"/>
                <w:lang w:val="ru-RU"/>
              </w:rPr>
              <w:t>- с фиксированной комбинацией эфирных масел (тимол, ментол, эвкалиптол, метилсалицилат) - для длительного ежедневного применения;</w:t>
            </w:r>
          </w:p>
          <w:p w:rsidR="00F13D74" w:rsidRPr="002060A0" w:rsidRDefault="00F13D74" w:rsidP="00F13D74">
            <w:pPr>
              <w:spacing w:after="120" w:line="276" w:lineRule="auto"/>
              <w:ind w:left="113" w:right="172"/>
              <w:jc w:val="both"/>
              <w:outlineLvl w:val="0"/>
              <w:rPr>
                <w:rFonts w:eastAsia="Arial Unicode MS"/>
                <w:b/>
                <w:i/>
                <w:color w:val="000000" w:themeColor="text1"/>
                <w:u w:val="single"/>
                <w:lang w:val="ru-RU"/>
              </w:rPr>
            </w:pPr>
            <w:r w:rsidRPr="002060A0">
              <w:rPr>
                <w:rFonts w:eastAsia="Arial Unicode MS"/>
                <w:b/>
                <w:i/>
                <w:color w:val="000000" w:themeColor="text1"/>
                <w:u w:val="single"/>
                <w:lang w:val="ru-RU"/>
              </w:rPr>
              <w:t>Вне периода обострения и с профилактической целью:</w:t>
            </w:r>
          </w:p>
          <w:p w:rsidR="00F13D74" w:rsidRPr="002060A0" w:rsidRDefault="00F13D74" w:rsidP="00F13D74">
            <w:pPr>
              <w:spacing w:after="120" w:line="276" w:lineRule="auto"/>
              <w:ind w:left="113" w:right="172"/>
              <w:jc w:val="both"/>
              <w:outlineLvl w:val="0"/>
              <w:rPr>
                <w:rFonts w:eastAsia="Arial Unicode MS"/>
                <w:u w:color="000000"/>
                <w:lang w:val="ru-RU"/>
              </w:rPr>
            </w:pPr>
            <w:r w:rsidRPr="002060A0">
              <w:rPr>
                <w:rFonts w:eastAsia="Arial Unicode MS"/>
                <w:u w:color="000000"/>
                <w:lang w:val="ru-RU"/>
              </w:rPr>
              <w:t>Зубная щетка с мягкой щетиной, противовоспалительные зубные пасты (с лекарственными травами, антисептиками*, солевыми добавками), зуб</w:t>
            </w:r>
            <w:r w:rsidRPr="002060A0">
              <w:rPr>
                <w:rFonts w:eastAsia="Arial Unicode MS"/>
                <w:u w:color="000000"/>
                <w:lang w:val="ru-RU"/>
              </w:rPr>
              <w:softHyphen/>
              <w:t>ные нити (флоссы), ополаскиватели с противовоспалительными компо</w:t>
            </w:r>
            <w:r w:rsidRPr="002060A0">
              <w:rPr>
                <w:rFonts w:eastAsia="Arial Unicode MS"/>
                <w:u w:color="000000"/>
                <w:lang w:val="ru-RU"/>
              </w:rPr>
              <w:softHyphen/>
              <w:t>нентами.</w:t>
            </w:r>
          </w:p>
          <w:p w:rsidR="00F13D74" w:rsidRPr="002060A0" w:rsidRDefault="00F13D74" w:rsidP="00F13D74">
            <w:pPr>
              <w:spacing w:after="120" w:line="276" w:lineRule="auto"/>
              <w:ind w:left="113" w:right="172"/>
              <w:jc w:val="both"/>
              <w:outlineLvl w:val="0"/>
              <w:rPr>
                <w:rFonts w:eastAsia="Arial Unicode MS"/>
                <w:color w:val="000000" w:themeColor="text1"/>
                <w:u w:val="single"/>
                <w:lang w:val="ru-RU"/>
              </w:rPr>
            </w:pPr>
            <w:r w:rsidRPr="002060A0">
              <w:rPr>
                <w:rFonts w:eastAsia="Arial Unicode MS"/>
                <w:i/>
                <w:color w:val="000000" w:themeColor="text1"/>
                <w:u w:color="000000"/>
                <w:lang w:val="ru-RU"/>
              </w:rPr>
              <w:t>* Примечание:</w:t>
            </w:r>
            <w:r w:rsidRPr="002060A0">
              <w:rPr>
                <w:rFonts w:eastAsia="Arial Unicode MS"/>
                <w:color w:val="000000" w:themeColor="text1"/>
                <w:u w:color="000000"/>
                <w:lang w:val="ru-RU"/>
              </w:rPr>
              <w:t xml:space="preserve"> рекомендуемый курс использования зубных паст и ополас</w:t>
            </w:r>
            <w:r w:rsidRPr="002060A0">
              <w:rPr>
                <w:rFonts w:eastAsia="Arial Unicode MS"/>
                <w:color w:val="000000" w:themeColor="text1"/>
                <w:u w:color="000000"/>
                <w:lang w:val="ru-RU"/>
              </w:rPr>
              <w:softHyphen/>
              <w:t>кивателей с антисептиками — 7—10 дней;</w:t>
            </w:r>
          </w:p>
          <w:p w:rsidR="00F13D74" w:rsidRPr="005C2D30" w:rsidRDefault="00F13D74" w:rsidP="002060A0">
            <w:pPr>
              <w:spacing w:line="360" w:lineRule="auto"/>
              <w:ind w:left="113" w:right="172"/>
              <w:jc w:val="both"/>
              <w:rPr>
                <w:rFonts w:eastAsia="Arial Unicode MS"/>
                <w:u w:color="000000"/>
                <w:lang w:val="ru-RU"/>
              </w:rPr>
            </w:pPr>
            <w:r w:rsidRPr="002060A0">
              <w:rPr>
                <w:rFonts w:eastAsiaTheme="minorHAnsi"/>
                <w:color w:val="000000" w:themeColor="text1"/>
                <w:lang w:val="ru-RU"/>
              </w:rPr>
              <w:t>При необходимости длительного ежедневного применения рекомендуются ополаскиватели с фиксированной комбинацией эфирных масел (тимол, ментол, эвкалиптол, метилсалицилат)</w:t>
            </w:r>
          </w:p>
        </w:tc>
      </w:tr>
      <w:tr w:rsidR="00894616" w:rsidRPr="00954455"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Наличие у пациента зубочелюстных анома</w:t>
            </w:r>
            <w:r w:rsidRPr="005C2D30">
              <w:rPr>
                <w:rFonts w:eastAsia="Arial Unicode MS"/>
                <w:u w:color="000000"/>
                <w:lang w:val="ru-RU"/>
              </w:rPr>
              <w:softHyphen/>
              <w:t>лии (скученность, дистопия зубов)</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Зубная щетка средней жесткости и лечебно-профилактическая зубная паста (соответственно возрасту), зубные нити (флоссы), зубные ершики, ополаскиватели</w:t>
            </w:r>
          </w:p>
        </w:tc>
      </w:tr>
      <w:tr w:rsidR="00894616" w:rsidRPr="00954455"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Наличие у пациента во рту брекет-систем</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Зубная щетка ортодонтическая средней жесткости, противокариозные и противовоспалительные зубные пасты (чередование), зубные ершики, мо</w:t>
            </w:r>
            <w:r w:rsidRPr="005C2D30">
              <w:rPr>
                <w:rFonts w:eastAsia="Arial Unicode MS"/>
                <w:u w:color="000000"/>
                <w:lang w:val="ru-RU"/>
              </w:rPr>
              <w:softHyphen/>
              <w:t>нопучковые щетки, зубные нити (флоссы), ополаскиватели с противокариозными и противовоспалительными компонентами, ирригаторы</w:t>
            </w:r>
          </w:p>
        </w:tc>
      </w:tr>
      <w:tr w:rsidR="00894616" w:rsidRPr="00954455"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Наличие у пациента стоматологических имплантатов</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Зубная щетка с различной высотой пучков щетины*, противокариозные и противовоспалительные зубные пасты (чередование), зубные ершики, мо</w:t>
            </w:r>
            <w:r w:rsidRPr="005C2D30">
              <w:rPr>
                <w:rFonts w:eastAsia="Arial Unicode MS"/>
                <w:u w:color="000000"/>
                <w:lang w:val="ru-RU"/>
              </w:rPr>
              <w:softHyphen/>
              <w:t>нопучковые щетки, зубные нити (флоссы), не содержащие спирта опо</w:t>
            </w:r>
            <w:r w:rsidRPr="005C2D30">
              <w:rPr>
                <w:rFonts w:eastAsia="Arial Unicode MS"/>
                <w:u w:color="000000"/>
                <w:lang w:val="ru-RU"/>
              </w:rPr>
              <w:softHyphen/>
              <w:t>ласкиватели с противокариозными и противовоспалительными компонен</w:t>
            </w:r>
            <w:r w:rsidRPr="005C2D30">
              <w:rPr>
                <w:rFonts w:eastAsia="Arial Unicode MS"/>
                <w:u w:color="000000"/>
                <w:lang w:val="ru-RU"/>
              </w:rPr>
              <w:softHyphen/>
              <w:t>тами, ирригаторы</w:t>
            </w:r>
          </w:p>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Не следует использовать зубочистки и жевательные резинки</w:t>
            </w:r>
          </w:p>
          <w:p w:rsidR="00894616" w:rsidRPr="005C2D30" w:rsidRDefault="00894616" w:rsidP="000251E2">
            <w:pPr>
              <w:jc w:val="both"/>
              <w:outlineLvl w:val="0"/>
              <w:rPr>
                <w:rFonts w:eastAsia="Arial Unicode MS"/>
                <w:u w:color="000000"/>
                <w:lang w:val="ru-RU"/>
              </w:rPr>
            </w:pPr>
            <w:r w:rsidRPr="005C2D30">
              <w:rPr>
                <w:rFonts w:eastAsia="Arial Unicode MS"/>
                <w:i/>
                <w:u w:color="000000"/>
                <w:lang w:val="ru-RU"/>
              </w:rPr>
              <w:t xml:space="preserve">* Примечание: </w:t>
            </w:r>
            <w:r w:rsidRPr="005C2D30">
              <w:rPr>
                <w:rFonts w:eastAsia="Arial Unicode MS"/>
                <w:u w:color="000000"/>
                <w:lang w:val="ru-RU"/>
              </w:rPr>
              <w:t>зубные щетки с ровной подстрижкой щетины использовать</w:t>
            </w:r>
          </w:p>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не рекомендуется вследствие их более низкой очищающей эффективности</w:t>
            </w:r>
          </w:p>
        </w:tc>
      </w:tr>
      <w:tr w:rsidR="00894616" w:rsidRPr="00954455"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Наличие у пациента съемных ортопедических и ортодонтических конструкций</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Зубная щетка для съемных протезов (двусторонняя, с жесткой щетиной), таблетки для очищения съемных протезов</w:t>
            </w:r>
          </w:p>
        </w:tc>
      </w:tr>
      <w:tr w:rsidR="00894616" w:rsidRPr="00954455"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Пациенты с повышенной чувствительно</w:t>
            </w:r>
            <w:r w:rsidRPr="005C2D30">
              <w:rPr>
                <w:rFonts w:eastAsia="Arial Unicode MS"/>
                <w:u w:color="000000"/>
                <w:lang w:val="ru-RU"/>
              </w:rPr>
              <w:softHyphen/>
              <w:t>стью зубов.</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Зубная щетка с мягкой щетиной, зубные пасты для снижения чувстви</w:t>
            </w:r>
            <w:r w:rsidRPr="005C2D30">
              <w:rPr>
                <w:rFonts w:eastAsia="Arial Unicode MS"/>
                <w:u w:color="000000"/>
                <w:lang w:val="ru-RU"/>
              </w:rPr>
              <w:softHyphen/>
              <w:t>тельности зубов (содержащие хлорид стронция, нитрат калия, хлорид ка</w:t>
            </w:r>
            <w:r w:rsidRPr="005C2D30">
              <w:rPr>
                <w:rFonts w:eastAsia="Arial Unicode MS"/>
                <w:u w:color="000000"/>
                <w:lang w:val="ru-RU"/>
              </w:rPr>
              <w:softHyphen/>
              <w:t>лия, гидроксианатит), зубные нити (флоссы), ополаскиватели для чувст</w:t>
            </w:r>
            <w:r w:rsidRPr="005C2D30">
              <w:rPr>
                <w:rFonts w:eastAsia="Arial Unicode MS"/>
                <w:u w:color="000000"/>
                <w:lang w:val="ru-RU"/>
              </w:rPr>
              <w:softHyphen/>
              <w:t>вительных зубов</w:t>
            </w:r>
          </w:p>
        </w:tc>
      </w:tr>
      <w:tr w:rsidR="00894616" w:rsidRPr="00954455"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Пациенты с ксеростомией</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Зубная щетка с очень мягкой щетиной, зубная паста с ферментными системами и низким ценообразованием, ополаскиватель без спирта, увлаж</w:t>
            </w:r>
            <w:r w:rsidRPr="005C2D30">
              <w:rPr>
                <w:rFonts w:eastAsia="Arial Unicode MS"/>
                <w:u w:color="000000"/>
                <w:lang w:val="ru-RU"/>
              </w:rPr>
              <w:softHyphen/>
              <w:t>няющий гель, зубные нити (флоссы)</w:t>
            </w:r>
          </w:p>
        </w:tc>
      </w:tr>
    </w:tbl>
    <w:p w:rsidR="00894616" w:rsidRPr="005C2D30" w:rsidRDefault="00894616" w:rsidP="00894616">
      <w:pPr>
        <w:widowControl w:val="0"/>
        <w:shd w:val="clear" w:color="auto" w:fill="FFFFFF"/>
        <w:jc w:val="center"/>
        <w:outlineLvl w:val="0"/>
        <w:rPr>
          <w:rFonts w:eastAsia="Arial Unicode MS"/>
          <w:b/>
          <w:u w:color="000000"/>
          <w:lang w:val="ru-RU"/>
        </w:rPr>
      </w:pPr>
    </w:p>
    <w:p w:rsidR="00894616" w:rsidRPr="005C2D30" w:rsidRDefault="00894616" w:rsidP="00894616">
      <w:pPr>
        <w:widowControl w:val="0"/>
        <w:shd w:val="clear" w:color="auto" w:fill="FFFFFF"/>
        <w:jc w:val="right"/>
        <w:outlineLvl w:val="0"/>
        <w:rPr>
          <w:rFonts w:eastAsia="Arial Unicode MS"/>
          <w:b/>
          <w:u w:color="000000"/>
          <w:lang w:val="ru-RU"/>
        </w:rPr>
      </w:pPr>
    </w:p>
    <w:p w:rsidR="00894616" w:rsidRPr="005C2D30" w:rsidRDefault="00894616" w:rsidP="00894616">
      <w:pPr>
        <w:widowControl w:val="0"/>
        <w:shd w:val="clear" w:color="auto" w:fill="FFFFFF"/>
        <w:jc w:val="right"/>
        <w:outlineLvl w:val="0"/>
        <w:rPr>
          <w:rFonts w:eastAsia="Arial Unicode MS"/>
          <w:b/>
          <w:u w:color="000000"/>
          <w:lang w:val="ru-RU"/>
        </w:rPr>
      </w:pPr>
    </w:p>
    <w:p w:rsidR="00230ED6" w:rsidRPr="005C2D30" w:rsidRDefault="00230ED6">
      <w:pPr>
        <w:widowControl w:val="0"/>
        <w:shd w:val="clear" w:color="auto" w:fill="FFFFFF"/>
        <w:jc w:val="right"/>
        <w:outlineLvl w:val="0"/>
        <w:rPr>
          <w:rFonts w:eastAsia="Arial Unicode MS"/>
          <w:b/>
          <w:u w:color="000000"/>
          <w:lang w:val="ru-RU"/>
        </w:rPr>
      </w:pPr>
    </w:p>
    <w:p w:rsidR="00230ED6" w:rsidRPr="00B4787A" w:rsidRDefault="00230ED6">
      <w:pPr>
        <w:widowControl w:val="0"/>
        <w:shd w:val="clear" w:color="auto" w:fill="FFFFFF"/>
        <w:outlineLvl w:val="0"/>
        <w:rPr>
          <w:sz w:val="20"/>
          <w:lang w:val="ru-RU"/>
        </w:rPr>
      </w:pPr>
      <w:r w:rsidRPr="005C2D30">
        <w:rPr>
          <w:rFonts w:eastAsia="Arial Unicode MS"/>
          <w:u w:color="000000"/>
          <w:lang w:val="ru-RU"/>
        </w:rPr>
        <w:br w:type="page"/>
      </w:r>
    </w:p>
    <w:p w:rsidR="00894616" w:rsidRPr="005C2D30" w:rsidRDefault="008D7EF7"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t xml:space="preserve">Приложение </w:t>
      </w:r>
      <w:r w:rsidR="00894616" w:rsidRPr="005C2D30">
        <w:rPr>
          <w:rFonts w:eastAsia="Arial Unicode MS"/>
          <w:u w:color="000000"/>
          <w:lang w:val="ru-RU"/>
        </w:rPr>
        <w:t>7</w:t>
      </w:r>
    </w:p>
    <w:p w:rsidR="00894616" w:rsidRPr="005C2D30" w:rsidRDefault="00894616" w:rsidP="00894616">
      <w:pPr>
        <w:widowControl w:val="0"/>
        <w:shd w:val="clear" w:color="auto" w:fill="FFFFFF"/>
        <w:jc w:val="right"/>
        <w:outlineLvl w:val="0"/>
        <w:rPr>
          <w:rFonts w:eastAsia="Arial Unicode MS"/>
          <w:b/>
          <w:u w:color="000000"/>
          <w:lang w:val="ru-RU"/>
        </w:rPr>
      </w:pPr>
    </w:p>
    <w:p w:rsidR="00894616" w:rsidRPr="005C2D30" w:rsidRDefault="00894616" w:rsidP="00894616">
      <w:pPr>
        <w:widowControl w:val="0"/>
        <w:shd w:val="clear" w:color="auto" w:fill="FFFFFF"/>
        <w:jc w:val="center"/>
        <w:outlineLvl w:val="0"/>
        <w:rPr>
          <w:rFonts w:eastAsia="Arial Unicode MS"/>
          <w:b/>
          <w:u w:color="000000"/>
          <w:lang w:val="ru-RU"/>
        </w:rPr>
      </w:pPr>
      <w:r w:rsidRPr="005C2D30">
        <w:rPr>
          <w:rFonts w:eastAsia="Arial Unicode MS"/>
          <w:b/>
          <w:u w:color="000000"/>
          <w:lang w:val="ru-RU"/>
        </w:rPr>
        <w:t>Алгоритмы пломбирования кариозных полостей и проведения ортопедических манипуляций</w:t>
      </w:r>
      <w:r w:rsidR="00E50266" w:rsidRPr="005C2D30">
        <w:rPr>
          <w:rFonts w:eastAsia="Arial Unicode MS"/>
          <w:b/>
          <w:u w:color="000000"/>
          <w:lang w:val="ru-RU"/>
        </w:rPr>
        <w:t xml:space="preserve"> (с</w:t>
      </w:r>
      <w:r w:rsidRPr="005C2D30">
        <w:rPr>
          <w:rFonts w:eastAsia="Arial Unicode MS"/>
          <w:b/>
          <w:u w:color="000000"/>
          <w:lang w:val="ru-RU"/>
        </w:rPr>
        <w:t>м</w:t>
      </w:r>
      <w:r w:rsidR="00E50266" w:rsidRPr="005C2D30">
        <w:rPr>
          <w:rFonts w:eastAsia="Arial Unicode MS"/>
          <w:b/>
          <w:u w:color="000000"/>
          <w:lang w:val="ru-RU"/>
        </w:rPr>
        <w:t>.</w:t>
      </w:r>
      <w:r w:rsidRPr="005C2D30">
        <w:rPr>
          <w:rFonts w:eastAsia="Arial Unicode MS"/>
          <w:b/>
          <w:u w:color="000000"/>
          <w:lang w:val="ru-RU"/>
        </w:rPr>
        <w:t xml:space="preserve"> ПВБ Болезни периапикальных тканей</w:t>
      </w:r>
      <w:r w:rsidR="00E50266" w:rsidRPr="005C2D30">
        <w:rPr>
          <w:rFonts w:eastAsia="Arial Unicode MS"/>
          <w:b/>
          <w:u w:color="000000"/>
          <w:lang w:val="ru-RU"/>
        </w:rPr>
        <w:t>)</w:t>
      </w:r>
    </w:p>
    <w:p w:rsidR="00894616" w:rsidRPr="005C2D30" w:rsidRDefault="00894616" w:rsidP="00894616">
      <w:pPr>
        <w:widowControl w:val="0"/>
        <w:shd w:val="clear" w:color="auto" w:fill="FFFFFF"/>
        <w:jc w:val="right"/>
        <w:outlineLvl w:val="0"/>
        <w:rPr>
          <w:rFonts w:eastAsia="Arial Unicode MS"/>
          <w:u w:color="FF0000"/>
          <w:lang w:val="ru-RU"/>
        </w:rPr>
      </w:pPr>
    </w:p>
    <w:p w:rsidR="00894616" w:rsidRPr="005C2D30" w:rsidRDefault="00894616" w:rsidP="00894616">
      <w:pPr>
        <w:widowControl w:val="0"/>
        <w:shd w:val="clear" w:color="auto" w:fill="FFFFFF"/>
        <w:outlineLvl w:val="0"/>
        <w:rPr>
          <w:rFonts w:eastAsia="Arial Unicode MS"/>
          <w:b/>
          <w:u w:color="000000"/>
          <w:lang w:val="ru-RU"/>
        </w:rPr>
      </w:pPr>
      <w:r w:rsidRPr="005C2D30">
        <w:rPr>
          <w:rFonts w:eastAsia="Arial Unicode MS"/>
          <w:b/>
          <w:i/>
          <w:u w:color="000000"/>
          <w:lang w:val="ru-RU"/>
        </w:rPr>
        <w:t>Алгоритм и особенности</w:t>
      </w:r>
      <w:r w:rsidRPr="005C2D30">
        <w:rPr>
          <w:rFonts w:eastAsia="Arial Unicode MS"/>
          <w:u w:color="0070C0"/>
          <w:lang w:val="ru-RU"/>
        </w:rPr>
        <w:t xml:space="preserve"> </w:t>
      </w:r>
      <w:r w:rsidRPr="005C2D30">
        <w:rPr>
          <w:rFonts w:eastAsia="Arial Unicode MS"/>
          <w:b/>
          <w:i/>
          <w:u w:color="000000"/>
          <w:lang w:val="ru-RU"/>
        </w:rPr>
        <w:t>постоянного шинирования цельнолитыми съемными конструкциями при болезнях пародонта.</w:t>
      </w:r>
    </w:p>
    <w:p w:rsidR="00894616" w:rsidRPr="005C2D30" w:rsidRDefault="00894616" w:rsidP="00894616">
      <w:pPr>
        <w:widowControl w:val="0"/>
        <w:shd w:val="clear" w:color="auto" w:fill="FFFFFF"/>
        <w:jc w:val="right"/>
        <w:outlineLvl w:val="0"/>
        <w:rPr>
          <w:rFonts w:eastAsia="Arial Unicode MS"/>
          <w:u w:color="000000"/>
          <w:lang w:val="ru-RU"/>
        </w:rPr>
      </w:pPr>
    </w:p>
    <w:p w:rsidR="00894616" w:rsidRPr="005C2D30" w:rsidRDefault="00894616" w:rsidP="00894616">
      <w:pPr>
        <w:spacing w:line="360" w:lineRule="auto"/>
        <w:ind w:firstLine="720"/>
        <w:jc w:val="both"/>
        <w:rPr>
          <w:lang w:val="ru-RU"/>
        </w:rPr>
      </w:pPr>
      <w:r w:rsidRPr="005C2D30">
        <w:rPr>
          <w:lang w:val="ru-RU"/>
        </w:rPr>
        <w:t xml:space="preserve"> Главными  задачами ортопедического лечения являются стабилизация клинической ситуации и перевод субкомпенированного и декомпенсированного состояния в компенсированное и субкомпенсированное соответственно. Эти задачи достигаются применением постоянного протезирования и шинирования с применением съемных, несъемных конструкций  и их комбинацией. Планирование ортопедического лечения проводится с учетом одонтопародонтограммы, видов стабилизации, предложенными Курляндск</w:t>
      </w:r>
      <w:r w:rsidR="005B2B11" w:rsidRPr="005C2D30">
        <w:rPr>
          <w:lang w:val="ru-RU"/>
        </w:rPr>
        <w:t xml:space="preserve">им </w:t>
      </w:r>
      <w:r w:rsidRPr="005C2D30">
        <w:rPr>
          <w:lang w:val="ru-RU"/>
        </w:rPr>
        <w:t xml:space="preserve"> В.Ю.</w:t>
      </w:r>
      <w:r w:rsidR="005B2B11" w:rsidRPr="005C2D30">
        <w:rPr>
          <w:lang w:val="ru-RU"/>
        </w:rPr>
        <w:t xml:space="preserve">. </w:t>
      </w:r>
      <w:r w:rsidRPr="005C2D30">
        <w:rPr>
          <w:lang w:val="ru-RU"/>
        </w:rPr>
        <w:t xml:space="preserve"> Шинирование проводится цельнолитыми съемными </w:t>
      </w:r>
      <w:r w:rsidR="007D5F87" w:rsidRPr="005C2D30">
        <w:rPr>
          <w:lang w:val="ru-RU"/>
        </w:rPr>
        <w:t>протезами и/</w:t>
      </w:r>
      <w:r w:rsidRPr="005C2D30">
        <w:rPr>
          <w:lang w:val="ru-RU"/>
        </w:rPr>
        <w:t>или бюгельными протезами. При изготовлении бюгельных протезов, особенно шинирующих, в обязательном порядке проводится парал</w:t>
      </w:r>
      <w:r w:rsidR="00E50266" w:rsidRPr="005C2D30">
        <w:rPr>
          <w:lang w:val="ru-RU"/>
        </w:rPr>
        <w:t>лел</w:t>
      </w:r>
      <w:r w:rsidRPr="005C2D30">
        <w:rPr>
          <w:lang w:val="ru-RU"/>
        </w:rPr>
        <w:t>ометрия, после проведения которой и получения обзорной линии разбирается вопрос о планировании конструкции бюгельного протеза. Основными принципами этого планирования является последовательность при выборе отдельных элементов протеза и способов распределения функциональной нагрузки в зависимости от морфологических условий и функционального состояния опорных тканей.</w:t>
      </w:r>
    </w:p>
    <w:p w:rsidR="00894616" w:rsidRPr="005C2D30" w:rsidRDefault="00894616" w:rsidP="00894616">
      <w:pPr>
        <w:spacing w:line="360" w:lineRule="auto"/>
        <w:ind w:firstLine="708"/>
        <w:jc w:val="both"/>
        <w:rPr>
          <w:lang w:val="ru-RU"/>
        </w:rPr>
      </w:pPr>
      <w:r w:rsidRPr="005C2D30">
        <w:rPr>
          <w:lang w:val="ru-RU"/>
        </w:rPr>
        <w:t>Планирование опорно-удерживающих элементов начинают с выбора кламмеров, по конструкции наиболее соответствующим данным анатомических и функциональных условий.</w:t>
      </w:r>
    </w:p>
    <w:p w:rsidR="00894616" w:rsidRPr="005C2D30" w:rsidRDefault="00894616" w:rsidP="00894616">
      <w:pPr>
        <w:spacing w:line="360" w:lineRule="auto"/>
        <w:ind w:firstLine="708"/>
        <w:jc w:val="both"/>
        <w:rPr>
          <w:lang w:val="ru-RU"/>
        </w:rPr>
      </w:pPr>
      <w:r w:rsidRPr="005C2D30">
        <w:rPr>
          <w:lang w:val="ru-RU"/>
        </w:rPr>
        <w:t>При планировании и изготовлении цельнолитых съемных конструкций важной задачей является подготовка зубных рядов:</w:t>
      </w:r>
    </w:p>
    <w:p w:rsidR="00894616" w:rsidRPr="005C2D30" w:rsidRDefault="00894616" w:rsidP="00894616">
      <w:pPr>
        <w:spacing w:line="360" w:lineRule="auto"/>
        <w:jc w:val="both"/>
        <w:rPr>
          <w:lang w:val="ru-RU"/>
        </w:rPr>
      </w:pPr>
      <w:r w:rsidRPr="005C2D30">
        <w:rPr>
          <w:lang w:val="ru-RU"/>
        </w:rPr>
        <w:t>а) подготовка места для кламмеров и окклюзионных накладок;</w:t>
      </w:r>
    </w:p>
    <w:p w:rsidR="00894616" w:rsidRPr="005C2D30" w:rsidRDefault="00894616" w:rsidP="00894616">
      <w:pPr>
        <w:spacing w:line="360" w:lineRule="auto"/>
        <w:jc w:val="both"/>
        <w:rPr>
          <w:lang w:val="ru-RU"/>
        </w:rPr>
      </w:pPr>
      <w:r w:rsidRPr="005C2D30">
        <w:rPr>
          <w:lang w:val="ru-RU"/>
        </w:rPr>
        <w:t>б) восстановление анатомической формы опорных зубов;</w:t>
      </w:r>
    </w:p>
    <w:p w:rsidR="00894616" w:rsidRPr="005C2D30" w:rsidRDefault="00894616" w:rsidP="00894616">
      <w:pPr>
        <w:shd w:val="clear" w:color="auto" w:fill="FFFFFF"/>
        <w:spacing w:line="360" w:lineRule="auto"/>
        <w:jc w:val="both"/>
        <w:rPr>
          <w:lang w:val="ru-RU"/>
        </w:rPr>
      </w:pPr>
      <w:r w:rsidRPr="005C2D30">
        <w:rPr>
          <w:lang w:val="ru-RU"/>
        </w:rPr>
        <w:t xml:space="preserve">в) </w:t>
      </w:r>
      <w:r w:rsidR="007D5F87" w:rsidRPr="005C2D30">
        <w:rPr>
          <w:lang w:val="ru-RU"/>
        </w:rPr>
        <w:t>иммобилизация (шинирование) для равномерного распределения жевательной нагрузки.</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i/>
          <w:lang w:val="ru-RU"/>
        </w:rPr>
      </w:pPr>
      <w:r w:rsidRPr="005C2D30">
        <w:rPr>
          <w:i/>
          <w:lang w:val="ru-RU"/>
        </w:rPr>
        <w:t>АЛГОРИТМ И ОСОБЕННОСТИ ИЗГОТОВЛЕНИЯ БЮГЕЛЬНЫХ ПРОТЕЗОВ</w:t>
      </w:r>
    </w:p>
    <w:p w:rsidR="00894616" w:rsidRPr="005C2D30" w:rsidRDefault="00894616" w:rsidP="00894616">
      <w:pPr>
        <w:shd w:val="clear" w:color="auto" w:fill="FFFFFF"/>
        <w:spacing w:line="360" w:lineRule="auto"/>
        <w:jc w:val="both"/>
        <w:rPr>
          <w:i/>
          <w:lang w:val="ru-RU"/>
        </w:rPr>
      </w:pPr>
      <w:r w:rsidRPr="005C2D30">
        <w:rPr>
          <w:i/>
          <w:lang w:val="ru-RU"/>
        </w:rPr>
        <w:t>Первое посещение</w:t>
      </w:r>
    </w:p>
    <w:p w:rsidR="00894616" w:rsidRPr="005C2D30" w:rsidRDefault="00894616" w:rsidP="00894616">
      <w:pPr>
        <w:shd w:val="clear" w:color="auto" w:fill="FFFFFF"/>
        <w:spacing w:line="360" w:lineRule="auto"/>
        <w:ind w:firstLine="720"/>
        <w:jc w:val="both"/>
        <w:rPr>
          <w:lang w:val="ru-RU"/>
        </w:rPr>
      </w:pPr>
      <w:r w:rsidRPr="005C2D30">
        <w:rPr>
          <w:lang w:val="ru-RU"/>
        </w:rPr>
        <w:t>Перед началом лечения необходимо изготовить диагностические модели, которые позволяют определить наличие места для окклюзионных частей кламмеров. После этого принимают решение о протезировании, на том же приеме приступают к лечению. При отсутствии места на модели отмечают участки, подлежащие сошлифовыванию, после чего проводят необходимое сошлифовывание твердых тканей зубов полости рта в местах, где будут располагаться окклюзионные накладки, допустимо искусственное углубление естественных фиссур зубов. При необходимости опорные зубы покрываются искусственными бюгельными коронками.</w:t>
      </w:r>
    </w:p>
    <w:p w:rsidR="00894616" w:rsidRPr="005C2D30" w:rsidRDefault="00894616" w:rsidP="00894616">
      <w:pPr>
        <w:shd w:val="clear" w:color="auto" w:fill="FFFFFF"/>
        <w:spacing w:line="360" w:lineRule="auto"/>
        <w:jc w:val="both"/>
        <w:rPr>
          <w:lang w:val="ru-RU"/>
        </w:rPr>
      </w:pPr>
      <w:r w:rsidRPr="005C2D30">
        <w:rPr>
          <w:lang w:val="ru-RU"/>
        </w:rPr>
        <w:t>Первым этапом изготовления бюгельного протеза является снятие слепков (оттисков). С протезируемой челюсти сн</w:t>
      </w:r>
      <w:r w:rsidR="005B2B11" w:rsidRPr="005C2D30">
        <w:rPr>
          <w:lang w:val="ru-RU"/>
        </w:rPr>
        <w:t>имается рабочий слепок (оттиск),</w:t>
      </w:r>
      <w:r w:rsidRPr="005C2D30">
        <w:rPr>
          <w:lang w:val="ru-RU"/>
        </w:rPr>
        <w:t xml:space="preserve"> с противоположной — прикусной</w:t>
      </w:r>
      <w:r w:rsidR="005B2B11" w:rsidRPr="005C2D30">
        <w:rPr>
          <w:lang w:val="ru-RU"/>
        </w:rPr>
        <w:t>,</w:t>
      </w:r>
      <w:r w:rsidRPr="005C2D30">
        <w:rPr>
          <w:lang w:val="ru-RU"/>
        </w:rPr>
        <w:t xml:space="preserve"> с помощью стандартных слепочных (оттискных) ложек и альгинатных слепочных (оттискных) масс. Рекомендуется края ложек перед снятием слепков (оттисков) окантовывать узкой полоской лейкопластыря для лучшей ретенции слепочного (оттискного) материала. После выведения ложек из полости рта производится контроль качества слепков (оттисков) (отображение анатомического рельефа, отсутствие пор и пр.).</w:t>
      </w:r>
    </w:p>
    <w:p w:rsidR="00894616" w:rsidRPr="005C2D30" w:rsidRDefault="00894616" w:rsidP="00894616">
      <w:pPr>
        <w:shd w:val="clear" w:color="auto" w:fill="FFFFFF"/>
        <w:jc w:val="both"/>
        <w:rPr>
          <w:lang w:val="ru-RU"/>
        </w:rPr>
      </w:pPr>
    </w:p>
    <w:p w:rsidR="00894616" w:rsidRPr="005C2D30" w:rsidRDefault="00894616" w:rsidP="00894616">
      <w:pPr>
        <w:shd w:val="clear" w:color="auto" w:fill="FFFFFF"/>
        <w:jc w:val="both"/>
        <w:rPr>
          <w:lang w:val="ru-RU"/>
        </w:rPr>
      </w:pPr>
      <w:r w:rsidRPr="005C2D30">
        <w:rPr>
          <w:lang w:val="ru-RU"/>
        </w:rPr>
        <w:t>Отливаются модели: рабочая модель из супергипса, прикусная — из простого гипса.</w:t>
      </w:r>
    </w:p>
    <w:p w:rsidR="00894616" w:rsidRPr="005C2D30" w:rsidRDefault="00894616" w:rsidP="00894616">
      <w:pPr>
        <w:shd w:val="clear" w:color="auto" w:fill="FFFFFF"/>
        <w:jc w:val="both"/>
        <w:rPr>
          <w:lang w:val="ru-RU"/>
        </w:rPr>
      </w:pPr>
    </w:p>
    <w:p w:rsidR="00894616" w:rsidRPr="005C2D30" w:rsidRDefault="00894616" w:rsidP="00894616">
      <w:pPr>
        <w:shd w:val="clear" w:color="auto" w:fill="FFFFFF"/>
        <w:jc w:val="both"/>
        <w:rPr>
          <w:lang w:val="ru-RU"/>
        </w:rPr>
      </w:pPr>
      <w:r w:rsidRPr="005C2D30">
        <w:rPr>
          <w:lang w:val="ru-RU"/>
        </w:rPr>
        <w:t>Проводится параллелометрия и определяется путь введения и выведения шинирующего бюгельного протеза.</w:t>
      </w:r>
    </w:p>
    <w:p w:rsidR="00894616" w:rsidRPr="005C2D30" w:rsidRDefault="00894616" w:rsidP="00894616">
      <w:pPr>
        <w:shd w:val="clear" w:color="auto" w:fill="FFFFFF"/>
        <w:jc w:val="both"/>
        <w:rPr>
          <w:lang w:val="ru-RU"/>
        </w:rPr>
      </w:pPr>
    </w:p>
    <w:p w:rsidR="00894616" w:rsidRPr="005C2D30" w:rsidRDefault="00894616" w:rsidP="00894616">
      <w:pPr>
        <w:shd w:val="clear" w:color="auto" w:fill="FFFFFF"/>
        <w:jc w:val="both"/>
        <w:rPr>
          <w:i/>
          <w:lang w:val="ru-RU"/>
        </w:rPr>
      </w:pPr>
      <w:r w:rsidRPr="005C2D30">
        <w:rPr>
          <w:i/>
          <w:lang w:val="ru-RU"/>
        </w:rPr>
        <w:t>Следующее посещение</w:t>
      </w:r>
    </w:p>
    <w:p w:rsidR="00894616" w:rsidRPr="005C2D30" w:rsidRDefault="00894616" w:rsidP="00894616">
      <w:pPr>
        <w:shd w:val="clear" w:color="auto" w:fill="FFFFFF"/>
        <w:spacing w:line="360" w:lineRule="auto"/>
        <w:ind w:firstLine="720"/>
        <w:jc w:val="both"/>
        <w:rPr>
          <w:lang w:val="ru-RU"/>
        </w:rPr>
      </w:pPr>
      <w:r w:rsidRPr="005C2D30">
        <w:rPr>
          <w:lang w:val="ru-RU"/>
        </w:rPr>
        <w:t>Наложение и припасовка цельнолитого каркаса бюгельного протеза. Особое внимание следует обращать на отсутствие давления дуги бюгельного протеза на слизистую оболочку, точность пр</w:t>
      </w:r>
      <w:r w:rsidR="00973657" w:rsidRPr="005C2D30">
        <w:rPr>
          <w:lang w:val="ru-RU"/>
        </w:rPr>
        <w:t>илегания и охвата опорно-удержи</w:t>
      </w:r>
      <w:r w:rsidRPr="005C2D30">
        <w:rPr>
          <w:lang w:val="ru-RU"/>
        </w:rPr>
        <w:t>вающими элементами (кламмерами и окклюзи-онными накладками) опорных зубов, отсутствие балансирования.</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Дуга бюгельного протеза на нижнюю челюсть на всем своем протяжении должна отстоять от слизистой оболочки у верхнего края на 0,5—0,6 мм, у нижнего — не менее чем на 1 мм. Дуга протеза на верхнюю челюсть отстоит от слизистой на 0,6—1 мм. Отклонение от этих требований может привести к образованию пролежней в будущем. Внесение исправлений в металлический каркас нежелательно, т. к. его истончение чревато переломом или уменьшением жесткости.</w:t>
      </w:r>
      <w:r w:rsidR="00E50266" w:rsidRPr="005C2D30">
        <w:rPr>
          <w:lang w:val="ru-RU"/>
        </w:rPr>
        <w:t xml:space="preserve"> Проводится о</w:t>
      </w:r>
      <w:r w:rsidRPr="005C2D30">
        <w:rPr>
          <w:lang w:val="ru-RU"/>
        </w:rPr>
        <w:t>пределение центрального соотношения челюстей с применением изготовленных в зуботехнической лаборатории восковых базисов с окклюзионными валиками. Особое внимание следует обращать на формирование правильной протетической плоскости, определение высоты нижнего отдела лица.</w:t>
      </w:r>
    </w:p>
    <w:p w:rsidR="00894616" w:rsidRPr="005C2D30" w:rsidRDefault="00894616" w:rsidP="00894616">
      <w:pPr>
        <w:shd w:val="clear" w:color="auto" w:fill="FFFFFF"/>
        <w:spacing w:line="360" w:lineRule="auto"/>
        <w:jc w:val="both"/>
        <w:rPr>
          <w:lang w:val="ru-RU"/>
        </w:rPr>
      </w:pPr>
      <w:r w:rsidRPr="005C2D30">
        <w:rPr>
          <w:lang w:val="ru-RU"/>
        </w:rPr>
        <w:t>Выбор цвета, размера и формы искусственных зубов производится в соответствии с оставшимися зубами и индивидуальными особенностями (возраст пациента, размеры и форма лица).</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i/>
          <w:lang w:val="ru-RU"/>
        </w:rPr>
      </w:pPr>
      <w:r w:rsidRPr="005C2D30">
        <w:rPr>
          <w:i/>
          <w:lang w:val="ru-RU"/>
        </w:rPr>
        <w:t>Следующее посещение</w:t>
      </w:r>
    </w:p>
    <w:p w:rsidR="00894616" w:rsidRPr="005C2D30" w:rsidRDefault="00894616" w:rsidP="00894616">
      <w:pPr>
        <w:shd w:val="clear" w:color="auto" w:fill="FFFFFF"/>
        <w:spacing w:line="360" w:lineRule="auto"/>
        <w:jc w:val="both"/>
        <w:rPr>
          <w:lang w:val="ru-RU"/>
        </w:rPr>
      </w:pPr>
      <w:r w:rsidRPr="005C2D30">
        <w:rPr>
          <w:lang w:val="ru-RU"/>
        </w:rPr>
        <w:t>Проверка конструкции протеза (постановки зубов на восковой конструкции, проведенной в условиях зуботехнической лаборатории) на восковом базисе для оценки правильности всех предыдущих клинических и лабораторных этапов изготовления протеза и внесения необходимых исправлений.</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i/>
          <w:lang w:val="ru-RU"/>
        </w:rPr>
      </w:pPr>
      <w:r w:rsidRPr="005C2D30">
        <w:rPr>
          <w:i/>
          <w:lang w:val="ru-RU"/>
        </w:rPr>
        <w:t>Следующее посещение</w:t>
      </w:r>
    </w:p>
    <w:p w:rsidR="00894616" w:rsidRPr="005C2D30" w:rsidRDefault="00894616" w:rsidP="00894616">
      <w:pPr>
        <w:shd w:val="clear" w:color="auto" w:fill="FFFFFF"/>
        <w:spacing w:line="360" w:lineRule="auto"/>
        <w:jc w:val="both"/>
        <w:rPr>
          <w:lang w:val="ru-RU"/>
        </w:rPr>
      </w:pPr>
      <w:r w:rsidRPr="005C2D30">
        <w:rPr>
          <w:lang w:val="ru-RU"/>
        </w:rPr>
        <w:t>Наложение и припасовка готового бюгельного протеза после лабораторного этапа замены воскового базиса седловидной части на пластмассовый.</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Перед наложением необходимо оценить качество базиса протеза (отсутствие пор, острых краев, выступов, шероховатостей и т. д.). Цвет может указывать на некачественную полимеризацию.</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Протез вводят в полость рта, проверяют плотность смыкания зубных рядов и фиксацию бюгельного протеза, точность приле</w:t>
      </w:r>
      <w:r w:rsidR="00973657" w:rsidRPr="005C2D30">
        <w:rPr>
          <w:lang w:val="ru-RU"/>
        </w:rPr>
        <w:t>гания и охвата опор</w:t>
      </w:r>
      <w:r w:rsidRPr="005C2D30">
        <w:rPr>
          <w:lang w:val="ru-RU"/>
        </w:rPr>
        <w:t>но-удерживающими элементами (кламмерами и окклюзионными накладками) опорных зубов, отсутствие балансирования.</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i/>
          <w:lang w:val="ru-RU"/>
        </w:rPr>
      </w:pPr>
      <w:r w:rsidRPr="005C2D30">
        <w:rPr>
          <w:i/>
          <w:lang w:val="ru-RU"/>
        </w:rPr>
        <w:t>Следующее посещение</w:t>
      </w:r>
    </w:p>
    <w:p w:rsidR="00894616" w:rsidRPr="005C2D30" w:rsidRDefault="00894616" w:rsidP="00894616">
      <w:pPr>
        <w:shd w:val="clear" w:color="auto" w:fill="FFFFFF"/>
        <w:spacing w:line="360" w:lineRule="auto"/>
        <w:jc w:val="both"/>
        <w:rPr>
          <w:lang w:val="ru-RU"/>
        </w:rPr>
      </w:pPr>
      <w:r w:rsidRPr="005C2D30">
        <w:rPr>
          <w:lang w:val="ru-RU"/>
        </w:rPr>
        <w:t>Первая коррекция назначается на следующий день после сдачи протеза, далее по показаниям (не чаще одного раза в три дня). Период адаптации может длиться до 1,5 месяца.</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При появлении болей в области тканей протезного ложа, связанных с травмой слизистой оболочки, больному рекомендуют немедленно прекратить пользоваться протезом, явиться на прием к врачу, возобновив пользование протезом за 3 часа до посещения врача.</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При механическом повреждении слизистой оболочки, образовании язв под седловидной частью бюгельного протеза участки протеза в этих местах минимально сошлифовываются. Коррекцию базиса протеза проводят до появления первого субъективного ощущения уменьшения болевого синдрома. В случае неправильного изготовления дуги бюгельного протеза допускается минимальное ее сошлифовывание. Однако следует учитывать, что истончение дуги чревато переломом или уменьшением жесткости.</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Назначается медикаментозная терапия противовоспалительными средствами и средствами, ускоряющими эпителизацию слизистой оболочки рта.</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Пациенты с аллергическими реакциями</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При выявлении аллергического анамнеза проводят аллергические кожные пробы на материал базиса протеза. При положительной реакции на пластмассу рекомендуется изготавливать бюгельные протезы с использованием бесцветной пластмассы. При появлении у пациента аллергической реакции на металл, из которого изготовлен каркас, производится золочение металлических частей гальваническим методом.</w:t>
      </w:r>
    </w:p>
    <w:p w:rsidR="00894616" w:rsidRPr="005C2D30" w:rsidRDefault="00894616" w:rsidP="00894616">
      <w:pPr>
        <w:shd w:val="clear" w:color="auto" w:fill="FFFFFF"/>
        <w:spacing w:line="360" w:lineRule="auto"/>
        <w:ind w:firstLine="720"/>
        <w:jc w:val="both"/>
        <w:rPr>
          <w:lang w:val="ru-RU"/>
        </w:rPr>
      </w:pPr>
      <w:r w:rsidRPr="005C2D30">
        <w:rPr>
          <w:lang w:val="ru-RU"/>
        </w:rPr>
        <w:t>Пациента инструктируют по поводу правил пользования конструкцией и указывают на необходимость регулярного посещения врача 1 раз в полгода.</w:t>
      </w:r>
    </w:p>
    <w:p w:rsidR="00894616" w:rsidRPr="005C2D30" w:rsidRDefault="00894616" w:rsidP="00894616">
      <w:pPr>
        <w:widowControl w:val="0"/>
        <w:shd w:val="clear" w:color="auto" w:fill="FFFFFF"/>
        <w:jc w:val="center"/>
        <w:outlineLvl w:val="0"/>
        <w:rPr>
          <w:rFonts w:eastAsia="Arial Unicode MS"/>
          <w:b/>
          <w:u w:color="000000"/>
          <w:lang w:val="ru-RU"/>
        </w:rPr>
      </w:pPr>
    </w:p>
    <w:p w:rsidR="00230ED6" w:rsidRPr="005C2D30" w:rsidRDefault="00230ED6" w:rsidP="00561CE3">
      <w:pPr>
        <w:widowControl w:val="0"/>
        <w:shd w:val="clear" w:color="auto" w:fill="FFFFFF"/>
        <w:jc w:val="center"/>
        <w:outlineLvl w:val="0"/>
        <w:rPr>
          <w:rFonts w:eastAsia="Arial Unicode MS"/>
          <w:b/>
          <w:u w:color="000000"/>
          <w:lang w:val="ru-RU"/>
        </w:rPr>
      </w:pPr>
    </w:p>
    <w:p w:rsidR="00230ED6" w:rsidRPr="005C2D30" w:rsidRDefault="00FB3774">
      <w:pPr>
        <w:widowControl w:val="0"/>
        <w:shd w:val="clear" w:color="auto" w:fill="FFFFFF"/>
        <w:jc w:val="right"/>
        <w:outlineLvl w:val="0"/>
        <w:rPr>
          <w:rFonts w:eastAsia="Arial Unicode MS"/>
          <w:b/>
          <w:u w:color="000000"/>
          <w:lang w:val="ru-RU"/>
        </w:rPr>
      </w:pPr>
      <w:r w:rsidRPr="005C2D30">
        <w:rPr>
          <w:rFonts w:eastAsia="Arial Unicode MS"/>
          <w:b/>
          <w:u w:color="000000"/>
          <w:lang w:val="ru-RU"/>
        </w:rPr>
        <w:br w:type="page"/>
      </w:r>
    </w:p>
    <w:p w:rsidR="00230ED6" w:rsidRPr="005C2D30" w:rsidRDefault="003E1D44"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t>Приложение  8</w:t>
      </w: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jc w:val="center"/>
        <w:outlineLvl w:val="0"/>
        <w:rPr>
          <w:rFonts w:eastAsia="Arial Unicode MS"/>
          <w:b/>
          <w:u w:color="000000"/>
          <w:lang w:val="ru-RU"/>
        </w:rPr>
      </w:pPr>
      <w:r w:rsidRPr="005C2D30">
        <w:rPr>
          <w:rFonts w:eastAsia="Arial Unicode MS"/>
          <w:b/>
          <w:u w:color="000000"/>
          <w:lang w:val="ru-RU"/>
        </w:rPr>
        <w:t>ФОРМА ДОБРОВОЛЬНОГО ИНФОРМИРОВАННОГО СОГЛАСИЯ ПАЦИЕНТА ПРИ ВЫПОЛНЕНИИ ПРОТОКОЛА ПРИЛОЖЕНИЕ К МЕДИЦИНСКОЙ КАРТЕ №_____</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________________________________________________________________________________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ФИО ________________________________________________________________________________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получая разъяснения по поводу диагноза пародонтит, получил информацию:</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об особенностях течения заболевания</w:t>
      </w:r>
      <w:r w:rsidR="002060A0">
        <w:rPr>
          <w:rFonts w:eastAsia="Arial Unicode MS"/>
          <w:u w:color="000000"/>
          <w:lang w:val="ru-RU"/>
        </w:rPr>
        <w:t xml:space="preserve"> ______________________</w:t>
      </w:r>
      <w:r w:rsidRPr="005C2D30">
        <w:rPr>
          <w:rFonts w:eastAsia="Arial Unicode MS"/>
          <w:u w:color="000000"/>
          <w:lang w:val="ru-RU"/>
        </w:rPr>
        <w:t>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вероятной длительности лечения</w:t>
      </w:r>
      <w:r w:rsidR="002060A0">
        <w:rPr>
          <w:rFonts w:eastAsia="Arial Unicode MS"/>
          <w:u w:color="000000"/>
          <w:lang w:val="ru-RU"/>
        </w:rPr>
        <w:t xml:space="preserve"> </w:t>
      </w:r>
      <w:r w:rsidRPr="005C2D30">
        <w:rPr>
          <w:rFonts w:eastAsia="Arial Unicode MS"/>
          <w:u w:color="000000"/>
          <w:lang w:val="ru-RU"/>
        </w:rPr>
        <w:t>__________________________________________________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 вероятном прогнозе________________________________________</w:t>
      </w:r>
      <w:r w:rsidR="002060A0">
        <w:rPr>
          <w:rFonts w:eastAsia="Arial Unicode MS"/>
          <w:u w:color="000000"/>
          <w:lang w:val="ru-RU"/>
        </w:rPr>
        <w:t>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Пациенту предложен план обследования и лечения, включающий_____________________________________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Пациенту предложено_____________________________________________________________________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из материалов ________________________________________________________________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Примерная стоимость лечения составляет около___________________________________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Пациенту известен прейскурант, принятый в клинике.</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Таким образом, пациент получил разъяснения о цели лечения и информацию о планируемых методах</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диагностики и лечения.</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извещен о необходимости подготовки к лечению:</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извещен о необходимости в ходе лечения</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получил указания и рекомендации по уходу.</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извещен, что несоблюдение им рекомендаций врача может отрицательно сказаться на со</w:t>
      </w:r>
      <w:r w:rsidRPr="005C2D30">
        <w:rPr>
          <w:rFonts w:eastAsia="Arial Unicode MS"/>
          <w:u w:color="000000"/>
          <w:lang w:val="ru-RU"/>
        </w:rPr>
        <w:softHyphen/>
        <w:t>стоянии здоровья.</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получил информацию о типичных осложнениях, связанных с данным заболеванием, с не</w:t>
      </w:r>
      <w:r w:rsidRPr="005C2D30">
        <w:rPr>
          <w:rFonts w:eastAsia="Arial Unicode MS"/>
          <w:u w:color="000000"/>
          <w:lang w:val="ru-RU"/>
        </w:rPr>
        <w:softHyphen/>
        <w:t>обходимыми диагностическими процедурами и с лечением.</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извещен о вероятном течении заболевания и его осложнениях при отказе от лечения. Пациент имел возможность задать любые интересующие его вопросы касательно состояния его здо</w:t>
      </w:r>
      <w:r w:rsidRPr="005C2D30">
        <w:rPr>
          <w:rFonts w:eastAsia="Arial Unicode MS"/>
          <w:u w:color="000000"/>
          <w:lang w:val="ru-RU"/>
        </w:rPr>
        <w:softHyphen/>
        <w:t>ровья, заболевания и лечения и получил на них удовлетворительные ответы.</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получил информацию об альтернативных методах лечения, а также об их примерной стои</w:t>
      </w:r>
      <w:r w:rsidRPr="005C2D30">
        <w:rPr>
          <w:rFonts w:eastAsia="Arial Unicode MS"/>
          <w:u w:color="000000"/>
          <w:lang w:val="ru-RU"/>
        </w:rPr>
        <w:softHyphen/>
        <w:t>мости.</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Беседу провел врач________________________ (подпись врача).</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«___»________________200___г.</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Пациент согласился с предложенным планом лечения, в чем</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расписался собственноручно_________________________________________________________________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пациента)</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или</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расписался его законный представитель_____________________________________________________________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законного представителя)</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или</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что удостоверяют присутствовавшие при беседе__________________________________________________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врача)</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свидетеля)</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Пациент не согласился с планом лечения</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(отказался от предложенного вида протеза), в чем расписался собственноручно.</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пациента)</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или расписался его законный представитель__________________________________________________________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законного представителя)</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или</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что удостоверяют присутствовавшие при беседе______________________________________________________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врача)</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свидетеля)</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Пациент изъявил желание:</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 дополнительно к предложенному лечению пройти обследование</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 получить дополнительную медицинскую услугу</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 вместо предложенного материала пломбы получить</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Пациент получил информацию об указанном методе обследования/лечения.</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Поскольку данный метод обследования/лечения также показан пациенту, он внесен в план лечения.</w:t>
      </w:r>
    </w:p>
    <w:p w:rsidR="00230ED6" w:rsidRPr="005C2D30" w:rsidRDefault="00230ED6">
      <w:pPr>
        <w:widowControl w:val="0"/>
        <w:shd w:val="clear" w:color="auto" w:fill="FFFFFF"/>
        <w:tabs>
          <w:tab w:val="right" w:pos="9612"/>
        </w:tabs>
        <w:jc w:val="both"/>
        <w:outlineLvl w:val="0"/>
        <w:rPr>
          <w:rFonts w:eastAsia="Arial Unicode MS"/>
          <w:u w:color="000000"/>
          <w:lang w:val="ru-RU"/>
        </w:rPr>
      </w:pPr>
      <w:r w:rsidRPr="005C2D30">
        <w:rPr>
          <w:rFonts w:eastAsia="Arial Unicode MS"/>
          <w:u w:color="000000"/>
          <w:lang w:val="ru-RU"/>
        </w:rPr>
        <w:t>«___» ___________________20____г.</w:t>
      </w:r>
      <w:r w:rsidRPr="005C2D30">
        <w:rPr>
          <w:rFonts w:eastAsia="Arial Unicode MS"/>
          <w:u w:color="000000"/>
          <w:lang w:val="ru-RU"/>
        </w:rPr>
        <w:tab/>
        <w:t>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пациента)</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врача)</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Поскольку данный метод обследования/лечения не показан пациенту, он не внесен в план лечения.</w:t>
      </w:r>
    </w:p>
    <w:p w:rsidR="00230ED6" w:rsidRPr="005C2D30" w:rsidRDefault="00230ED6">
      <w:pPr>
        <w:widowControl w:val="0"/>
        <w:shd w:val="clear" w:color="auto" w:fill="FFFFFF"/>
        <w:tabs>
          <w:tab w:val="right" w:pos="9612"/>
        </w:tabs>
        <w:jc w:val="both"/>
        <w:outlineLvl w:val="0"/>
        <w:rPr>
          <w:rFonts w:eastAsia="Arial Unicode MS"/>
          <w:u w:color="000000"/>
          <w:lang w:val="ru-RU"/>
        </w:rPr>
      </w:pPr>
      <w:r w:rsidRPr="005C2D30">
        <w:rPr>
          <w:rFonts w:eastAsia="Arial Unicode MS"/>
          <w:u w:color="000000"/>
          <w:lang w:val="ru-RU"/>
        </w:rPr>
        <w:t>«___» ___________________20____г.</w:t>
      </w:r>
      <w:r w:rsidRPr="005C2D30">
        <w:rPr>
          <w:rFonts w:eastAsia="Arial Unicode MS"/>
          <w:u w:color="000000"/>
          <w:lang w:val="ru-RU"/>
        </w:rPr>
        <w:tab/>
        <w:t>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пациента)</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врача)</w:t>
      </w: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B4787A" w:rsidRDefault="00230ED6">
      <w:pPr>
        <w:widowControl w:val="0"/>
        <w:shd w:val="clear" w:color="auto" w:fill="FFFFFF"/>
        <w:outlineLvl w:val="0"/>
        <w:rPr>
          <w:sz w:val="20"/>
          <w:lang w:val="ru-RU"/>
        </w:rPr>
      </w:pPr>
      <w:r w:rsidRPr="005C2D30">
        <w:rPr>
          <w:rFonts w:eastAsia="Arial Unicode MS"/>
          <w:b/>
          <w:u w:color="000000"/>
          <w:lang w:val="ru-RU"/>
        </w:rPr>
        <w:br w:type="page"/>
      </w:r>
    </w:p>
    <w:p w:rsidR="00230ED6" w:rsidRPr="005C2D30" w:rsidRDefault="003E1D44"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t>Приложение 9</w:t>
      </w: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center"/>
        <w:outlineLvl w:val="0"/>
        <w:rPr>
          <w:rFonts w:eastAsia="Arial Unicode MS"/>
          <w:u w:color="000000"/>
          <w:shd w:val="clear" w:color="auto" w:fill="FFFF00"/>
          <w:lang w:val="ru-RU"/>
        </w:rPr>
      </w:pPr>
    </w:p>
    <w:p w:rsidR="00230ED6" w:rsidRPr="005C2D30" w:rsidRDefault="00230ED6">
      <w:pPr>
        <w:widowControl w:val="0"/>
        <w:shd w:val="clear" w:color="auto" w:fill="FFFFFF"/>
        <w:jc w:val="center"/>
        <w:outlineLvl w:val="0"/>
        <w:rPr>
          <w:rFonts w:eastAsia="Arial Unicode MS"/>
          <w:b/>
          <w:u w:color="000000"/>
          <w:lang w:val="ru-RU"/>
        </w:rPr>
      </w:pPr>
      <w:r w:rsidRPr="005C2D30">
        <w:rPr>
          <w:rFonts w:eastAsia="Arial Unicode MS"/>
          <w:b/>
          <w:u w:color="000000"/>
          <w:lang w:val="ru-RU"/>
        </w:rPr>
        <w:t>ДОПОЛНИТЕЛЬНАЯ ИНФОРМАЦИЯ ДЛЯ ПАЦИЕНТА</w:t>
      </w:r>
    </w:p>
    <w:p w:rsidR="00230ED6" w:rsidRPr="005C2D30" w:rsidRDefault="00230ED6">
      <w:pPr>
        <w:widowControl w:val="0"/>
        <w:shd w:val="clear" w:color="auto" w:fill="FFFFFF"/>
        <w:jc w:val="center"/>
        <w:outlineLvl w:val="0"/>
        <w:rPr>
          <w:rFonts w:eastAsia="Arial Unicode MS"/>
          <w:b/>
          <w:u w:color="000000"/>
          <w:lang w:val="ru-RU"/>
        </w:rPr>
      </w:pP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1. Зубы необходимо чистить мягкой  зубной щеткой с пастой два раза в день. После еды следует полоскать рот для удаления остатков пищи.</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2. Для чистки межзубны</w:t>
      </w:r>
      <w:r w:rsidR="00973657" w:rsidRPr="005C2D30">
        <w:rPr>
          <w:rFonts w:eastAsia="Arial Unicode MS"/>
          <w:u w:color="000000"/>
          <w:lang w:val="ru-RU"/>
        </w:rPr>
        <w:t>х  промеж</w:t>
      </w:r>
      <w:r w:rsidRPr="005C2D30">
        <w:rPr>
          <w:rFonts w:eastAsia="Arial Unicode MS"/>
          <w:u w:color="000000"/>
          <w:lang w:val="ru-RU"/>
        </w:rPr>
        <w:t>утков можно использовать межзубные</w:t>
      </w:r>
      <w:r w:rsidR="00973657" w:rsidRPr="005C2D30">
        <w:rPr>
          <w:rFonts w:eastAsia="Arial Unicode MS"/>
          <w:u w:color="000000"/>
          <w:lang w:val="ru-RU"/>
        </w:rPr>
        <w:t xml:space="preserve"> ершики, зубные нити  (флоссы).</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3. По рекомендации (назначению) лечащего врача-стоматолога применять ирригатор, после обучения правилам его использования.</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 xml:space="preserve">4.При возникновении кровоточивости при чистке зубов нельзя прекращать  гигиенические  процедуры. Если кровоточивость не </w:t>
      </w:r>
      <w:r w:rsidR="00973657" w:rsidRPr="005C2D30">
        <w:rPr>
          <w:rFonts w:eastAsia="Arial Unicode MS"/>
          <w:u w:color="000000"/>
          <w:lang w:val="ru-RU"/>
        </w:rPr>
        <w:t>проходит в течение 3- дней, необ</w:t>
      </w:r>
      <w:r w:rsidRPr="005C2D30">
        <w:rPr>
          <w:rFonts w:eastAsia="Arial Unicode MS"/>
          <w:u w:color="000000"/>
          <w:lang w:val="ru-RU"/>
        </w:rPr>
        <w:t>ходимо обратиться к врачу.</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5. Профессиональная гигиена (удаление</w:t>
      </w:r>
      <w:r w:rsidR="00973657" w:rsidRPr="005C2D30">
        <w:rPr>
          <w:rFonts w:eastAsia="Arial Unicode MS"/>
          <w:u w:color="000000"/>
          <w:lang w:val="ru-RU"/>
        </w:rPr>
        <w:t xml:space="preserve"> </w:t>
      </w:r>
      <w:r w:rsidRPr="005C2D30">
        <w:rPr>
          <w:rFonts w:eastAsia="Arial Unicode MS"/>
          <w:u w:color="000000"/>
          <w:lang w:val="ru-RU"/>
        </w:rPr>
        <w:t xml:space="preserve"> над-</w:t>
      </w:r>
      <w:r w:rsidR="00973657" w:rsidRPr="005C2D30">
        <w:rPr>
          <w:rFonts w:eastAsia="Arial Unicode MS"/>
          <w:u w:color="000000"/>
          <w:lang w:val="ru-RU"/>
        </w:rPr>
        <w:t xml:space="preserve"> </w:t>
      </w:r>
      <w:r w:rsidRPr="005C2D30">
        <w:rPr>
          <w:rFonts w:eastAsia="Arial Unicode MS"/>
          <w:u w:color="000000"/>
          <w:lang w:val="ru-RU"/>
        </w:rPr>
        <w:t xml:space="preserve"> и</w:t>
      </w:r>
      <w:r w:rsidR="00973657" w:rsidRPr="005C2D30">
        <w:rPr>
          <w:rFonts w:eastAsia="Arial Unicode MS"/>
          <w:u w:color="000000"/>
          <w:lang w:val="ru-RU"/>
        </w:rPr>
        <w:t xml:space="preserve"> </w:t>
      </w:r>
      <w:r w:rsidRPr="005C2D30">
        <w:rPr>
          <w:rFonts w:eastAsia="Arial Unicode MS"/>
          <w:u w:color="000000"/>
          <w:lang w:val="ru-RU"/>
        </w:rPr>
        <w:t xml:space="preserve"> поддесневых зубных отложений) должна проводиться не реже 1 раза в 4 месяца у лечащего врача-стоматолога.</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 xml:space="preserve">6.Если после проведения профессиональной гигиены появилась повышенная чувствительность </w:t>
      </w:r>
      <w:r w:rsidRPr="005C2D30">
        <w:rPr>
          <w:rFonts w:eastAsia="Arial Unicode MS"/>
          <w:u w:color="FF0000"/>
          <w:lang w:val="ru-RU"/>
        </w:rPr>
        <w:t>твердых тканей</w:t>
      </w:r>
      <w:r w:rsidRPr="005C2D30">
        <w:rPr>
          <w:rFonts w:eastAsia="Arial Unicode MS"/>
          <w:u w:color="000000"/>
          <w:lang w:val="ru-RU"/>
        </w:rPr>
        <w:t xml:space="preserve"> зубов, использовать специальные зубные пасты для снижения чувствительности зубов и обратиться к своему лечащему врачу-стоматологу.</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7. После проведения шинирования не рекомендуется откусывать жесткую пищу во избежания повреждения шины.</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8. После проведения операций на мягких тканях (френулотомия, френулэктомия, вестибулопластика) и после зубо</w:t>
      </w:r>
      <w:r w:rsidR="00973657" w:rsidRPr="005C2D30">
        <w:rPr>
          <w:rFonts w:eastAsia="Arial Unicode MS"/>
          <w:u w:color="000000"/>
          <w:lang w:val="ru-RU"/>
        </w:rPr>
        <w:t>с</w:t>
      </w:r>
      <w:r w:rsidRPr="005C2D30">
        <w:rPr>
          <w:rFonts w:eastAsia="Arial Unicode MS"/>
          <w:u w:color="000000"/>
          <w:lang w:val="ru-RU"/>
        </w:rPr>
        <w:t>охраняющих операций необходимо:</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-с</w:t>
      </w:r>
      <w:r w:rsidR="00973657" w:rsidRPr="005C2D30">
        <w:rPr>
          <w:rFonts w:eastAsia="Arial Unicode MS"/>
          <w:u w:color="000000"/>
          <w:lang w:val="ru-RU"/>
        </w:rPr>
        <w:t>трого следовать указаниям и рек</w:t>
      </w:r>
      <w:r w:rsidRPr="005C2D30">
        <w:rPr>
          <w:rFonts w:eastAsia="Arial Unicode MS"/>
          <w:u w:color="000000"/>
          <w:lang w:val="ru-RU"/>
        </w:rPr>
        <w:t>омендациям лечащего врача-стоматолога;</w:t>
      </w:r>
    </w:p>
    <w:p w:rsidR="00230ED6" w:rsidRPr="005C2D30" w:rsidRDefault="00230ED6" w:rsidP="00507AFF">
      <w:pPr>
        <w:widowControl w:val="0"/>
        <w:shd w:val="clear" w:color="auto" w:fill="FFFFFF"/>
        <w:spacing w:line="360" w:lineRule="auto"/>
        <w:outlineLvl w:val="0"/>
        <w:rPr>
          <w:rFonts w:eastAsia="Arial Unicode MS"/>
          <w:u w:color="FF0000"/>
          <w:lang w:val="ru-RU"/>
        </w:rPr>
      </w:pPr>
      <w:r w:rsidRPr="005C2D30">
        <w:rPr>
          <w:rFonts w:eastAsia="Arial Unicode MS"/>
          <w:u w:color="000000"/>
          <w:lang w:val="ru-RU"/>
        </w:rPr>
        <w:t>-</w:t>
      </w:r>
      <w:r w:rsidRPr="005C2D30">
        <w:rPr>
          <w:rFonts w:eastAsia="Arial Unicode MS"/>
          <w:u w:color="FF0000"/>
          <w:lang w:val="ru-RU"/>
        </w:rPr>
        <w:t xml:space="preserve">делать ротовые ванночки с растворами антисептиков; </w:t>
      </w:r>
    </w:p>
    <w:p w:rsidR="00230ED6" w:rsidRPr="005C2D30" w:rsidRDefault="00230ED6" w:rsidP="00507AFF">
      <w:pPr>
        <w:widowControl w:val="0"/>
        <w:shd w:val="clear" w:color="auto" w:fill="FFFFFF"/>
        <w:spacing w:line="360" w:lineRule="auto"/>
        <w:outlineLvl w:val="0"/>
        <w:rPr>
          <w:rFonts w:eastAsia="Arial Unicode MS"/>
          <w:u w:color="FF0000"/>
          <w:lang w:val="ru-RU"/>
        </w:rPr>
      </w:pPr>
      <w:r w:rsidRPr="005C2D30">
        <w:rPr>
          <w:rFonts w:eastAsia="Arial Unicode MS"/>
          <w:u w:color="FF0000"/>
          <w:lang w:val="ru-RU"/>
        </w:rPr>
        <w:t xml:space="preserve">-при возникновении боли после проведения оперативного вмешательства необходимо </w:t>
      </w:r>
      <w:r w:rsidR="00973657" w:rsidRPr="005C2D30">
        <w:rPr>
          <w:rFonts w:eastAsia="Arial Unicode MS"/>
          <w:u w:color="FF0000"/>
          <w:lang w:val="ru-RU"/>
        </w:rPr>
        <w:t>принять обезболивающий препарат</w:t>
      </w:r>
      <w:r w:rsidRPr="005C2D30">
        <w:rPr>
          <w:rFonts w:eastAsia="Arial Unicode MS"/>
          <w:u w:color="FF0000"/>
          <w:lang w:val="ru-RU"/>
        </w:rPr>
        <w:t>;</w:t>
      </w:r>
    </w:p>
    <w:p w:rsidR="00230ED6" w:rsidRPr="005C2D30" w:rsidRDefault="00230ED6" w:rsidP="00507AFF">
      <w:pPr>
        <w:widowControl w:val="0"/>
        <w:shd w:val="clear" w:color="auto" w:fill="FFFFFF"/>
        <w:spacing w:line="360" w:lineRule="auto"/>
        <w:outlineLvl w:val="0"/>
        <w:rPr>
          <w:rFonts w:eastAsia="Arial Unicode MS"/>
          <w:u w:color="FF0000"/>
          <w:lang w:val="ru-RU"/>
        </w:rPr>
      </w:pPr>
      <w:r w:rsidRPr="005C2D30">
        <w:rPr>
          <w:rFonts w:eastAsia="Arial Unicode MS"/>
          <w:u w:color="FF0000"/>
          <w:lang w:val="ru-RU"/>
        </w:rPr>
        <w:t>-при отеке, возникающем на 2-3 сутки п</w:t>
      </w:r>
      <w:r w:rsidR="00973657" w:rsidRPr="005C2D30">
        <w:rPr>
          <w:rFonts w:eastAsia="Arial Unicode MS"/>
          <w:u w:color="FF0000"/>
          <w:lang w:val="ru-RU"/>
        </w:rPr>
        <w:t>о</w:t>
      </w:r>
      <w:r w:rsidRPr="005C2D30">
        <w:rPr>
          <w:rFonts w:eastAsia="Arial Unicode MS"/>
          <w:u w:color="FF0000"/>
          <w:lang w:val="ru-RU"/>
        </w:rPr>
        <w:t>сле оперативного вмешательства, принять любой антигистаминный препарат  и немедленно обратиться к лечащему врачу-стоматологу;</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9.В течении 3 дней после проведения оперативного вмешательства исключить физические нагрузки и пребывание в  местах с высокой температурой (бани, сауны, горячий душ)</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10. Обязательно посещать плановые осмотры.</w:t>
      </w: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shd w:val="clear" w:color="auto" w:fill="FFFFFF"/>
        <w:spacing w:after="200" w:line="276" w:lineRule="auto"/>
        <w:jc w:val="both"/>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sectPr w:rsidR="00230ED6" w:rsidRPr="005C2D30">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134" w:left="1134" w:header="720" w:footer="720" w:gutter="0"/>
          <w:cols w:space="720"/>
        </w:sectPr>
      </w:pPr>
    </w:p>
    <w:p w:rsidR="008D7EF7" w:rsidRPr="005C2D30" w:rsidRDefault="003E1D44"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t>Приложение 10</w:t>
      </w:r>
      <w:r w:rsidR="008D7EF7" w:rsidRPr="005C2D30">
        <w:rPr>
          <w:rFonts w:eastAsia="Arial Unicode MS"/>
          <w:u w:color="000000"/>
          <w:lang w:val="ru-RU"/>
        </w:rPr>
        <w:t xml:space="preserve"> </w:t>
      </w:r>
    </w:p>
    <w:p w:rsidR="00507AFF" w:rsidRPr="005C2D30" w:rsidRDefault="00507AFF">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Алгоритм определения глу</w:t>
      </w:r>
      <w:r w:rsidR="008D7EF7" w:rsidRPr="005C2D30">
        <w:rPr>
          <w:rFonts w:eastAsia="Arial Unicode MS"/>
          <w:u w:color="000000"/>
          <w:lang w:val="ru-RU"/>
        </w:rPr>
        <w:t>бины пародонтального кармана</w:t>
      </w: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rsidP="00FB3774">
      <w:pPr>
        <w:widowControl w:val="0"/>
        <w:shd w:val="clear" w:color="auto" w:fill="FFFFFF"/>
        <w:spacing w:line="360" w:lineRule="auto"/>
        <w:ind w:firstLine="708"/>
        <w:outlineLvl w:val="0"/>
        <w:rPr>
          <w:rFonts w:eastAsia="Arial Unicode MS"/>
          <w:u w:color="000000"/>
          <w:lang w:val="ru-RU"/>
        </w:rPr>
      </w:pPr>
      <w:r w:rsidRPr="005C2D30">
        <w:rPr>
          <w:rFonts w:eastAsia="Arial Unicode MS"/>
          <w:u w:color="000000"/>
          <w:lang w:val="ru-RU"/>
        </w:rPr>
        <w:t>Определение глубины пародонтального кармана</w:t>
      </w:r>
      <w:r w:rsidR="00973657" w:rsidRPr="005C2D30">
        <w:rPr>
          <w:rFonts w:eastAsia="Arial Unicode MS"/>
          <w:u w:color="000000"/>
          <w:lang w:val="ru-RU"/>
        </w:rPr>
        <w:t xml:space="preserve"> </w:t>
      </w:r>
      <w:r w:rsidRPr="005C2D30">
        <w:rPr>
          <w:rFonts w:eastAsia="Arial Unicode MS"/>
          <w:u w:color="000000"/>
          <w:lang w:val="ru-RU"/>
        </w:rPr>
        <w:t>-</w:t>
      </w:r>
      <w:r w:rsidR="00973657" w:rsidRPr="005C2D30">
        <w:rPr>
          <w:rFonts w:eastAsia="Arial Unicode MS"/>
          <w:u w:color="000000"/>
          <w:lang w:val="ru-RU"/>
        </w:rPr>
        <w:t xml:space="preserve"> </w:t>
      </w:r>
      <w:r w:rsidRPr="005C2D30">
        <w:rPr>
          <w:rFonts w:eastAsia="Arial Unicode MS"/>
          <w:u w:color="000000"/>
          <w:lang w:val="ru-RU"/>
        </w:rPr>
        <w:t>одна из важных составляющих обследования пародонта.</w:t>
      </w:r>
      <w:r w:rsidR="00973657" w:rsidRPr="005C2D30">
        <w:rPr>
          <w:rFonts w:eastAsia="Arial Unicode MS"/>
          <w:u w:color="000000"/>
          <w:lang w:val="ru-RU"/>
        </w:rPr>
        <w:t xml:space="preserve"> </w:t>
      </w:r>
      <w:r w:rsidRPr="005C2D30">
        <w:rPr>
          <w:rFonts w:eastAsia="Arial Unicode MS"/>
          <w:u w:color="000000"/>
          <w:lang w:val="ru-RU"/>
        </w:rPr>
        <w:t>Для этого используют калиброванный пародонтальный зонд.</w:t>
      </w:r>
      <w:r w:rsidR="00973657" w:rsidRPr="005C2D30">
        <w:rPr>
          <w:rFonts w:eastAsia="Arial Unicode MS"/>
          <w:u w:color="000000"/>
          <w:lang w:val="ru-RU"/>
        </w:rPr>
        <w:t xml:space="preserve"> </w:t>
      </w:r>
      <w:r w:rsidRPr="005C2D30">
        <w:rPr>
          <w:rFonts w:eastAsia="Arial Unicode MS"/>
          <w:u w:color="000000"/>
          <w:lang w:val="ru-RU"/>
        </w:rPr>
        <w:t>Глубину пародонтального кармана измеряют от края десны до дна кармана.</w:t>
      </w:r>
      <w:r w:rsidR="00973657" w:rsidRPr="005C2D30">
        <w:rPr>
          <w:rFonts w:eastAsia="Arial Unicode MS"/>
          <w:u w:color="000000"/>
          <w:lang w:val="ru-RU"/>
        </w:rPr>
        <w:t xml:space="preserve"> </w:t>
      </w:r>
      <w:r w:rsidRPr="005C2D30">
        <w:rPr>
          <w:rFonts w:eastAsia="Arial Unicode MS"/>
          <w:u w:color="000000"/>
          <w:lang w:val="ru-RU"/>
        </w:rPr>
        <w:t>Инструмент  располагают параллельно длинной оси зуба,</w:t>
      </w:r>
      <w:r w:rsidR="00973657" w:rsidRPr="005C2D30">
        <w:rPr>
          <w:rFonts w:eastAsia="Arial Unicode MS"/>
          <w:u w:color="000000"/>
          <w:lang w:val="ru-RU"/>
        </w:rPr>
        <w:t xml:space="preserve"> </w:t>
      </w:r>
      <w:r w:rsidRPr="005C2D30">
        <w:rPr>
          <w:rFonts w:eastAsia="Arial Unicode MS"/>
          <w:u w:color="000000"/>
          <w:lang w:val="ru-RU"/>
        </w:rPr>
        <w:t>плотно прижимая его к поверхности зуба.</w:t>
      </w:r>
      <w:r w:rsidR="00973657" w:rsidRPr="005C2D30">
        <w:rPr>
          <w:rFonts w:eastAsia="Arial Unicode MS"/>
          <w:u w:color="000000"/>
          <w:lang w:val="ru-RU"/>
        </w:rPr>
        <w:t xml:space="preserve"> </w:t>
      </w:r>
      <w:r w:rsidRPr="005C2D30">
        <w:rPr>
          <w:rFonts w:eastAsia="Arial Unicode MS"/>
          <w:u w:color="000000"/>
          <w:lang w:val="ru-RU"/>
        </w:rPr>
        <w:t>С каждой из сторон-</w:t>
      </w:r>
      <w:r w:rsidR="00973657" w:rsidRPr="005C2D30">
        <w:rPr>
          <w:rFonts w:eastAsia="Arial Unicode MS"/>
          <w:u w:color="000000"/>
          <w:lang w:val="ru-RU"/>
        </w:rPr>
        <w:t xml:space="preserve"> </w:t>
      </w:r>
      <w:r w:rsidRPr="005C2D30">
        <w:rPr>
          <w:rFonts w:eastAsia="Arial Unicode MS"/>
          <w:u w:color="000000"/>
          <w:lang w:val="ru-RU"/>
        </w:rPr>
        <w:t>вестибулярной и оральной –регистрируют показатели,</w:t>
      </w:r>
      <w:r w:rsidR="00973657" w:rsidRPr="005C2D30">
        <w:rPr>
          <w:rFonts w:eastAsia="Arial Unicode MS"/>
          <w:u w:color="000000"/>
          <w:lang w:val="ru-RU"/>
        </w:rPr>
        <w:t xml:space="preserve"> </w:t>
      </w:r>
      <w:r w:rsidRPr="005C2D30">
        <w:rPr>
          <w:rFonts w:eastAsia="Arial Unicode MS"/>
          <w:u w:color="000000"/>
          <w:lang w:val="ru-RU"/>
        </w:rPr>
        <w:t>полученные в трех точках: дистально,</w:t>
      </w:r>
      <w:r w:rsidR="00973657" w:rsidRPr="005C2D30">
        <w:rPr>
          <w:rFonts w:eastAsia="Arial Unicode MS"/>
          <w:u w:color="000000"/>
          <w:lang w:val="ru-RU"/>
        </w:rPr>
        <w:t xml:space="preserve"> </w:t>
      </w:r>
      <w:r w:rsidRPr="005C2D30">
        <w:rPr>
          <w:rFonts w:eastAsia="Arial Unicode MS"/>
          <w:u w:color="000000"/>
          <w:lang w:val="ru-RU"/>
        </w:rPr>
        <w:t>по средней линии и медиально</w:t>
      </w:r>
      <w:r w:rsidR="00973657" w:rsidRPr="005C2D30">
        <w:rPr>
          <w:rFonts w:eastAsia="Arial Unicode MS"/>
          <w:u w:color="000000"/>
          <w:lang w:val="ru-RU"/>
        </w:rPr>
        <w:t xml:space="preserve"> </w:t>
      </w:r>
      <w:r w:rsidRPr="005C2D30">
        <w:rPr>
          <w:rFonts w:eastAsia="Arial Unicode MS"/>
          <w:u w:color="000000"/>
          <w:lang w:val="ru-RU"/>
        </w:rPr>
        <w:t xml:space="preserve"> в пародонтограмме.</w:t>
      </w:r>
    </w:p>
    <w:p w:rsidR="00230ED6" w:rsidRPr="005C2D30" w:rsidRDefault="00230ED6" w:rsidP="00FB3774">
      <w:pPr>
        <w:spacing w:line="360" w:lineRule="auto"/>
        <w:jc w:val="both"/>
        <w:outlineLvl w:val="0"/>
        <w:rPr>
          <w:rFonts w:eastAsia="Arial Unicode MS"/>
          <w:u w:color="000000"/>
          <w:lang w:val="ru-RU"/>
        </w:rPr>
      </w:pPr>
      <w:r w:rsidRPr="005C2D30">
        <w:rPr>
          <w:rFonts w:eastAsia="Arial Unicode MS"/>
          <w:b/>
          <w:u w:color="000000"/>
          <w:lang w:val="ru-RU"/>
        </w:rPr>
        <w:tab/>
      </w:r>
      <w:r w:rsidRPr="005C2D30">
        <w:rPr>
          <w:rFonts w:eastAsia="Arial Unicode MS"/>
          <w:u w:color="000000"/>
          <w:lang w:val="ru-RU"/>
        </w:rPr>
        <w:t>Кроме того, в пародонтограмме фиксируют показатели рецессии десны непрерывной линией. Рецессию измеряют от эмалево-цементной границы до края десны калиброванным пародонтальным зондом.</w:t>
      </w:r>
    </w:p>
    <w:p w:rsidR="00230ED6" w:rsidRPr="005C2D30" w:rsidRDefault="00230ED6" w:rsidP="00FB3774">
      <w:pPr>
        <w:spacing w:line="360" w:lineRule="auto"/>
        <w:jc w:val="both"/>
        <w:outlineLvl w:val="0"/>
        <w:rPr>
          <w:rFonts w:eastAsia="Arial Unicode MS"/>
          <w:b/>
          <w:u w:color="000000"/>
          <w:lang w:val="ru-RU"/>
        </w:rPr>
      </w:pPr>
      <w:r w:rsidRPr="005C2D30">
        <w:rPr>
          <w:rFonts w:eastAsia="Arial Unicode MS"/>
          <w:u w:color="000000"/>
          <w:lang w:val="ru-RU"/>
        </w:rPr>
        <w:tab/>
        <w:t>Сумма показателей глубины пародонтального кармана и рецессии десны означает потерю прикрепления.</w:t>
      </w:r>
    </w:p>
    <w:p w:rsidR="00230ED6" w:rsidRPr="005C2D30" w:rsidRDefault="00E83D86">
      <w:pPr>
        <w:jc w:val="both"/>
        <w:outlineLvl w:val="0"/>
        <w:rPr>
          <w:rFonts w:eastAsia="Arial Unicode MS"/>
          <w:b/>
          <w:u w:color="000000"/>
          <w:lang w:val="ru-RU"/>
        </w:rPr>
      </w:pPr>
      <w:r>
        <w:rPr>
          <w:noProof/>
          <w:lang w:val="ru-RU" w:eastAsia="ru-RU"/>
        </w:rPr>
        <w:drawing>
          <wp:inline distT="0" distB="0" distL="0" distR="0">
            <wp:extent cx="5943600" cy="4533900"/>
            <wp:effectExtent l="19050" t="0" r="0" b="0"/>
            <wp:docPr id="1" name="Рисунок 1" descr="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ица"/>
                    <pic:cNvPicPr>
                      <a:picLocks noChangeAspect="1" noChangeArrowheads="1"/>
                    </pic:cNvPicPr>
                  </pic:nvPicPr>
                  <pic:blipFill>
                    <a:blip r:embed="rId16"/>
                    <a:srcRect/>
                    <a:stretch>
                      <a:fillRect/>
                    </a:stretch>
                  </pic:blipFill>
                  <pic:spPr bwMode="auto">
                    <a:xfrm>
                      <a:off x="0" y="0"/>
                      <a:ext cx="5943600" cy="4533900"/>
                    </a:xfrm>
                    <a:prstGeom prst="rect">
                      <a:avLst/>
                    </a:prstGeom>
                    <a:noFill/>
                    <a:ln w="9525">
                      <a:noFill/>
                      <a:miter lim="800000"/>
                      <a:headEnd/>
                      <a:tailEnd/>
                    </a:ln>
                    <a:effectLst/>
                  </pic:spPr>
                </pic:pic>
              </a:graphicData>
            </a:graphic>
          </wp:inline>
        </w:drawing>
      </w:r>
    </w:p>
    <w:p w:rsidR="00230ED6" w:rsidRPr="005C2D30" w:rsidRDefault="00230ED6">
      <w:pPr>
        <w:jc w:val="both"/>
        <w:outlineLvl w:val="0"/>
        <w:rPr>
          <w:rFonts w:eastAsia="Arial Unicode MS"/>
          <w:b/>
          <w:u w:color="000000"/>
          <w:lang w:val="ru-RU"/>
        </w:rPr>
      </w:pPr>
    </w:p>
    <w:p w:rsidR="00230ED6" w:rsidRPr="005C2D30" w:rsidRDefault="00230ED6" w:rsidP="00507AFF">
      <w:pPr>
        <w:widowControl w:val="0"/>
        <w:spacing w:line="360" w:lineRule="auto"/>
        <w:jc w:val="right"/>
        <w:outlineLvl w:val="0"/>
        <w:rPr>
          <w:rFonts w:eastAsia="Arial Unicode MS"/>
          <w:u w:color="000000"/>
          <w:lang w:val="ru-RU"/>
        </w:rPr>
      </w:pPr>
      <w:r w:rsidRPr="005C2D30">
        <w:rPr>
          <w:rFonts w:eastAsia="Arial Unicode MS"/>
          <w:b/>
          <w:u w:color="000000"/>
          <w:lang w:val="ru-RU"/>
        </w:rPr>
        <w:br w:type="page"/>
      </w:r>
      <w:r w:rsidR="003E1D44" w:rsidRPr="005C2D30">
        <w:rPr>
          <w:rFonts w:eastAsia="Arial Unicode MS"/>
          <w:u w:color="000000"/>
          <w:lang w:val="ru-RU"/>
        </w:rPr>
        <w:t>Приложение 11</w:t>
      </w:r>
    </w:p>
    <w:p w:rsidR="00230ED6" w:rsidRPr="005C2D30" w:rsidRDefault="00230ED6">
      <w:pPr>
        <w:widowControl w:val="0"/>
        <w:spacing w:line="360" w:lineRule="auto"/>
        <w:outlineLvl w:val="0"/>
        <w:rPr>
          <w:rFonts w:eastAsia="Arial Unicode MS"/>
          <w:b/>
          <w:i/>
          <w:u w:color="000000"/>
          <w:lang w:val="ru-RU"/>
        </w:rPr>
      </w:pPr>
    </w:p>
    <w:p w:rsidR="003D2CDA" w:rsidRPr="005C2D30" w:rsidRDefault="003D2CDA" w:rsidP="003D2CDA">
      <w:pPr>
        <w:widowControl w:val="0"/>
        <w:spacing w:line="360" w:lineRule="auto"/>
        <w:outlineLvl w:val="0"/>
        <w:rPr>
          <w:rFonts w:eastAsia="Arial Unicode MS"/>
          <w:b/>
          <w:i/>
          <w:u w:color="FF0000"/>
          <w:lang w:val="ru-RU"/>
        </w:rPr>
      </w:pPr>
      <w:r w:rsidRPr="005C2D30">
        <w:rPr>
          <w:rFonts w:eastAsia="Arial Unicode MS"/>
          <w:b/>
          <w:i/>
          <w:u w:color="000000"/>
          <w:lang w:val="ru-RU"/>
        </w:rPr>
        <w:t xml:space="preserve">Алгоритм удаления  зуба </w:t>
      </w:r>
    </w:p>
    <w:p w:rsidR="003D2CDA" w:rsidRPr="005C2D30" w:rsidRDefault="003D2CDA" w:rsidP="003D2CDA">
      <w:pPr>
        <w:spacing w:line="360" w:lineRule="auto"/>
        <w:ind w:firstLine="708"/>
        <w:jc w:val="both"/>
        <w:outlineLvl w:val="0"/>
        <w:rPr>
          <w:rFonts w:eastAsia="Arial Unicode MS"/>
          <w:u w:color="000000"/>
          <w:shd w:val="clear" w:color="auto" w:fill="FFFF00"/>
          <w:lang w:val="ru-RU"/>
        </w:rPr>
      </w:pPr>
      <w:r w:rsidRPr="005C2D30">
        <w:rPr>
          <w:rFonts w:eastAsia="Arial Unicode MS"/>
          <w:u w:color="000000"/>
          <w:lang w:val="ru-RU"/>
        </w:rPr>
        <w:t xml:space="preserve">Хирургическое вмешательство проводится как минимум через неделю после  профессиональной гигиены. Операцию проводят под местной анестезией. Отделяют круговую связку от шейки зуба и десну от края альвеолы, после чего производят удаление зуба. Проводят кюретаж лунки зуба и гемостаз послеоперационной раны. </w:t>
      </w:r>
    </w:p>
    <w:p w:rsidR="003D2CDA" w:rsidRPr="005C2D30" w:rsidRDefault="003D2CDA" w:rsidP="003D2CDA">
      <w:pPr>
        <w:widowControl w:val="0"/>
        <w:spacing w:line="360" w:lineRule="auto"/>
        <w:jc w:val="both"/>
        <w:outlineLvl w:val="0"/>
        <w:rPr>
          <w:rFonts w:eastAsia="Arial Unicode MS"/>
          <w:b/>
          <w:i/>
          <w:u w:color="000000"/>
          <w:lang w:val="ru-RU"/>
        </w:rPr>
      </w:pPr>
    </w:p>
    <w:p w:rsidR="003D2CDA" w:rsidRPr="005C2D30" w:rsidRDefault="003D2CDA" w:rsidP="003D2CDA">
      <w:pPr>
        <w:widowControl w:val="0"/>
        <w:spacing w:line="360" w:lineRule="auto"/>
        <w:jc w:val="both"/>
        <w:outlineLvl w:val="0"/>
        <w:rPr>
          <w:rFonts w:eastAsia="Arial Unicode MS"/>
          <w:u w:color="000000"/>
          <w:lang w:val="ru-RU"/>
        </w:rPr>
      </w:pPr>
      <w:r w:rsidRPr="005C2D30">
        <w:rPr>
          <w:rFonts w:eastAsia="Arial Unicode MS"/>
          <w:b/>
          <w:i/>
          <w:u w:color="000000"/>
          <w:lang w:val="ru-RU"/>
        </w:rPr>
        <w:t>Алгоритм вскрытия пародонтального абсцесса</w:t>
      </w:r>
    </w:p>
    <w:p w:rsidR="003D2CDA" w:rsidRPr="005C2D30" w:rsidRDefault="003D2CDA" w:rsidP="003D2CDA">
      <w:pPr>
        <w:widowControl w:val="0"/>
        <w:spacing w:line="360" w:lineRule="auto"/>
        <w:ind w:firstLine="708"/>
        <w:jc w:val="both"/>
        <w:outlineLvl w:val="0"/>
        <w:rPr>
          <w:rFonts w:eastAsia="Arial Unicode MS"/>
          <w:u w:color="000000"/>
          <w:lang w:val="ru-RU"/>
        </w:rPr>
      </w:pPr>
      <w:r w:rsidRPr="005C2D30">
        <w:rPr>
          <w:rFonts w:eastAsia="Arial Unicode MS"/>
          <w:u w:color="000000"/>
          <w:lang w:val="ru-RU"/>
        </w:rPr>
        <w:t>Лечение пародонтального абсцесса десневого про</w:t>
      </w:r>
      <w:r w:rsidRPr="005C2D30">
        <w:rPr>
          <w:rFonts w:eastAsia="Arial Unicode MS"/>
          <w:u w:color="000000"/>
          <w:lang w:val="ru-RU"/>
        </w:rPr>
        <w:softHyphen/>
        <w:t>исхождения заключается  в возможности дренирования его через десневой край. При апикальном расположении пародонтального абсцесса, делается разрез по нижней границе очага воспаления.</w:t>
      </w:r>
    </w:p>
    <w:p w:rsidR="003D2CDA" w:rsidRPr="005C2D30" w:rsidRDefault="003D2CDA" w:rsidP="003D2CDA">
      <w:pPr>
        <w:widowControl w:val="0"/>
        <w:spacing w:line="360" w:lineRule="auto"/>
        <w:ind w:firstLine="708"/>
        <w:jc w:val="both"/>
        <w:outlineLvl w:val="0"/>
        <w:rPr>
          <w:rFonts w:eastAsia="Arial Unicode MS"/>
          <w:u w:color="000000"/>
          <w:lang w:val="ru-RU"/>
        </w:rPr>
      </w:pPr>
      <w:r w:rsidRPr="005C2D30">
        <w:rPr>
          <w:rFonts w:eastAsia="Arial Unicode MS"/>
          <w:u w:color="000000"/>
          <w:lang w:val="ru-RU"/>
        </w:rPr>
        <w:t xml:space="preserve">Операцию проводят под местной анестезией. При апикальном расположении пародонтального абсцесса, делается разрез по нижней границе </w:t>
      </w:r>
      <w:r w:rsidRPr="005C2D30">
        <w:rPr>
          <w:rFonts w:eastAsia="Arial Unicode MS"/>
          <w:u w:color="00B050"/>
          <w:lang w:val="ru-RU"/>
        </w:rPr>
        <w:t>очага воспаления</w:t>
      </w:r>
      <w:r w:rsidRPr="005C2D30">
        <w:rPr>
          <w:rFonts w:eastAsia="Arial Unicode MS"/>
          <w:u w:color="000000"/>
          <w:lang w:val="ru-RU"/>
        </w:rPr>
        <w:t xml:space="preserve"> для создания оттока, затем проводят антисептическую обработку и, при необходимости, дренируют.</w:t>
      </w:r>
    </w:p>
    <w:p w:rsidR="003D2CDA" w:rsidRPr="005C2D30" w:rsidRDefault="003D2CDA" w:rsidP="003D2CDA">
      <w:pPr>
        <w:keepNext/>
        <w:widowControl w:val="0"/>
        <w:spacing w:before="240" w:after="60" w:line="360" w:lineRule="auto"/>
        <w:ind w:firstLine="708"/>
        <w:outlineLvl w:val="2"/>
        <w:rPr>
          <w:rFonts w:eastAsia="Arial Unicode MS"/>
          <w:b/>
          <w:u w:color="FF0000"/>
          <w:lang w:val="ru-RU"/>
        </w:rPr>
      </w:pPr>
      <w:r w:rsidRPr="005C2D30">
        <w:rPr>
          <w:rFonts w:eastAsia="Arial Unicode MS"/>
          <w:b/>
          <w:u w:color="000000"/>
          <w:lang w:val="ru-RU"/>
        </w:rPr>
        <w:t xml:space="preserve">Алгоритм проведения гингивэктомии </w:t>
      </w:r>
    </w:p>
    <w:p w:rsidR="003D2CDA" w:rsidRPr="005C2D30" w:rsidRDefault="003D2CDA" w:rsidP="003D2CDA">
      <w:pPr>
        <w:widowControl w:val="0"/>
        <w:spacing w:line="360" w:lineRule="auto"/>
        <w:jc w:val="both"/>
        <w:outlineLvl w:val="0"/>
        <w:rPr>
          <w:rFonts w:eastAsia="Arial Unicode MS"/>
          <w:u w:color="000000"/>
          <w:lang w:val="ru-RU"/>
        </w:rPr>
      </w:pPr>
      <w:r w:rsidRPr="005C2D30">
        <w:rPr>
          <w:rFonts w:eastAsia="Arial Unicode MS"/>
          <w:u w:color="000000"/>
          <w:lang w:val="ru-RU"/>
        </w:rPr>
        <w:t>Гингивэктомия — иссечение части десны.</w:t>
      </w:r>
    </w:p>
    <w:p w:rsidR="003D2CDA" w:rsidRPr="005C2D30" w:rsidRDefault="003D2CDA" w:rsidP="00507AFF">
      <w:pPr>
        <w:widowControl w:val="0"/>
        <w:spacing w:line="360" w:lineRule="auto"/>
        <w:jc w:val="both"/>
        <w:outlineLvl w:val="0"/>
        <w:rPr>
          <w:rFonts w:eastAsia="Arial Unicode MS"/>
          <w:u w:color="000000"/>
          <w:lang w:val="ru-RU"/>
        </w:rPr>
      </w:pPr>
      <w:r w:rsidRPr="005C2D30">
        <w:rPr>
          <w:rFonts w:eastAsia="Arial Unicode MS"/>
          <w:u w:color="000000"/>
          <w:lang w:val="ru-RU"/>
        </w:rPr>
        <w:t>Хирургическое вмешательство проводится как минимум через неделю после  профессиональной гигиены. Операцию проводят под местной анестезией. Пинцетом Крейна-Каплана проводят маркировку дна десневого кармана, затем скальпелем</w:t>
      </w:r>
      <w:r w:rsidR="00973657" w:rsidRPr="005C2D30">
        <w:rPr>
          <w:rFonts w:eastAsia="Arial Unicode MS"/>
          <w:u w:color="000000"/>
          <w:lang w:val="ru-RU"/>
        </w:rPr>
        <w:t>,</w:t>
      </w:r>
      <w:r w:rsidRPr="005C2D30">
        <w:rPr>
          <w:rFonts w:eastAsia="Arial Unicode MS"/>
          <w:u w:color="000000"/>
          <w:lang w:val="ru-RU"/>
        </w:rPr>
        <w:t xml:space="preserve"> расположенным под тупым углом к коронке зуба  отсекают  часть десны. Обращают особое внимание на то, чтобы скальпель был в постоянном контакте с поверхностью зуба. Очищают  поверхность  от зубных отложений, полируют поверхность корня, промывают операционную рану антисептическим раствором; после чего накладывают изолирующую пародонтальную повязку.</w:t>
      </w:r>
    </w:p>
    <w:p w:rsidR="003D2CDA" w:rsidRPr="005C2D30" w:rsidRDefault="003D2CDA" w:rsidP="003D2CDA">
      <w:pPr>
        <w:widowControl w:val="0"/>
        <w:spacing w:line="360" w:lineRule="auto"/>
        <w:outlineLvl w:val="0"/>
        <w:rPr>
          <w:rFonts w:eastAsia="Arial Unicode MS"/>
          <w:u w:color="000000"/>
          <w:lang w:val="ru-RU"/>
        </w:rPr>
      </w:pPr>
    </w:p>
    <w:p w:rsidR="003D2CDA" w:rsidRPr="005C2D30" w:rsidRDefault="003D2CDA" w:rsidP="003D2CDA">
      <w:pPr>
        <w:widowControl w:val="0"/>
        <w:spacing w:line="360" w:lineRule="auto"/>
        <w:outlineLvl w:val="0"/>
        <w:rPr>
          <w:rFonts w:eastAsia="Arial Unicode MS"/>
          <w:u w:color="000000"/>
          <w:lang w:val="ru-RU"/>
        </w:rPr>
      </w:pPr>
      <w:r w:rsidRPr="005C2D30">
        <w:rPr>
          <w:rFonts w:eastAsia="Arial Unicode MS"/>
          <w:b/>
          <w:u w:color="000000"/>
          <w:lang w:val="ru-RU"/>
        </w:rPr>
        <w:t>Алгоритм проведения пластики уздечки верхней (нижней) губы, языка</w:t>
      </w:r>
      <w:r w:rsidRPr="005C2D30">
        <w:rPr>
          <w:rFonts w:eastAsia="Arial Unicode MS"/>
          <w:u w:color="000000"/>
          <w:lang w:val="ru-RU"/>
        </w:rPr>
        <w:t xml:space="preserve">. </w:t>
      </w:r>
    </w:p>
    <w:p w:rsidR="003D2CDA" w:rsidRPr="005C2D30" w:rsidRDefault="003D2CDA" w:rsidP="003D2CDA">
      <w:pPr>
        <w:widowControl w:val="0"/>
        <w:spacing w:line="360" w:lineRule="auto"/>
        <w:outlineLvl w:val="0"/>
        <w:rPr>
          <w:rFonts w:eastAsia="Arial Unicode MS"/>
          <w:u w:color="000000"/>
          <w:lang w:val="ru-RU"/>
        </w:rPr>
      </w:pPr>
      <w:r w:rsidRPr="005C2D30">
        <w:rPr>
          <w:rFonts w:eastAsia="Arial Unicode MS"/>
          <w:u w:color="000000"/>
          <w:lang w:val="ru-RU"/>
        </w:rPr>
        <w:t xml:space="preserve">Френулотомия – это </w:t>
      </w:r>
      <w:r w:rsidRPr="005C2D30">
        <w:rPr>
          <w:rFonts w:eastAsia="Arial Unicode MS"/>
          <w:u w:color="00B050"/>
          <w:lang w:val="ru-RU"/>
        </w:rPr>
        <w:t>рассечение</w:t>
      </w:r>
      <w:r w:rsidRPr="005C2D30">
        <w:rPr>
          <w:rFonts w:eastAsia="Arial Unicode MS"/>
          <w:u w:color="000000"/>
          <w:lang w:val="ru-RU"/>
        </w:rPr>
        <w:t xml:space="preserve"> уздечки от верхушки прикрепления до основания.</w:t>
      </w:r>
    </w:p>
    <w:p w:rsidR="003D2CDA" w:rsidRPr="005C2D30" w:rsidRDefault="003D2CDA" w:rsidP="003D2CDA">
      <w:pPr>
        <w:widowControl w:val="0"/>
        <w:spacing w:line="360" w:lineRule="auto"/>
        <w:outlineLvl w:val="0"/>
        <w:rPr>
          <w:rFonts w:eastAsia="Arial Unicode MS"/>
          <w:u w:color="000000"/>
          <w:lang w:val="ru-RU"/>
        </w:rPr>
      </w:pPr>
      <w:r w:rsidRPr="005C2D30">
        <w:rPr>
          <w:rFonts w:eastAsia="Arial Unicode MS"/>
          <w:u w:color="000000"/>
          <w:lang w:val="ru-RU"/>
        </w:rPr>
        <w:t>Френулэктомия – это полное иссечение уздечки, включая прикрепление к альвеолярному отростку</w:t>
      </w:r>
    </w:p>
    <w:p w:rsidR="003D2CDA" w:rsidRPr="005C2D30" w:rsidRDefault="003D2CDA" w:rsidP="003D2CDA">
      <w:pPr>
        <w:widowControl w:val="0"/>
        <w:spacing w:line="360" w:lineRule="auto"/>
        <w:ind w:firstLine="708"/>
        <w:jc w:val="both"/>
        <w:outlineLvl w:val="0"/>
        <w:rPr>
          <w:rFonts w:eastAsia="Arial Unicode MS"/>
          <w:u w:color="000000"/>
          <w:lang w:val="ru-RU"/>
        </w:rPr>
      </w:pPr>
      <w:r w:rsidRPr="005C2D30">
        <w:rPr>
          <w:rFonts w:eastAsia="Arial Unicode MS"/>
          <w:u w:color="000000"/>
          <w:lang w:val="ru-RU"/>
        </w:rPr>
        <w:t>Хирургическое вмешательство проводится как минимум через неделю после  профессиональной гигиены. Операцию проводят под местной анестезией. Производят захват уздечки у основания и иссечение с помощью ножниц. По краям ромбовидного разреза накладывают швы. Обращают особое внимание на сопоставление краев раны.</w:t>
      </w:r>
    </w:p>
    <w:p w:rsidR="003D2CDA" w:rsidRPr="005C2D30" w:rsidRDefault="003D2CDA" w:rsidP="003D2CDA">
      <w:pPr>
        <w:widowControl w:val="0"/>
        <w:spacing w:line="360" w:lineRule="auto"/>
        <w:outlineLvl w:val="0"/>
        <w:rPr>
          <w:rFonts w:eastAsia="Arial Unicode MS"/>
          <w:u w:color="000000"/>
          <w:lang w:val="ru-RU"/>
        </w:rPr>
      </w:pPr>
    </w:p>
    <w:p w:rsidR="003D2CDA" w:rsidRPr="005C2D30" w:rsidRDefault="003D2CDA" w:rsidP="003D2CDA">
      <w:pPr>
        <w:widowControl w:val="0"/>
        <w:spacing w:line="360" w:lineRule="auto"/>
        <w:outlineLvl w:val="0"/>
        <w:rPr>
          <w:rFonts w:eastAsia="Arial Unicode MS"/>
          <w:u w:color="000000"/>
          <w:lang w:val="ru-RU"/>
        </w:rPr>
      </w:pPr>
      <w:r w:rsidRPr="005C2D30">
        <w:rPr>
          <w:rFonts w:eastAsia="Arial Unicode MS"/>
          <w:b/>
          <w:u w:color="000000"/>
          <w:lang w:val="ru-RU"/>
        </w:rPr>
        <w:t>Алгоритм проведения вестибулопластики</w:t>
      </w:r>
    </w:p>
    <w:p w:rsidR="003D2CDA" w:rsidRPr="005C2D30" w:rsidRDefault="003D2CDA" w:rsidP="003D2CDA">
      <w:pPr>
        <w:widowControl w:val="0"/>
        <w:spacing w:line="360" w:lineRule="auto"/>
        <w:outlineLvl w:val="0"/>
        <w:rPr>
          <w:rFonts w:eastAsia="Arial Unicode MS"/>
          <w:u w:color="00B050"/>
          <w:lang w:val="ru-RU"/>
        </w:rPr>
      </w:pPr>
      <w:r w:rsidRPr="005C2D30">
        <w:rPr>
          <w:rFonts w:eastAsia="Arial Unicode MS"/>
          <w:u w:color="000000"/>
          <w:lang w:val="ru-RU"/>
        </w:rPr>
        <w:t xml:space="preserve">Вестибулопластика - </w:t>
      </w:r>
      <w:r w:rsidRPr="005C2D30">
        <w:rPr>
          <w:rFonts w:eastAsia="Arial Unicode MS"/>
          <w:u w:color="00B050"/>
          <w:lang w:val="ru-RU"/>
        </w:rPr>
        <w:t>операция углубления преддверия  полости рта</w:t>
      </w:r>
    </w:p>
    <w:p w:rsidR="003D2CDA" w:rsidRPr="005C2D30" w:rsidRDefault="003D2CDA" w:rsidP="003D2CDA">
      <w:pPr>
        <w:widowControl w:val="0"/>
        <w:spacing w:line="360" w:lineRule="auto"/>
        <w:ind w:firstLine="708"/>
        <w:outlineLvl w:val="0"/>
        <w:rPr>
          <w:rFonts w:eastAsia="Arial Unicode MS"/>
          <w:u w:color="000000"/>
          <w:lang w:val="ru-RU"/>
        </w:rPr>
      </w:pPr>
      <w:r w:rsidRPr="005C2D30">
        <w:rPr>
          <w:rFonts w:eastAsia="Arial Unicode MS"/>
          <w:u w:color="000000"/>
          <w:lang w:val="ru-RU"/>
        </w:rPr>
        <w:t>Хирургическое вмешательство проводится как минимум через неделю после  профессиональной гигиены. Операцию проводят под местной анестезией. Скальпелем делают разрез на слизистой оболочке губы по месту прикрепления ее к десне и парал</w:t>
      </w:r>
      <w:r w:rsidRPr="005C2D30">
        <w:rPr>
          <w:rFonts w:eastAsia="Arial Unicode MS"/>
          <w:u w:color="000000"/>
          <w:lang w:val="ru-RU"/>
        </w:rPr>
        <w:softHyphen/>
        <w:t>лельно надкостнице тупым путем проводят углубление преддверия на 10—15 мм, по всей поверхности раны накладывают йодоформный там</w:t>
      </w:r>
      <w:r w:rsidRPr="005C2D30">
        <w:rPr>
          <w:rFonts w:eastAsia="Arial Unicode MS"/>
          <w:u w:color="000000"/>
          <w:lang w:val="ru-RU"/>
        </w:rPr>
        <w:softHyphen/>
        <w:t>пон. Снаружи на губе фиксируют давящую повязку на несколько часов.</w:t>
      </w:r>
    </w:p>
    <w:p w:rsidR="003D2CDA" w:rsidRPr="005C2D30" w:rsidRDefault="003D2CDA" w:rsidP="00507AFF">
      <w:pPr>
        <w:keepNext/>
        <w:widowControl w:val="0"/>
        <w:spacing w:before="240" w:after="60" w:line="360" w:lineRule="auto"/>
        <w:outlineLvl w:val="2"/>
        <w:rPr>
          <w:rFonts w:eastAsia="Arial Unicode MS"/>
          <w:u w:color="000000"/>
          <w:lang w:val="ru-RU"/>
        </w:rPr>
      </w:pPr>
      <w:r w:rsidRPr="005C2D30">
        <w:rPr>
          <w:rFonts w:eastAsia="Arial Unicode MS"/>
          <w:b/>
          <w:u w:color="000000"/>
          <w:lang w:val="ru-RU"/>
        </w:rPr>
        <w:t xml:space="preserve">Алгоритм проведения лоскутной операции  </w:t>
      </w:r>
      <w:r w:rsidRPr="005C2D30">
        <w:rPr>
          <w:rFonts w:eastAsia="Arial Unicode MS"/>
          <w:u w:color="000000"/>
          <w:lang w:val="ru-RU"/>
        </w:rPr>
        <w:tab/>
      </w:r>
    </w:p>
    <w:p w:rsidR="003D2CDA" w:rsidRPr="005C2D30" w:rsidRDefault="003D2CDA" w:rsidP="003D2CDA">
      <w:pPr>
        <w:widowControl w:val="0"/>
        <w:tabs>
          <w:tab w:val="left" w:pos="720"/>
        </w:tabs>
        <w:spacing w:line="360" w:lineRule="auto"/>
        <w:jc w:val="both"/>
        <w:outlineLvl w:val="0"/>
        <w:rPr>
          <w:rFonts w:eastAsia="Arial Unicode MS"/>
          <w:strike/>
          <w:u w:color="FF0000"/>
          <w:lang w:val="ru-RU"/>
        </w:rPr>
      </w:pPr>
      <w:r w:rsidRPr="005C2D30">
        <w:rPr>
          <w:rFonts w:eastAsia="Arial Unicode MS"/>
          <w:u w:color="000000"/>
          <w:lang w:val="ru-RU"/>
        </w:rPr>
        <w:t>Лоскутная операция – это вмешательство, при котором доступ к области операции создается путем формирования слизистого (расщепленного) или слизисто-надкостничного (полного) лоскута, а при завершении операции лоскут укладывается на прежнее место (простой) или переносится на новое (перемещенный). Лоскутная операция позволяет под визуальным контролем качествен</w:t>
      </w:r>
      <w:r w:rsidRPr="005C2D30">
        <w:rPr>
          <w:rFonts w:eastAsia="Arial Unicode MS"/>
          <w:u w:color="000000"/>
          <w:lang w:val="ru-RU"/>
        </w:rPr>
        <w:softHyphen/>
        <w:t xml:space="preserve">но обработать операционное поле. </w:t>
      </w:r>
    </w:p>
    <w:p w:rsidR="00230ED6" w:rsidRPr="005C2D30" w:rsidRDefault="003D2CDA" w:rsidP="00D9469E">
      <w:pPr>
        <w:widowControl w:val="0"/>
        <w:spacing w:line="360" w:lineRule="auto"/>
        <w:ind w:firstLine="708"/>
        <w:jc w:val="right"/>
        <w:outlineLvl w:val="0"/>
        <w:rPr>
          <w:rFonts w:eastAsia="Arial Unicode MS"/>
          <w:u w:color="000000"/>
          <w:lang w:val="ru-RU"/>
        </w:rPr>
      </w:pPr>
      <w:r w:rsidRPr="005C2D30">
        <w:rPr>
          <w:rFonts w:eastAsia="Arial Unicode MS"/>
          <w:u w:color="000000"/>
          <w:lang w:val="ru-RU"/>
        </w:rPr>
        <w:t xml:space="preserve">Хирургическое вмешательство проводится как минимум через неделю после  профессиональной гигиены. Операцию проводят под местной анестезией. </w:t>
      </w:r>
      <w:r w:rsidRPr="005C2D30">
        <w:rPr>
          <w:rFonts w:eastAsia="Arial Unicode MS"/>
          <w:u w:color="00B050"/>
          <w:lang w:val="ru-RU"/>
        </w:rPr>
        <w:t xml:space="preserve">Проводят параллельные вертикальные разрезы с вестибулярной и оральной поверхностей </w:t>
      </w:r>
      <w:r w:rsidRPr="005C2D30">
        <w:rPr>
          <w:rFonts w:eastAsia="Arial Unicode MS"/>
          <w:u w:color="000000"/>
          <w:lang w:val="ru-RU"/>
        </w:rPr>
        <w:t xml:space="preserve"> от края десны  до слизисто-</w:t>
      </w:r>
      <w:r w:rsidR="00973657" w:rsidRPr="005C2D30">
        <w:rPr>
          <w:rFonts w:eastAsia="Arial Unicode MS"/>
          <w:u w:color="000000"/>
          <w:lang w:val="ru-RU"/>
        </w:rPr>
        <w:t xml:space="preserve"> </w:t>
      </w:r>
      <w:r w:rsidRPr="005C2D30">
        <w:rPr>
          <w:rFonts w:eastAsia="Arial Unicode MS"/>
          <w:u w:color="000000"/>
          <w:lang w:val="ru-RU"/>
        </w:rPr>
        <w:t xml:space="preserve">десневой границы, затем рассекают десневые сосочки и отслаивают слизисто-надкостничные лоскуты, промывают операционную рану антисептическим раствором. Под визуальным контролем тщательно удаляют поддесневые твердые зубные отложения, инфицированный цемент, грануляционную и эпителиальные ткани. Внутренние поверхности лоскута деэпителизируют острыми ножницами. Полируют поверхность корня финирами, полирами. Обращать особое внимание на необходимость постоянного орошения операционного поля растворами антисептиков и изотоническим раствором хлорида натрия. При необходимости в костные дефекты вводят остеопластические (остеоиндуктивные) материалы. Применение остеоиндуктивных материалов возможно только после шинирования  подвижных зубов временными или постоянными ортопедическими конструкциями. Лоскут укладывают на место и фиксируют. </w:t>
      </w:r>
      <w:r w:rsidR="00FB3774" w:rsidRPr="005C2D30">
        <w:rPr>
          <w:rFonts w:eastAsia="Arial Unicode MS"/>
          <w:u w:color="000000"/>
          <w:lang w:val="ru-RU"/>
        </w:rPr>
        <w:br w:type="page"/>
      </w:r>
      <w:r w:rsidR="0036288F" w:rsidRPr="005C2D30">
        <w:rPr>
          <w:rFonts w:eastAsia="Arial Unicode MS"/>
          <w:u w:color="000000"/>
          <w:lang w:val="ru-RU"/>
        </w:rPr>
        <w:t>Приложение 12</w:t>
      </w:r>
    </w:p>
    <w:p w:rsidR="00230ED6" w:rsidRPr="005C2D30" w:rsidRDefault="00230ED6">
      <w:pPr>
        <w:widowControl w:val="0"/>
        <w:shd w:val="clear" w:color="auto" w:fill="FFFFFF"/>
        <w:jc w:val="both"/>
        <w:outlineLvl w:val="0"/>
        <w:rPr>
          <w:rFonts w:eastAsia="Arial Unicode MS"/>
          <w:b/>
          <w:i/>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Алгоритм ультразвукового удаления наддесневых и  поддесневых зубных отложений</w:t>
      </w:r>
    </w:p>
    <w:p w:rsidR="00230ED6" w:rsidRPr="005C2D30" w:rsidRDefault="00230ED6" w:rsidP="00892D5F">
      <w:pPr>
        <w:widowControl w:val="0"/>
        <w:shd w:val="clear" w:color="auto" w:fill="FFFFFF"/>
        <w:spacing w:line="360" w:lineRule="auto"/>
        <w:jc w:val="both"/>
        <w:outlineLvl w:val="0"/>
        <w:rPr>
          <w:rFonts w:eastAsia="Arial Unicode MS"/>
          <w:b/>
          <w:i/>
          <w:u w:color="000000"/>
          <w:lang w:val="ru-RU"/>
        </w:rPr>
      </w:pPr>
    </w:p>
    <w:p w:rsidR="00230ED6" w:rsidRPr="005C2D30" w:rsidRDefault="00230ED6" w:rsidP="00892D5F">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Противопоказания к использованию ультразвукового метода</w:t>
      </w:r>
    </w:p>
    <w:p w:rsidR="00230ED6" w:rsidRPr="005C2D30" w:rsidRDefault="00230ED6" w:rsidP="00892D5F">
      <w:pPr>
        <w:widowControl w:val="0"/>
        <w:numPr>
          <w:ilvl w:val="0"/>
          <w:numId w:val="19"/>
        </w:numPr>
        <w:shd w:val="clear" w:color="auto" w:fill="FFFFFF"/>
        <w:tabs>
          <w:tab w:val="num" w:pos="1486"/>
        </w:tabs>
        <w:spacing w:line="360" w:lineRule="auto"/>
        <w:ind w:left="1498" w:hanging="430"/>
        <w:jc w:val="both"/>
        <w:outlineLvl w:val="0"/>
        <w:rPr>
          <w:rFonts w:eastAsia="Arial Unicode MS"/>
          <w:sz w:val="20"/>
          <w:u w:color="000000"/>
          <w:lang w:val="ru-RU"/>
        </w:rPr>
      </w:pPr>
      <w:r w:rsidRPr="005C2D30">
        <w:rPr>
          <w:rFonts w:eastAsia="Arial Unicode MS"/>
          <w:u w:color="000000"/>
          <w:lang w:val="ru-RU"/>
        </w:rPr>
        <w:t>Общие</w:t>
      </w:r>
    </w:p>
    <w:p w:rsidR="00230ED6" w:rsidRPr="005C2D30" w:rsidRDefault="00230ED6" w:rsidP="00892D5F">
      <w:pPr>
        <w:widowControl w:val="0"/>
        <w:numPr>
          <w:ilvl w:val="0"/>
          <w:numId w:val="22"/>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Острые инфекционные заболевания</w:t>
      </w:r>
    </w:p>
    <w:p w:rsidR="00230ED6" w:rsidRPr="005C2D30" w:rsidRDefault="00230ED6" w:rsidP="00892D5F">
      <w:pPr>
        <w:widowControl w:val="0"/>
        <w:numPr>
          <w:ilvl w:val="0"/>
          <w:numId w:val="22"/>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Беременность</w:t>
      </w:r>
    </w:p>
    <w:p w:rsidR="00230ED6" w:rsidRPr="005C2D30" w:rsidRDefault="00230ED6" w:rsidP="00892D5F">
      <w:pPr>
        <w:widowControl w:val="0"/>
        <w:numPr>
          <w:ilvl w:val="0"/>
          <w:numId w:val="22"/>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Дети до 14 лет</w:t>
      </w:r>
    </w:p>
    <w:p w:rsidR="00230ED6" w:rsidRPr="005C2D30" w:rsidRDefault="00230ED6" w:rsidP="00892D5F">
      <w:pPr>
        <w:widowControl w:val="0"/>
        <w:numPr>
          <w:ilvl w:val="0"/>
          <w:numId w:val="22"/>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Заболевание глаз (катаракта)</w:t>
      </w:r>
    </w:p>
    <w:p w:rsidR="00230ED6" w:rsidRPr="005C2D30" w:rsidRDefault="00230ED6" w:rsidP="00892D5F">
      <w:pPr>
        <w:widowControl w:val="0"/>
        <w:numPr>
          <w:ilvl w:val="0"/>
          <w:numId w:val="22"/>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Кардиостимулятор</w:t>
      </w:r>
    </w:p>
    <w:p w:rsidR="00230ED6" w:rsidRPr="005C2D30" w:rsidRDefault="00230ED6" w:rsidP="00892D5F">
      <w:pPr>
        <w:widowControl w:val="0"/>
        <w:numPr>
          <w:ilvl w:val="0"/>
          <w:numId w:val="19"/>
        </w:numPr>
        <w:shd w:val="clear" w:color="auto" w:fill="FFFFFF"/>
        <w:tabs>
          <w:tab w:val="num" w:pos="1486"/>
        </w:tabs>
        <w:spacing w:line="360" w:lineRule="auto"/>
        <w:ind w:left="1498" w:hanging="430"/>
        <w:jc w:val="both"/>
        <w:outlineLvl w:val="0"/>
        <w:rPr>
          <w:rFonts w:eastAsia="Arial Unicode MS"/>
          <w:sz w:val="20"/>
          <w:u w:color="000000"/>
          <w:lang w:val="ru-RU"/>
        </w:rPr>
      </w:pPr>
      <w:r w:rsidRPr="005C2D30">
        <w:rPr>
          <w:rFonts w:eastAsia="Arial Unicode MS"/>
          <w:u w:color="000000"/>
          <w:lang w:val="ru-RU"/>
        </w:rPr>
        <w:t>Местные</w:t>
      </w:r>
    </w:p>
    <w:p w:rsidR="00230ED6" w:rsidRPr="005C2D30" w:rsidRDefault="00230ED6" w:rsidP="00892D5F">
      <w:pPr>
        <w:widowControl w:val="0"/>
        <w:numPr>
          <w:ilvl w:val="0"/>
          <w:numId w:val="25"/>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Незрелая эмаль зуба</w:t>
      </w:r>
    </w:p>
    <w:p w:rsidR="00230ED6" w:rsidRPr="005C2D30" w:rsidRDefault="00230ED6" w:rsidP="00892D5F">
      <w:pPr>
        <w:widowControl w:val="0"/>
        <w:numPr>
          <w:ilvl w:val="0"/>
          <w:numId w:val="25"/>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Герпес простой в стадии обострения</w:t>
      </w:r>
    </w:p>
    <w:p w:rsidR="00230ED6" w:rsidRPr="005C2D30" w:rsidRDefault="00230ED6" w:rsidP="00892D5F">
      <w:pPr>
        <w:widowControl w:val="0"/>
        <w:numPr>
          <w:ilvl w:val="0"/>
          <w:numId w:val="25"/>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Зоны деструкции твердых тканей зуба</w:t>
      </w:r>
    </w:p>
    <w:p w:rsidR="00230ED6" w:rsidRPr="005C2D30" w:rsidRDefault="00230ED6" w:rsidP="00892D5F">
      <w:pPr>
        <w:widowControl w:val="0"/>
        <w:numPr>
          <w:ilvl w:val="0"/>
          <w:numId w:val="25"/>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Микротрещины эмали</w:t>
      </w:r>
    </w:p>
    <w:p w:rsidR="00230ED6" w:rsidRPr="005C2D30" w:rsidRDefault="00230ED6" w:rsidP="00892D5F">
      <w:pPr>
        <w:widowControl w:val="0"/>
        <w:numPr>
          <w:ilvl w:val="0"/>
          <w:numId w:val="25"/>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Наличие заболеваний  полости  рта в острой стадии</w:t>
      </w:r>
    </w:p>
    <w:p w:rsidR="00230ED6" w:rsidRPr="005C2D30" w:rsidRDefault="00230ED6" w:rsidP="00892D5F">
      <w:pPr>
        <w:widowControl w:val="0"/>
        <w:shd w:val="clear" w:color="auto" w:fill="FFFFFF"/>
        <w:spacing w:line="360" w:lineRule="auto"/>
        <w:ind w:firstLine="708"/>
        <w:jc w:val="both"/>
        <w:outlineLvl w:val="0"/>
        <w:rPr>
          <w:rFonts w:eastAsia="Arial Unicode MS"/>
          <w:u w:color="000000"/>
          <w:lang w:val="ru-RU"/>
        </w:rPr>
      </w:pPr>
    </w:p>
    <w:p w:rsidR="00230ED6" w:rsidRPr="005C2D30" w:rsidRDefault="00230ED6" w:rsidP="00892D5F">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Обработка зубов осуществляется непрерывным движением вдоль шейки каждого зуба, без излишнего давления, начиная с вестибулярной поверхности, затем обрабатываются апроксимальные и оральная поверхности.</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 Кончик инструмента должен располагаться вдоль и под острым углом к обрабатываемой поверхности. </w:t>
      </w:r>
      <w:r w:rsidR="00892D5F" w:rsidRPr="005C2D30">
        <w:rPr>
          <w:rFonts w:eastAsia="Arial Unicode MS"/>
          <w:u w:color="000000"/>
          <w:lang w:val="ru-RU"/>
        </w:rPr>
        <w:t>П</w:t>
      </w:r>
      <w:r w:rsidRPr="005C2D30">
        <w:rPr>
          <w:rFonts w:eastAsia="Arial Unicode MS"/>
          <w:u w:color="000000"/>
          <w:lang w:val="ru-RU"/>
        </w:rPr>
        <w:t>оверхность</w:t>
      </w:r>
      <w:r w:rsidR="00892D5F" w:rsidRPr="005C2D30">
        <w:rPr>
          <w:rFonts w:eastAsia="Arial Unicode MS"/>
          <w:u w:color="000000"/>
          <w:lang w:val="ru-RU"/>
        </w:rPr>
        <w:t xml:space="preserve"> </w:t>
      </w:r>
      <w:r w:rsidRPr="005C2D30">
        <w:rPr>
          <w:rFonts w:eastAsia="Arial Unicode MS"/>
          <w:u w:color="000000"/>
          <w:lang w:val="ru-RU"/>
        </w:rPr>
        <w:t xml:space="preserve"> зуба следует обрабатывать с перерывом, учитывая термическое воздействие скейлера на пульпу зуба.</w:t>
      </w:r>
      <w:r w:rsidR="00892D5F" w:rsidRPr="005C2D30">
        <w:rPr>
          <w:rFonts w:eastAsia="Arial Unicode MS"/>
          <w:u w:color="000000"/>
          <w:lang w:val="ru-RU"/>
        </w:rPr>
        <w:t xml:space="preserve"> Обращать особое внимание на</w:t>
      </w:r>
      <w:r w:rsidRPr="005C2D30">
        <w:rPr>
          <w:rFonts w:eastAsia="Arial Unicode MS"/>
          <w:u w:color="000000"/>
          <w:lang w:val="ru-RU"/>
        </w:rPr>
        <w:t xml:space="preserve">   зоны декальцинации, кариеса, эрозии, повышенной стираемости, краев реставрации, искусственных коронок, ортодонтических конструкций и систем и имплантатов. Необходимо также избегать контакта слизистой оболочки с наконечником ультразвукового и звукового приборов из-за опасности ее повреждения.</w:t>
      </w:r>
    </w:p>
    <w:p w:rsidR="00230ED6" w:rsidRPr="005C2D30" w:rsidRDefault="00230ED6" w:rsidP="00892D5F">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Обработку зубов следует проводить в определенной последовательности  во избежание пропуска отдельных зубов. Ультразвуковая обработка обязательно завершается доснятием  остатков  зубных отложений ручными инструментами, полированием зубов специальной пастой при помощи полировочных резинок и щеточек, обработкой межзубных промежутков флоссами и штрипсами. Покрытие фторсодержащими препаратами – по необходимости.</w:t>
      </w:r>
    </w:p>
    <w:p w:rsidR="00230ED6" w:rsidRPr="005C2D30" w:rsidRDefault="00230ED6">
      <w:pPr>
        <w:widowControl w:val="0"/>
        <w:ind w:firstLine="851"/>
        <w:jc w:val="both"/>
        <w:outlineLvl w:val="0"/>
        <w:rPr>
          <w:rFonts w:eastAsia="Arial Unicode MS"/>
          <w:u w:color="000000"/>
          <w:lang w:val="ru-RU"/>
        </w:rPr>
      </w:pPr>
      <w:r w:rsidRPr="005C2D30">
        <w:rPr>
          <w:rFonts w:eastAsia="Arial Unicode MS"/>
          <w:b/>
          <w:i/>
          <w:u w:color="000000"/>
          <w:lang w:val="ru-RU"/>
        </w:rPr>
        <w:t>Алгоритм удаления наддесневых и поддесневых зубных отложений (ручными инструментами).</w:t>
      </w:r>
      <w:r w:rsidRPr="005C2D30">
        <w:rPr>
          <w:rFonts w:eastAsia="Arial Unicode MS"/>
          <w:u w:color="000000"/>
          <w:lang w:val="ru-RU"/>
        </w:rPr>
        <w:t xml:space="preserve"> </w:t>
      </w:r>
    </w:p>
    <w:p w:rsidR="00892D5F" w:rsidRPr="005C2D30" w:rsidRDefault="00892D5F">
      <w:pPr>
        <w:widowControl w:val="0"/>
        <w:ind w:firstLine="851"/>
        <w:jc w:val="both"/>
        <w:outlineLvl w:val="0"/>
        <w:rPr>
          <w:rFonts w:eastAsia="Arial Unicode MS"/>
          <w:u w:color="000000"/>
          <w:lang w:val="ru-RU"/>
        </w:rPr>
      </w:pP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Механическая обработка поверхностей зубов, выполняется ручными или ультразвуковыми инструментами, а чаще всего в комбинации использования этих инструментов. Как правило, после обработки инструментами с электроприводом (звуковое или ультразвуковое оборудование) необходимо вручную снять остатки зубных отложений и сгладить или заполировать поверхность корня. Для этого используют ручные скелеры – прямой и изогнутый, минимальный набор зоноспецифических  кюрет Грейси из четырех двусторонних инструментов (5/6, 7/8, 11/12, 13/14).</w:t>
      </w:r>
    </w:p>
    <w:p w:rsidR="00230ED6" w:rsidRPr="005C2D30" w:rsidRDefault="00230ED6" w:rsidP="00892D5F">
      <w:pPr>
        <w:widowControl w:val="0"/>
        <w:suppressAutoHyphens/>
        <w:spacing w:line="360" w:lineRule="auto"/>
        <w:ind w:firstLine="851"/>
        <w:jc w:val="both"/>
        <w:outlineLvl w:val="0"/>
        <w:rPr>
          <w:rFonts w:eastAsia="Arial Unicode MS"/>
          <w:u w:color="000000"/>
          <w:lang w:val="ru-RU"/>
        </w:rPr>
      </w:pPr>
      <w:r w:rsidRPr="005C2D30">
        <w:rPr>
          <w:rFonts w:eastAsia="Arial Unicode MS"/>
          <w:u w:color="000000"/>
          <w:lang w:val="ru-RU"/>
        </w:rPr>
        <w:t>Удаление зубных отложений  начинают с вестибулярной поверхности зуба, затем удаляют с апроксимальных поверхностей и в последнюю очередь – с оральной поверхности.</w:t>
      </w:r>
    </w:p>
    <w:p w:rsidR="00230ED6" w:rsidRPr="005C2D30" w:rsidRDefault="00230ED6" w:rsidP="00892D5F">
      <w:pPr>
        <w:widowControl w:val="0"/>
        <w:suppressAutoHyphens/>
        <w:spacing w:line="360" w:lineRule="auto"/>
        <w:ind w:firstLine="851"/>
        <w:jc w:val="both"/>
        <w:outlineLvl w:val="0"/>
        <w:rPr>
          <w:rFonts w:eastAsia="Arial Unicode MS"/>
          <w:u w:color="000000"/>
          <w:lang w:val="ru-RU"/>
        </w:rPr>
      </w:pPr>
      <w:r w:rsidRPr="005C2D30">
        <w:rPr>
          <w:rFonts w:eastAsia="Arial Unicode MS"/>
          <w:u w:color="000000"/>
          <w:lang w:val="ru-RU"/>
        </w:rPr>
        <w:t>Кюрета 5/6</w:t>
      </w:r>
    </w:p>
    <w:p w:rsidR="00230ED6" w:rsidRPr="005C2D30" w:rsidRDefault="00230ED6" w:rsidP="00892D5F">
      <w:pPr>
        <w:widowControl w:val="0"/>
        <w:suppressAutoHyphens/>
        <w:spacing w:line="360" w:lineRule="auto"/>
        <w:ind w:firstLine="851"/>
        <w:jc w:val="both"/>
        <w:outlineLvl w:val="0"/>
        <w:rPr>
          <w:rFonts w:eastAsia="Arial Unicode MS"/>
          <w:u w:val="single" w:color="000000"/>
          <w:lang w:val="ru-RU"/>
        </w:rPr>
      </w:pPr>
      <w:r w:rsidRPr="005C2D30">
        <w:rPr>
          <w:rFonts w:eastAsia="Arial Unicode MS"/>
          <w:u w:val="single" w:color="000000"/>
          <w:lang w:val="ru-RU"/>
        </w:rPr>
        <w:t>Вестибулярная поверхность фронтальных зубов</w:t>
      </w:r>
    </w:p>
    <w:p w:rsidR="00230ED6" w:rsidRPr="005C2D30" w:rsidRDefault="00973657" w:rsidP="00892D5F">
      <w:pPr>
        <w:widowControl w:val="0"/>
        <w:suppressAutoHyphens/>
        <w:spacing w:line="360" w:lineRule="auto"/>
        <w:ind w:firstLine="851"/>
        <w:jc w:val="both"/>
        <w:outlineLvl w:val="0"/>
        <w:rPr>
          <w:rFonts w:eastAsia="Arial Unicode MS"/>
          <w:u w:color="000000"/>
          <w:lang w:val="ru-RU"/>
        </w:rPr>
      </w:pPr>
      <w:r w:rsidRPr="005C2D30">
        <w:rPr>
          <w:rFonts w:eastAsia="Arial Unicode MS"/>
          <w:u w:color="000000"/>
          <w:lang w:val="ru-RU"/>
        </w:rPr>
        <w:t>Обработка задне</w:t>
      </w:r>
      <w:r w:rsidR="00230ED6" w:rsidRPr="005C2D30">
        <w:rPr>
          <w:rFonts w:eastAsia="Arial Unicode MS"/>
          <w:u w:color="000000"/>
          <w:lang w:val="ru-RU"/>
        </w:rPr>
        <w:t>-</w:t>
      </w:r>
      <w:r w:rsidRPr="005C2D30">
        <w:rPr>
          <w:rFonts w:eastAsia="Arial Unicode MS"/>
          <w:u w:color="000000"/>
          <w:lang w:val="ru-RU"/>
        </w:rPr>
        <w:t xml:space="preserve"> </w:t>
      </w:r>
      <w:r w:rsidR="00230ED6" w:rsidRPr="005C2D30">
        <w:rPr>
          <w:rFonts w:eastAsia="Arial Unicode MS"/>
          <w:u w:color="000000"/>
          <w:lang w:val="ru-RU"/>
        </w:rPr>
        <w:t>щечной поверхности: пациент находится в положении полулежа, голова повернута вправо. Положение врача на «9 часов». Рабочая рука опирается на большой палец левой руки, который придерживает зуб. Прямая видимость рабочей зоны.</w:t>
      </w:r>
    </w:p>
    <w:p w:rsidR="00230ED6" w:rsidRPr="005C2D30" w:rsidRDefault="00230ED6" w:rsidP="00892D5F">
      <w:pPr>
        <w:widowControl w:val="0"/>
        <w:suppressAutoHyphens/>
        <w:spacing w:line="360" w:lineRule="auto"/>
        <w:ind w:firstLine="851"/>
        <w:jc w:val="both"/>
        <w:outlineLvl w:val="0"/>
        <w:rPr>
          <w:rFonts w:eastAsia="Arial Unicode MS"/>
          <w:u w:color="000000"/>
          <w:lang w:val="ru-RU"/>
        </w:rPr>
      </w:pPr>
      <w:r w:rsidRPr="005C2D30">
        <w:rPr>
          <w:rFonts w:eastAsia="Arial Unicode MS"/>
          <w:u w:color="000000"/>
          <w:lang w:val="ru-RU"/>
        </w:rPr>
        <w:t xml:space="preserve">Один режущий край инструмента обрабатывает </w:t>
      </w:r>
      <w:r w:rsidR="00973657" w:rsidRPr="005C2D30">
        <w:rPr>
          <w:rFonts w:eastAsia="Arial Unicode MS"/>
          <w:u w:color="000000"/>
          <w:lang w:val="ru-RU"/>
        </w:rPr>
        <w:t>задне</w:t>
      </w:r>
      <w:r w:rsidRPr="005C2D30">
        <w:rPr>
          <w:rFonts w:eastAsia="Arial Unicode MS"/>
          <w:u w:color="000000"/>
          <w:lang w:val="ru-RU"/>
        </w:rPr>
        <w:t>-</w:t>
      </w:r>
      <w:r w:rsidR="00973657" w:rsidRPr="005C2D30">
        <w:rPr>
          <w:rFonts w:eastAsia="Arial Unicode MS"/>
          <w:u w:color="000000"/>
          <w:lang w:val="ru-RU"/>
        </w:rPr>
        <w:t xml:space="preserve"> щечную</w:t>
      </w:r>
      <w:r w:rsidRPr="005C2D30">
        <w:rPr>
          <w:rFonts w:eastAsia="Arial Unicode MS"/>
          <w:u w:color="000000"/>
          <w:lang w:val="ru-RU"/>
        </w:rPr>
        <w:t xml:space="preserve"> поверхность зуба, а другой (с обратной стороны) –</w:t>
      </w:r>
      <w:r w:rsidR="00973657" w:rsidRPr="005C2D30">
        <w:rPr>
          <w:rFonts w:eastAsia="Arial Unicode MS"/>
          <w:u w:color="000000"/>
          <w:lang w:val="ru-RU"/>
        </w:rPr>
        <w:t>задн</w:t>
      </w:r>
      <w:r w:rsidRPr="005C2D30">
        <w:rPr>
          <w:rFonts w:eastAsia="Arial Unicode MS"/>
          <w:u w:color="000000"/>
          <w:lang w:val="ru-RU"/>
        </w:rPr>
        <w:t>е-</w:t>
      </w:r>
      <w:r w:rsidR="00973657" w:rsidRPr="005C2D30">
        <w:rPr>
          <w:rFonts w:eastAsia="Arial Unicode MS"/>
          <w:u w:color="000000"/>
          <w:lang w:val="ru-RU"/>
        </w:rPr>
        <w:t xml:space="preserve"> </w:t>
      </w:r>
      <w:r w:rsidRPr="005C2D30">
        <w:rPr>
          <w:rFonts w:eastAsia="Arial Unicode MS"/>
          <w:u w:color="000000"/>
          <w:lang w:val="ru-RU"/>
        </w:rPr>
        <w:t>щечную поверхность зуба.</w:t>
      </w:r>
    </w:p>
    <w:p w:rsidR="00230ED6" w:rsidRPr="005C2D30" w:rsidRDefault="00230ED6" w:rsidP="00892D5F">
      <w:pPr>
        <w:widowControl w:val="0"/>
        <w:suppressAutoHyphens/>
        <w:spacing w:line="360" w:lineRule="auto"/>
        <w:ind w:firstLine="851"/>
        <w:jc w:val="both"/>
        <w:outlineLvl w:val="0"/>
        <w:rPr>
          <w:rFonts w:eastAsia="Arial Unicode MS"/>
          <w:u w:val="single" w:color="000000"/>
          <w:lang w:val="ru-RU"/>
        </w:rPr>
      </w:pPr>
      <w:r w:rsidRPr="005C2D30">
        <w:rPr>
          <w:rFonts w:eastAsia="Arial Unicode MS"/>
          <w:u w:val="single" w:color="000000"/>
          <w:lang w:val="ru-RU"/>
        </w:rPr>
        <w:t>Небная поверхность фронтальных зубов</w:t>
      </w:r>
    </w:p>
    <w:p w:rsidR="00230ED6" w:rsidRPr="005C2D30" w:rsidRDefault="00230ED6" w:rsidP="00892D5F">
      <w:pPr>
        <w:widowControl w:val="0"/>
        <w:suppressAutoHyphens/>
        <w:spacing w:line="360" w:lineRule="auto"/>
        <w:ind w:firstLine="851"/>
        <w:jc w:val="both"/>
        <w:outlineLvl w:val="0"/>
        <w:rPr>
          <w:rFonts w:eastAsia="Arial Unicode MS"/>
          <w:u w:color="000000"/>
          <w:lang w:val="ru-RU"/>
        </w:rPr>
      </w:pPr>
      <w:r w:rsidRPr="005C2D30">
        <w:rPr>
          <w:rFonts w:eastAsia="Arial Unicode MS"/>
          <w:u w:color="000000"/>
          <w:lang w:val="ru-RU"/>
        </w:rPr>
        <w:t xml:space="preserve">Обработка </w:t>
      </w:r>
      <w:r w:rsidR="00973657" w:rsidRPr="005C2D30">
        <w:rPr>
          <w:rFonts w:eastAsia="Arial Unicode MS"/>
          <w:u w:color="000000"/>
          <w:lang w:val="ru-RU"/>
        </w:rPr>
        <w:t>задн</w:t>
      </w:r>
      <w:r w:rsidRPr="005C2D30">
        <w:rPr>
          <w:rFonts w:eastAsia="Arial Unicode MS"/>
          <w:u w:color="000000"/>
          <w:lang w:val="ru-RU"/>
        </w:rPr>
        <w:t>е-</w:t>
      </w:r>
      <w:r w:rsidR="00973657" w:rsidRPr="005C2D30">
        <w:rPr>
          <w:rFonts w:eastAsia="Arial Unicode MS"/>
          <w:u w:color="000000"/>
          <w:lang w:val="ru-RU"/>
        </w:rPr>
        <w:t xml:space="preserve"> </w:t>
      </w:r>
      <w:r w:rsidRPr="005C2D30">
        <w:rPr>
          <w:rFonts w:eastAsia="Arial Unicode MS"/>
          <w:u w:color="000000"/>
          <w:lang w:val="ru-RU"/>
        </w:rPr>
        <w:t>небной поверхности: голова пациента повернута вправо и назад. Положение врача на «11 часов». Рабочая рука опирается на впереди стоящий зуб (например, при обработке аднее-небной поверхности зуба 2.2 – рабочая рука опирается непосредственно на зуб 2.1). Непрямая видимость – при помощи зеркала.</w:t>
      </w:r>
    </w:p>
    <w:p w:rsidR="00230ED6" w:rsidRPr="005C2D30" w:rsidRDefault="00230ED6" w:rsidP="00892D5F">
      <w:pPr>
        <w:widowControl w:val="0"/>
        <w:suppressAutoHyphens/>
        <w:spacing w:line="360" w:lineRule="auto"/>
        <w:ind w:firstLine="851"/>
        <w:jc w:val="both"/>
        <w:outlineLvl w:val="0"/>
        <w:rPr>
          <w:rFonts w:eastAsia="Arial Unicode MS"/>
          <w:u w:color="000000"/>
          <w:lang w:val="ru-RU"/>
        </w:rPr>
      </w:pPr>
      <w:r w:rsidRPr="005C2D30">
        <w:rPr>
          <w:rFonts w:eastAsia="Arial Unicode MS"/>
          <w:u w:color="000000"/>
          <w:lang w:val="ru-RU"/>
        </w:rPr>
        <w:t xml:space="preserve">Передне-небная и </w:t>
      </w:r>
      <w:r w:rsidR="00973657" w:rsidRPr="005C2D30">
        <w:rPr>
          <w:rFonts w:eastAsia="Arial Unicode MS"/>
          <w:u w:color="000000"/>
          <w:lang w:val="ru-RU"/>
        </w:rPr>
        <w:t>задн</w:t>
      </w:r>
      <w:r w:rsidRPr="005C2D30">
        <w:rPr>
          <w:rFonts w:eastAsia="Arial Unicode MS"/>
          <w:u w:color="000000"/>
          <w:lang w:val="ru-RU"/>
        </w:rPr>
        <w:t>е-небная поверхности обрабатываются разными концами кюреты.</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Кюрета 11/12</w:t>
      </w:r>
    </w:p>
    <w:p w:rsidR="00230ED6" w:rsidRPr="005C2D30" w:rsidRDefault="00230ED6" w:rsidP="00892D5F">
      <w:pPr>
        <w:widowControl w:val="0"/>
        <w:spacing w:line="360" w:lineRule="auto"/>
        <w:ind w:firstLine="851"/>
        <w:jc w:val="both"/>
        <w:outlineLvl w:val="0"/>
        <w:rPr>
          <w:rFonts w:eastAsia="Arial Unicode MS"/>
          <w:u w:val="single" w:color="000000"/>
          <w:lang w:val="ru-RU"/>
        </w:rPr>
      </w:pPr>
      <w:r w:rsidRPr="005C2D30">
        <w:rPr>
          <w:rFonts w:eastAsia="Arial Unicode MS"/>
          <w:u w:val="single" w:color="000000"/>
          <w:lang w:val="ru-RU"/>
        </w:rPr>
        <w:t>Мезиальная поверхность жевательных зубов</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Обработка мезиальной поверхности (доступ со щечной стороны): голова пациента слегка наклонена вправо. Положение врача «на 10 часов». Прямая опора на соседний зуб. Прямая видимость. Безымянный палец создает точку опоры рабочей руки, располагаясь как можно ближе к мезиальной поверхности обрабатываемого зуба. Кюретаж поддесневой поверхности осуществляется вращательными движениями предплечья вокруг точки опоры. </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Кюрета 11/12 используется со щечной стороны, чтобы очистить мезиальную поверхность, включая вход в фуркацию.</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Обработка мезиальной поверхности (доступ с небной стороны): голова пациента наклонена назад и влево. Положение врача «на 8 часов». Опора на нижнюю челюсть или на зубы антагонисты. Ведение по большому пальцу левой руки. Прямая видимость. Часть фуркации можно обработать  только из небного доступа. Большой палец левой руки направляет и стабилизирует инструмент. Для того чтобы очистить корень, достаточно очень легких усилий, если инструмент правильно заточен.</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Кюрета 13/14</w:t>
      </w:r>
    </w:p>
    <w:p w:rsidR="00230ED6" w:rsidRPr="005C2D30" w:rsidRDefault="00230ED6" w:rsidP="00892D5F">
      <w:pPr>
        <w:widowControl w:val="0"/>
        <w:spacing w:line="360" w:lineRule="auto"/>
        <w:ind w:firstLine="851"/>
        <w:jc w:val="both"/>
        <w:outlineLvl w:val="0"/>
        <w:rPr>
          <w:rFonts w:eastAsia="Arial Unicode MS"/>
          <w:u w:val="single" w:color="000000"/>
          <w:lang w:val="ru-RU"/>
        </w:rPr>
      </w:pPr>
      <w:r w:rsidRPr="005C2D30">
        <w:rPr>
          <w:rFonts w:eastAsia="Arial Unicode MS"/>
          <w:u w:val="single" w:color="000000"/>
          <w:lang w:val="ru-RU"/>
        </w:rPr>
        <w:t>Дистальная поверхность жевательных зубов</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Обработка дистальной поверхности (доступ со щечной стороны): голова пациента повернута вправо. Положение врача на «10 часов». Опора на соседние зубы. Видимость прямая; зеркалом отодвигают мягкие ткани щеки. Безымянный палец опирается на зуб 2.5, вблизи обрабатываемой зоны (дистальная поверхность зуба). Часть плеча инструмента, ближайшая к рабочей части, должна быть параллельна поверхности зуба.</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Обработка дистальной поверхности (доступ с небной стороны): голова пациента повернута влево. Положение врача «на 9 часов». Опора на тыльную поверхность указательного пальца левой руки. Этот палец также направляет инструмент и оказывает давление на него. Прямая видимость. Небный корень очищается в направлении от неба к контактному пункту и фуркации. </w:t>
      </w:r>
    </w:p>
    <w:p w:rsidR="00230ED6" w:rsidRPr="005C2D30" w:rsidRDefault="00230ED6" w:rsidP="00892D5F">
      <w:pPr>
        <w:widowControl w:val="0"/>
        <w:spacing w:line="360" w:lineRule="auto"/>
        <w:ind w:firstLine="851"/>
        <w:jc w:val="both"/>
        <w:outlineLvl w:val="0"/>
        <w:rPr>
          <w:rFonts w:eastAsia="Arial Unicode MS"/>
          <w:u w:val="single" w:color="000000"/>
          <w:lang w:val="ru-RU"/>
        </w:rPr>
      </w:pPr>
      <w:r w:rsidRPr="005C2D30">
        <w:rPr>
          <w:rFonts w:eastAsia="Arial Unicode MS"/>
          <w:u w:color="000000"/>
          <w:lang w:val="ru-RU"/>
        </w:rPr>
        <w:t>Кюрета 7/8</w:t>
      </w:r>
    </w:p>
    <w:p w:rsidR="00230ED6" w:rsidRPr="005C2D30" w:rsidRDefault="00230ED6" w:rsidP="00892D5F">
      <w:pPr>
        <w:widowControl w:val="0"/>
        <w:spacing w:line="360" w:lineRule="auto"/>
        <w:ind w:firstLine="851"/>
        <w:jc w:val="both"/>
        <w:outlineLvl w:val="0"/>
        <w:rPr>
          <w:rFonts w:eastAsia="Arial Unicode MS"/>
          <w:u w:val="single" w:color="000000"/>
          <w:lang w:val="ru-RU"/>
        </w:rPr>
      </w:pPr>
      <w:r w:rsidRPr="005C2D30">
        <w:rPr>
          <w:rFonts w:eastAsia="Arial Unicode MS"/>
          <w:u w:val="single" w:color="000000"/>
          <w:lang w:val="ru-RU"/>
        </w:rPr>
        <w:t>Вестибулярная поверхность жевательных зубов</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Обработка щечной поверхности зуба: голова пациента слегка наклонена в направлении врача. Положение врача «на 10 часов». Опора на соседний зуб. Прямая видимость. Вестибулярную поверхность очищают не только вертикальными, но диагональными и горизонтальными движениями. Средний палец располагается в первом углублении плеча инструмента (Рис.86). Углубление на вестибулярной поверхности соответствует входу в щечную фуркацию. Если корни обнажены, то вблизи фуркации их обрабатывают кюретами 11/12 (с мезиальной стороны) и 13/14 (с дистальной стороны)</w:t>
      </w:r>
    </w:p>
    <w:p w:rsidR="00230ED6" w:rsidRPr="005C2D30" w:rsidRDefault="00230ED6" w:rsidP="00892D5F">
      <w:pPr>
        <w:widowControl w:val="0"/>
        <w:spacing w:line="360" w:lineRule="auto"/>
        <w:ind w:firstLine="851"/>
        <w:jc w:val="both"/>
        <w:outlineLvl w:val="0"/>
        <w:rPr>
          <w:rFonts w:eastAsia="Arial Unicode MS"/>
          <w:u w:val="single" w:color="000000"/>
          <w:lang w:val="ru-RU"/>
        </w:rPr>
      </w:pPr>
      <w:r w:rsidRPr="005C2D30">
        <w:rPr>
          <w:rFonts w:eastAsia="Arial Unicode MS"/>
          <w:u w:val="single" w:color="000000"/>
          <w:lang w:val="ru-RU"/>
        </w:rPr>
        <w:t>Небная поверхность жевательных зубов</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Обработка небной поверхности: голова пациента повернута влево, «от врача». Положение врача «на 8 часов». Опора на окклюзионную поверхность. Точка опоры располагается непосредственно на жевательной поверхности. Видимость прямая. С небной стороны корень обычно выпуклый, однако могут оставаться узкие желобки, затрудняющие обработку.</w:t>
      </w:r>
    </w:p>
    <w:p w:rsidR="00230ED6" w:rsidRPr="005C2D30" w:rsidRDefault="00230ED6" w:rsidP="008125C1">
      <w:pPr>
        <w:widowControl w:val="0"/>
        <w:spacing w:line="360" w:lineRule="auto"/>
        <w:ind w:firstLine="720"/>
        <w:jc w:val="both"/>
        <w:outlineLvl w:val="0"/>
        <w:rPr>
          <w:rFonts w:eastAsia="Arial Unicode MS"/>
          <w:u w:color="000000"/>
          <w:lang w:val="ru-RU"/>
        </w:rPr>
      </w:pPr>
      <w:r w:rsidRPr="005C2D30">
        <w:rPr>
          <w:rFonts w:eastAsia="Arial Unicode MS"/>
          <w:u w:color="000000"/>
          <w:lang w:val="ru-RU"/>
        </w:rPr>
        <w:t xml:space="preserve">Гладкость поверхностей зубов после процедуры проверяют зондом-эксплорером и флоссами в межзубных промежутках. </w:t>
      </w:r>
    </w:p>
    <w:p w:rsidR="00230ED6" w:rsidRPr="005C2D30" w:rsidRDefault="00230ED6" w:rsidP="00892D5F">
      <w:pPr>
        <w:widowControl w:val="0"/>
        <w:shd w:val="clear" w:color="auto" w:fill="FFFFFF"/>
        <w:tabs>
          <w:tab w:val="left" w:pos="0"/>
          <w:tab w:val="left" w:pos="567"/>
        </w:tabs>
        <w:suppressAutoHyphens/>
        <w:spacing w:line="360" w:lineRule="auto"/>
        <w:jc w:val="both"/>
        <w:outlineLvl w:val="0"/>
        <w:rPr>
          <w:rFonts w:eastAsia="Arial Unicode MS"/>
          <w:u w:color="000000"/>
          <w:lang w:val="ru-RU"/>
        </w:rPr>
      </w:pPr>
      <w:r w:rsidRPr="005C2D30">
        <w:rPr>
          <w:rFonts w:eastAsia="Arial Unicode MS"/>
          <w:b/>
          <w:u w:color="000000"/>
          <w:lang w:val="ru-RU"/>
        </w:rPr>
        <w:t xml:space="preserve">Контроль качества проведенных манипуляций. </w:t>
      </w:r>
      <w:r w:rsidRPr="005C2D30">
        <w:rPr>
          <w:rFonts w:eastAsia="Arial Unicode MS"/>
          <w:u w:color="000000"/>
          <w:lang w:val="ru-RU"/>
        </w:rPr>
        <w:t>После снятия зубных отложений врач должен проконтролировать качество проведенных мероприятий с помощью зонда, зеркала, флоссов, а также с помощью прикусных прицельных снимков. Последовательно и аккуратно со всех поверхностей просматривается каждый обработанный зуб.</w:t>
      </w:r>
    </w:p>
    <w:p w:rsidR="00230ED6" w:rsidRPr="005C2D30" w:rsidRDefault="00230ED6">
      <w:pPr>
        <w:widowControl w:val="0"/>
        <w:shd w:val="clear" w:color="auto" w:fill="FFFFFF"/>
        <w:tabs>
          <w:tab w:val="left" w:pos="0"/>
          <w:tab w:val="left" w:pos="567"/>
        </w:tabs>
        <w:suppressAutoHyphens/>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outlineLvl w:val="0"/>
        <w:rPr>
          <w:rFonts w:eastAsia="Arial Unicode MS"/>
          <w:b/>
          <w:i/>
          <w:u w:color="000000"/>
          <w:lang w:val="ru-RU"/>
        </w:rPr>
      </w:pPr>
      <w:r w:rsidRPr="005C2D30">
        <w:rPr>
          <w:rFonts w:eastAsia="Arial Unicode MS"/>
          <w:b/>
          <w:i/>
          <w:u w:color="000000"/>
          <w:lang w:val="ru-RU"/>
        </w:rPr>
        <w:t xml:space="preserve">Алгоритм проведения закрытого  кюретажа </w:t>
      </w:r>
    </w:p>
    <w:p w:rsidR="00230ED6" w:rsidRPr="005C2D30" w:rsidRDefault="00230ED6">
      <w:pPr>
        <w:widowControl w:val="0"/>
        <w:jc w:val="both"/>
        <w:outlineLvl w:val="0"/>
        <w:rPr>
          <w:rFonts w:eastAsia="Arial Unicode MS"/>
          <w:b/>
          <w:u w:color="000000"/>
          <w:lang w:val="ru-RU"/>
        </w:rPr>
      </w:pPr>
    </w:p>
    <w:p w:rsidR="00230ED6" w:rsidRPr="005C2D30" w:rsidRDefault="00230ED6" w:rsidP="00892D5F">
      <w:pPr>
        <w:widowControl w:val="0"/>
        <w:spacing w:line="360" w:lineRule="auto"/>
        <w:ind w:firstLine="720"/>
        <w:jc w:val="both"/>
        <w:outlineLvl w:val="0"/>
        <w:rPr>
          <w:rFonts w:eastAsia="Arial Unicode MS"/>
          <w:u w:color="000000"/>
          <w:lang w:val="ru-RU"/>
        </w:rPr>
      </w:pPr>
      <w:r w:rsidRPr="005C2D30">
        <w:rPr>
          <w:rFonts w:eastAsia="Arial Unicode MS"/>
          <w:u w:color="000000"/>
          <w:lang w:val="ru-RU"/>
        </w:rPr>
        <w:t>Кюретаж пародонтального кармана – хирургическая манипуляция, направленная на уменьшение глубины пародонального кармана или его устранение. Цель проведения кюретажа заключается в удалении поддесневого зубного камня, грануляций, вегетирующего эпителия десневой борозды, воспаленной соединительной ткани стенки кармана.</w:t>
      </w:r>
    </w:p>
    <w:p w:rsidR="00892D5F" w:rsidRPr="005C2D30" w:rsidRDefault="00230ED6">
      <w:pPr>
        <w:widowControl w:val="0"/>
        <w:jc w:val="both"/>
        <w:outlineLvl w:val="0"/>
        <w:rPr>
          <w:rFonts w:eastAsia="Arial Unicode MS"/>
          <w:b/>
          <w:i/>
          <w:u w:color="000000"/>
          <w:lang w:val="ru-RU"/>
        </w:rPr>
      </w:pPr>
      <w:r w:rsidRPr="005C2D30">
        <w:rPr>
          <w:rFonts w:eastAsia="Arial Unicode MS"/>
          <w:b/>
          <w:u w:color="000000"/>
          <w:lang w:val="ru-RU"/>
        </w:rPr>
        <w:t>Техника закрытого кюретажа</w:t>
      </w:r>
      <w:r w:rsidRPr="005C2D30">
        <w:rPr>
          <w:rFonts w:eastAsia="Arial Unicode MS"/>
          <w:b/>
          <w:i/>
          <w:u w:color="000000"/>
          <w:lang w:val="ru-RU"/>
        </w:rPr>
        <w:t xml:space="preserve">. </w:t>
      </w:r>
    </w:p>
    <w:p w:rsidR="00230ED6" w:rsidRPr="005C2D30" w:rsidRDefault="00230ED6" w:rsidP="00892D5F">
      <w:pPr>
        <w:widowControl w:val="0"/>
        <w:spacing w:line="360" w:lineRule="auto"/>
        <w:ind w:firstLine="720"/>
        <w:jc w:val="both"/>
        <w:outlineLvl w:val="0"/>
        <w:rPr>
          <w:rFonts w:eastAsia="Arial Unicode MS"/>
          <w:u w:color="000000"/>
          <w:lang w:val="ru-RU"/>
        </w:rPr>
      </w:pPr>
      <w:r w:rsidRPr="005C2D30">
        <w:rPr>
          <w:rFonts w:eastAsia="Arial Unicode MS"/>
          <w:u w:color="000000"/>
          <w:lang w:val="ru-RU"/>
        </w:rPr>
        <w:t>После медикаментозной обработки под инфильтрационной или проводниковой анестезией удаляют поддесневые зубные отложения и патологически измененный цемент корня зуба в следующей последовательности: сначала вестибулярно, затем апроксимально и орально. При этом инструмент направляют от верхушки кор</w:t>
      </w:r>
      <w:r w:rsidRPr="005C2D30">
        <w:rPr>
          <w:rFonts w:eastAsia="Arial Unicode MS"/>
          <w:u w:color="000000"/>
          <w:lang w:val="ru-RU"/>
        </w:rPr>
        <w:softHyphen/>
        <w:t>ня к коронке зуба, плотно прижимая его к поверхности корня, либо из глубины вокруг корня к краю коронки, по диагонали</w:t>
      </w:r>
      <w:r w:rsidR="00892D5F" w:rsidRPr="005C2D30">
        <w:rPr>
          <w:rFonts w:eastAsia="Arial Unicode MS"/>
          <w:u w:color="000000"/>
          <w:lang w:val="ru-RU"/>
        </w:rPr>
        <w:t>.</w:t>
      </w:r>
      <w:r w:rsidRPr="005C2D30">
        <w:rPr>
          <w:rFonts w:eastAsia="Arial Unicode MS"/>
          <w:u w:color="000000"/>
          <w:lang w:val="ru-RU"/>
        </w:rPr>
        <w:t xml:space="preserve"> В процессе промывают операционное поле антисептическим раствором. Далее приступают к удалению грануляционной тка</w:t>
      </w:r>
      <w:r w:rsidRPr="005C2D30">
        <w:rPr>
          <w:rFonts w:eastAsia="Arial Unicode MS"/>
          <w:u w:color="000000"/>
          <w:lang w:val="ru-RU"/>
        </w:rPr>
        <w:softHyphen/>
        <w:t>ни со дна кармана острой кюретой. Последний этап — деэпителизация кармана ножницами. После это</w:t>
      </w:r>
      <w:r w:rsidRPr="005C2D30">
        <w:rPr>
          <w:rFonts w:eastAsia="Arial Unicode MS"/>
          <w:u w:color="000000"/>
          <w:lang w:val="ru-RU"/>
        </w:rPr>
        <w:softHyphen/>
        <w:t>го операционное поле обрабатывают изотоническим раствором хлори</w:t>
      </w:r>
      <w:r w:rsidRPr="005C2D30">
        <w:rPr>
          <w:rFonts w:eastAsia="Arial Unicode MS"/>
          <w:u w:color="000000"/>
          <w:lang w:val="ru-RU"/>
        </w:rPr>
        <w:softHyphen/>
        <w:t>да натрия, десну плотно прижимают к зубу и накладывают защитную повязку.</w:t>
      </w:r>
    </w:p>
    <w:p w:rsidR="00230ED6" w:rsidRPr="005C2D30" w:rsidRDefault="00230ED6" w:rsidP="00892D5F">
      <w:pPr>
        <w:widowControl w:val="0"/>
        <w:spacing w:line="360" w:lineRule="auto"/>
        <w:outlineLvl w:val="0"/>
        <w:rPr>
          <w:rFonts w:eastAsia="Arial Unicode MS"/>
          <w:u w:color="000000"/>
          <w:lang w:val="ru-RU"/>
        </w:rPr>
      </w:pPr>
    </w:p>
    <w:p w:rsidR="00230ED6" w:rsidRPr="005C2D30" w:rsidRDefault="00230ED6" w:rsidP="00892D5F">
      <w:pPr>
        <w:widowControl w:val="0"/>
        <w:spacing w:line="360" w:lineRule="auto"/>
        <w:outlineLvl w:val="0"/>
        <w:rPr>
          <w:rFonts w:eastAsia="Arial Unicode MS"/>
          <w:u w:color="000000"/>
          <w:lang w:val="ru-RU"/>
        </w:rPr>
      </w:pPr>
      <w:r w:rsidRPr="005C2D30">
        <w:rPr>
          <w:rFonts w:eastAsia="Arial Unicode MS"/>
          <w:u w:color="000000"/>
          <w:lang w:val="ru-RU"/>
        </w:rPr>
        <w:t>Послеоперационный уход в течение недели:</w:t>
      </w:r>
    </w:p>
    <w:p w:rsidR="00230ED6" w:rsidRPr="005C2D30" w:rsidRDefault="00230ED6" w:rsidP="00892D5F">
      <w:pPr>
        <w:widowControl w:val="0"/>
        <w:numPr>
          <w:ilvl w:val="0"/>
          <w:numId w:val="28"/>
        </w:numPr>
        <w:tabs>
          <w:tab w:val="num" w:pos="792"/>
        </w:tabs>
        <w:spacing w:line="360" w:lineRule="auto"/>
        <w:ind w:left="792" w:hanging="432"/>
        <w:outlineLvl w:val="0"/>
        <w:rPr>
          <w:rFonts w:eastAsia="Arial Unicode MS"/>
          <w:sz w:val="20"/>
          <w:u w:color="000000"/>
          <w:lang w:val="ru-RU"/>
        </w:rPr>
      </w:pPr>
      <w:r w:rsidRPr="005C2D30">
        <w:rPr>
          <w:rFonts w:eastAsia="Arial Unicode MS"/>
          <w:u w:color="000000"/>
          <w:lang w:val="ru-RU"/>
        </w:rPr>
        <w:t xml:space="preserve">пародонтальную повязку сохранять от 2 до 5 дней, ограничив чистку зубов щеткой на этом участке; после удаления повязки необходимо вернуться к применению зубной щетки. </w:t>
      </w:r>
    </w:p>
    <w:p w:rsidR="00230ED6" w:rsidRPr="005C2D30" w:rsidRDefault="00230ED6" w:rsidP="00892D5F">
      <w:pPr>
        <w:widowControl w:val="0"/>
        <w:numPr>
          <w:ilvl w:val="0"/>
          <w:numId w:val="28"/>
        </w:numPr>
        <w:tabs>
          <w:tab w:val="num" w:pos="792"/>
        </w:tabs>
        <w:spacing w:line="360" w:lineRule="auto"/>
        <w:ind w:left="792" w:hanging="432"/>
        <w:outlineLvl w:val="0"/>
        <w:rPr>
          <w:rFonts w:eastAsia="Arial Unicode MS"/>
          <w:sz w:val="20"/>
          <w:u w:color="000000"/>
          <w:lang w:val="ru-RU"/>
        </w:rPr>
      </w:pPr>
      <w:r w:rsidRPr="005C2D30">
        <w:rPr>
          <w:rFonts w:eastAsia="Arial Unicode MS"/>
          <w:u w:color="000000"/>
          <w:lang w:val="ru-RU"/>
        </w:rPr>
        <w:t xml:space="preserve">медикаментозное лечение: ротовые ванночки с антисептическим раствором 2 раза в день по 3-5 минут. </w:t>
      </w:r>
    </w:p>
    <w:p w:rsidR="00230ED6" w:rsidRPr="005C2D30" w:rsidRDefault="00230ED6" w:rsidP="00892D5F">
      <w:pPr>
        <w:widowControl w:val="0"/>
        <w:numPr>
          <w:ilvl w:val="0"/>
          <w:numId w:val="28"/>
        </w:numPr>
        <w:tabs>
          <w:tab w:val="num" w:pos="792"/>
        </w:tabs>
        <w:spacing w:line="360" w:lineRule="auto"/>
        <w:ind w:left="792" w:hanging="432"/>
        <w:outlineLvl w:val="0"/>
        <w:rPr>
          <w:rFonts w:eastAsia="Arial Unicode MS"/>
          <w:sz w:val="20"/>
          <w:u w:color="000000"/>
          <w:lang w:val="ru-RU"/>
        </w:rPr>
      </w:pPr>
      <w:r w:rsidRPr="005C2D30">
        <w:rPr>
          <w:rFonts w:eastAsia="Arial Unicode MS"/>
          <w:u w:color="000000"/>
          <w:lang w:val="ru-RU"/>
        </w:rPr>
        <w:t xml:space="preserve">местное применение кератопластических препаратов после удаления повязки. </w:t>
      </w:r>
    </w:p>
    <w:p w:rsidR="00230ED6" w:rsidRPr="005C2D30" w:rsidRDefault="00230ED6">
      <w:pPr>
        <w:widowControl w:val="0"/>
        <w:outlineLvl w:val="0"/>
        <w:rPr>
          <w:rFonts w:eastAsia="Arial Unicode MS"/>
          <w:u w:color="000000"/>
          <w:lang w:val="ru-RU"/>
        </w:rPr>
      </w:pPr>
    </w:p>
    <w:p w:rsidR="00230ED6" w:rsidRPr="005C2D30" w:rsidRDefault="00230ED6">
      <w:pPr>
        <w:widowControl w:val="0"/>
        <w:outlineLvl w:val="0"/>
        <w:rPr>
          <w:rFonts w:eastAsia="Arial Unicode MS"/>
          <w:u w:color="000000"/>
          <w:lang w:val="ru-RU"/>
        </w:rPr>
      </w:pPr>
    </w:p>
    <w:p w:rsidR="00230ED6" w:rsidRPr="005C2D30" w:rsidRDefault="00230ED6">
      <w:pPr>
        <w:widowControl w:val="0"/>
        <w:outlineLvl w:val="0"/>
        <w:rPr>
          <w:rFonts w:eastAsia="Arial Unicode MS"/>
          <w:u w:color="000000"/>
          <w:lang w:val="ru-RU"/>
        </w:rPr>
      </w:pPr>
    </w:p>
    <w:p w:rsidR="00230ED6" w:rsidRPr="005C2D30" w:rsidRDefault="00230ED6">
      <w:pPr>
        <w:widowControl w:val="0"/>
        <w:outlineLvl w:val="0"/>
        <w:rPr>
          <w:rFonts w:eastAsia="Arial Unicode MS"/>
          <w:u w:color="000000"/>
          <w:lang w:val="ru-RU"/>
        </w:rPr>
      </w:pPr>
    </w:p>
    <w:p w:rsidR="00230ED6" w:rsidRPr="005C2D30" w:rsidRDefault="00230ED6">
      <w:pPr>
        <w:widowControl w:val="0"/>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br w:type="page"/>
      </w:r>
      <w:r w:rsidR="008125C1" w:rsidRPr="005C2D30">
        <w:rPr>
          <w:rFonts w:eastAsia="Arial Unicode MS"/>
          <w:u w:color="000000"/>
          <w:lang w:val="ru-RU"/>
        </w:rPr>
        <w:t>Приложение 13</w:t>
      </w:r>
    </w:p>
    <w:p w:rsidR="00230ED6" w:rsidRPr="005C2D30" w:rsidRDefault="00230ED6">
      <w:pPr>
        <w:widowControl w:val="0"/>
        <w:shd w:val="clear" w:color="auto" w:fill="FFFFFF"/>
        <w:jc w:val="center"/>
        <w:outlineLvl w:val="0"/>
        <w:rPr>
          <w:rFonts w:eastAsia="Arial Unicode MS"/>
          <w:b/>
          <w:u w:color="000000"/>
          <w:lang w:val="ru-RU"/>
        </w:rPr>
      </w:pPr>
    </w:p>
    <w:p w:rsidR="00230ED6" w:rsidRPr="005C2D30" w:rsidRDefault="00230ED6">
      <w:pPr>
        <w:widowControl w:val="0"/>
        <w:shd w:val="clear" w:color="auto" w:fill="FFFFFF"/>
        <w:jc w:val="center"/>
        <w:outlineLvl w:val="0"/>
        <w:rPr>
          <w:rFonts w:eastAsia="Arial Unicode MS"/>
          <w:b/>
          <w:u w:color="000000"/>
          <w:lang w:val="ru-RU"/>
        </w:rPr>
      </w:pPr>
    </w:p>
    <w:p w:rsidR="00230ED6" w:rsidRPr="005C2D30" w:rsidRDefault="00230ED6">
      <w:pPr>
        <w:widowControl w:val="0"/>
        <w:shd w:val="clear" w:color="auto" w:fill="FFFFFF"/>
        <w:jc w:val="center"/>
        <w:outlineLvl w:val="0"/>
        <w:rPr>
          <w:rFonts w:eastAsia="Arial Unicode MS"/>
          <w:u w:color="000000"/>
          <w:lang w:val="ru-RU"/>
        </w:rPr>
      </w:pPr>
      <w:r w:rsidRPr="005C2D30">
        <w:rPr>
          <w:rFonts w:eastAsia="Arial Unicode MS"/>
          <w:b/>
          <w:u w:color="000000"/>
          <w:lang w:val="ru-RU"/>
        </w:rPr>
        <w:t>АНКЕТА ПАЦИЕНТА</w:t>
      </w:r>
    </w:p>
    <w:p w:rsidR="00230ED6" w:rsidRPr="005C2D30" w:rsidRDefault="00230ED6">
      <w:pPr>
        <w:widowControl w:val="0"/>
        <w:shd w:val="clear" w:color="auto" w:fill="FFFFFF"/>
        <w:outlineLvl w:val="0"/>
        <w:rPr>
          <w:rFonts w:eastAsia="Arial Unicode MS"/>
          <w:b/>
          <w:u w:color="000000"/>
          <w:lang w:val="ru-RU"/>
        </w:rPr>
      </w:pP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b/>
          <w:u w:color="000000"/>
          <w:lang w:val="ru-RU"/>
        </w:rPr>
        <w:t>ФИО_________________________________________ДАТА ЗАПОЛНЕНИЯ</w:t>
      </w:r>
    </w:p>
    <w:p w:rsidR="00230ED6" w:rsidRPr="005C2D30" w:rsidRDefault="00230ED6">
      <w:pPr>
        <w:widowControl w:val="0"/>
        <w:shd w:val="clear" w:color="auto" w:fill="FFFFFF"/>
        <w:outlineLvl w:val="0"/>
        <w:rPr>
          <w:rFonts w:eastAsia="Arial Unicode MS"/>
          <w:b/>
          <w:u w:color="000000"/>
          <w:lang w:val="ru-RU"/>
        </w:rPr>
      </w:pP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b/>
          <w:u w:color="000000"/>
          <w:lang w:val="ru-RU"/>
        </w:rPr>
        <w:t>КАК ВЫ ОЦЕНИВАЕТЕ ВАШЕ ОБЩЕЕ САМОЧУВСТВИЕ НА СЕГОДНЯШНИЙ ДЕНЬ?</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Отметьте, пожалуйста, на шкале значение, соответствующее состоянию Вашего здоровья.</w:t>
      </w:r>
    </w:p>
    <w:p w:rsidR="00230ED6" w:rsidRPr="005C2D30" w:rsidRDefault="00230ED6">
      <w:pPr>
        <w:widowControl w:val="0"/>
        <w:jc w:val="center"/>
        <w:outlineLvl w:val="0"/>
        <w:rPr>
          <w:rFonts w:eastAsia="Arial Unicode MS"/>
          <w:u w:color="000000"/>
          <w:lang w:val="ru-RU"/>
        </w:rPr>
      </w:pPr>
    </w:p>
    <w:p w:rsidR="00230ED6" w:rsidRPr="005C2D30" w:rsidRDefault="00230ED6">
      <w:pPr>
        <w:widowControl w:val="0"/>
        <w:jc w:val="center"/>
        <w:outlineLvl w:val="0"/>
        <w:rPr>
          <w:rFonts w:eastAsia="Arial Unicode MS"/>
          <w:u w:color="000000"/>
          <w:lang w:val="ru-RU"/>
        </w:rPr>
      </w:pPr>
    </w:p>
    <w:p w:rsidR="00230ED6" w:rsidRPr="005C2D30" w:rsidRDefault="00230ED6">
      <w:pPr>
        <w:widowControl w:val="0"/>
        <w:jc w:val="center"/>
        <w:outlineLvl w:val="0"/>
        <w:rPr>
          <w:rFonts w:eastAsia="Arial Unicode MS"/>
          <w:u w:color="000000"/>
          <w:lang w:val="ru-RU"/>
        </w:rPr>
      </w:pPr>
    </w:p>
    <w:p w:rsidR="00230ED6" w:rsidRPr="005C2D30" w:rsidRDefault="00230ED6">
      <w:pPr>
        <w:widowControl w:val="0"/>
        <w:jc w:val="center"/>
        <w:outlineLvl w:val="0"/>
        <w:rPr>
          <w:rFonts w:eastAsia="Arial Unicode MS"/>
          <w:u w:color="000000"/>
          <w:lang w:val="ru-RU"/>
        </w:rPr>
      </w:pPr>
    </w:p>
    <w:p w:rsidR="00230ED6" w:rsidRPr="005C2D30" w:rsidRDefault="00230ED6">
      <w:pPr>
        <w:widowControl w:val="0"/>
        <w:outlineLvl w:val="0"/>
        <w:rPr>
          <w:rFonts w:eastAsia="Arial Unicode MS"/>
          <w:u w:color="000000"/>
          <w:lang w:val="ru-RU"/>
        </w:rPr>
      </w:pPr>
    </w:p>
    <w:p w:rsidR="00230ED6" w:rsidRPr="005C2D30" w:rsidRDefault="00E83D86">
      <w:pPr>
        <w:widowControl w:val="0"/>
        <w:jc w:val="center"/>
        <w:outlineLvl w:val="0"/>
        <w:rPr>
          <w:rFonts w:eastAsia="Arial Unicode MS"/>
          <w:u w:color="000000"/>
          <w:lang w:val="ru-RU"/>
        </w:rPr>
      </w:pPr>
      <w:r>
        <w:rPr>
          <w:noProof/>
          <w:lang w:val="ru-RU" w:eastAsia="ru-RU"/>
        </w:rPr>
        <w:drawing>
          <wp:inline distT="0" distB="0" distL="0" distR="0">
            <wp:extent cx="4105275" cy="5029200"/>
            <wp:effectExtent l="19050" t="0" r="9525" b="0"/>
            <wp:docPr id="2" name="Рисунок 2" descr="схема Л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Лена"/>
                    <pic:cNvPicPr>
                      <a:picLocks noChangeAspect="1" noChangeArrowheads="1"/>
                    </pic:cNvPicPr>
                  </pic:nvPicPr>
                  <pic:blipFill>
                    <a:blip r:embed="rId17"/>
                    <a:srcRect/>
                    <a:stretch>
                      <a:fillRect/>
                    </a:stretch>
                  </pic:blipFill>
                  <pic:spPr bwMode="auto">
                    <a:xfrm>
                      <a:off x="0" y="0"/>
                      <a:ext cx="4105275" cy="5029200"/>
                    </a:xfrm>
                    <a:prstGeom prst="rect">
                      <a:avLst/>
                    </a:prstGeom>
                    <a:noFill/>
                    <a:ln w="9525">
                      <a:noFill/>
                      <a:miter lim="800000"/>
                      <a:headEnd/>
                      <a:tailEnd/>
                    </a:ln>
                    <a:effectLst/>
                  </pic:spPr>
                </pic:pic>
              </a:graphicData>
            </a:graphic>
          </wp:inline>
        </w:drawing>
      </w: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outlineLvl w:val="0"/>
        <w:rPr>
          <w:rFonts w:eastAsia="Arial Unicode MS"/>
          <w:u w:color="000000"/>
          <w:lang w:val="ru-RU"/>
        </w:rPr>
      </w:pPr>
    </w:p>
    <w:p w:rsidR="00230ED6" w:rsidRPr="005C2D30" w:rsidRDefault="00230ED6">
      <w:pPr>
        <w:widowControl w:val="0"/>
        <w:outlineLvl w:val="0"/>
        <w:rPr>
          <w:sz w:val="20"/>
        </w:rPr>
      </w:pPr>
      <w:r w:rsidRPr="005C2D30">
        <w:rPr>
          <w:rFonts w:eastAsia="Arial Unicode MS"/>
          <w:u w:color="000000"/>
          <w:lang w:val="ru-RU"/>
        </w:rPr>
        <w:br w:type="page"/>
      </w:r>
    </w:p>
    <w:p w:rsidR="00230ED6" w:rsidRPr="005C2D30" w:rsidRDefault="008125C1" w:rsidP="008D7EF7">
      <w:pPr>
        <w:widowControl w:val="0"/>
        <w:jc w:val="right"/>
        <w:outlineLvl w:val="0"/>
        <w:rPr>
          <w:rFonts w:eastAsia="Arial Unicode MS"/>
          <w:u w:color="000000"/>
          <w:lang w:val="ru-RU"/>
        </w:rPr>
      </w:pPr>
      <w:r w:rsidRPr="005C2D30">
        <w:rPr>
          <w:rFonts w:eastAsia="Arial Unicode MS"/>
          <w:u w:color="000000"/>
          <w:lang w:val="ru-RU"/>
        </w:rPr>
        <w:t>Приложение 14</w:t>
      </w:r>
    </w:p>
    <w:p w:rsidR="00230ED6" w:rsidRPr="005C2D30" w:rsidRDefault="00230ED6">
      <w:pPr>
        <w:widowControl w:val="0"/>
        <w:outlineLvl w:val="0"/>
        <w:rPr>
          <w:rFonts w:eastAsia="Arial Unicode MS"/>
          <w:b/>
          <w:i/>
          <w:u w:color="000000"/>
          <w:lang w:val="ru-RU"/>
        </w:rPr>
      </w:pPr>
    </w:p>
    <w:p w:rsidR="008125C1" w:rsidRPr="005C2D30" w:rsidRDefault="008125C1" w:rsidP="008125C1">
      <w:pPr>
        <w:widowControl w:val="0"/>
        <w:shd w:val="clear" w:color="auto" w:fill="FFFFFF"/>
        <w:spacing w:line="360" w:lineRule="auto"/>
        <w:outlineLvl w:val="0"/>
        <w:rPr>
          <w:rFonts w:eastAsia="Arial Unicode MS"/>
          <w:b/>
          <w:u w:color="000000"/>
          <w:lang w:val="ru-RU"/>
        </w:rPr>
      </w:pPr>
      <w:r w:rsidRPr="005C2D30">
        <w:rPr>
          <w:rFonts w:eastAsia="Arial Unicode MS"/>
          <w:b/>
          <w:i/>
          <w:u w:color="000000"/>
          <w:lang w:val="ru-RU"/>
        </w:rPr>
        <w:t>Алгоритм и особенности</w:t>
      </w:r>
      <w:r w:rsidRPr="005C2D30">
        <w:rPr>
          <w:rFonts w:eastAsia="Arial Unicode MS"/>
          <w:u w:color="0070C0"/>
          <w:lang w:val="ru-RU"/>
        </w:rPr>
        <w:t xml:space="preserve"> </w:t>
      </w:r>
      <w:r w:rsidRPr="005C2D30">
        <w:rPr>
          <w:rFonts w:eastAsia="Arial Unicode MS"/>
          <w:b/>
          <w:i/>
          <w:u w:color="000000"/>
          <w:lang w:val="ru-RU"/>
        </w:rPr>
        <w:t>временного шинирования при болезнях пародонта.</w:t>
      </w:r>
    </w:p>
    <w:p w:rsidR="008125C1" w:rsidRPr="005C2D30" w:rsidRDefault="008125C1" w:rsidP="008125C1">
      <w:pPr>
        <w:widowControl w:val="0"/>
        <w:shd w:val="clear" w:color="auto" w:fill="FFFFFF"/>
        <w:spacing w:line="360" w:lineRule="auto"/>
        <w:outlineLvl w:val="0"/>
        <w:rPr>
          <w:rFonts w:eastAsia="Arial Unicode MS"/>
          <w:b/>
          <w:i/>
          <w:u w:color="000000"/>
          <w:lang w:val="ru-RU"/>
        </w:rPr>
      </w:pPr>
    </w:p>
    <w:p w:rsidR="008125C1" w:rsidRPr="005C2D30" w:rsidRDefault="008125C1" w:rsidP="008125C1">
      <w:pPr>
        <w:spacing w:line="360" w:lineRule="auto"/>
        <w:ind w:firstLine="708"/>
        <w:jc w:val="both"/>
        <w:rPr>
          <w:lang w:val="ru-RU"/>
        </w:rPr>
      </w:pPr>
      <w:r w:rsidRPr="005C2D30">
        <w:rPr>
          <w:b/>
          <w:i/>
          <w:lang w:val="ru-RU"/>
        </w:rPr>
        <w:t>Временная шина</w:t>
      </w:r>
      <w:r w:rsidRPr="005C2D30">
        <w:rPr>
          <w:lang w:val="ru-RU"/>
        </w:rPr>
        <w:t xml:space="preserve"> – ортопедическая конструкция, использующаяся для иммобилизации группы зубов или всего зубного ряда на время лечения заболеваний пародонта до начала постоянного шинирования.</w:t>
      </w:r>
    </w:p>
    <w:p w:rsidR="008125C1" w:rsidRPr="005C2D30" w:rsidRDefault="008125C1" w:rsidP="008125C1">
      <w:pPr>
        <w:spacing w:line="360" w:lineRule="auto"/>
        <w:jc w:val="both"/>
        <w:rPr>
          <w:lang w:val="ru-RU"/>
        </w:rPr>
      </w:pPr>
      <w:r w:rsidRPr="005C2D30">
        <w:rPr>
          <w:lang w:val="ru-RU"/>
        </w:rPr>
        <w:tab/>
        <w:t>При генерализованном пародонтите в шину включают все зубы, при локализованном пародонтите  в шину, помимо пораженного участка, обязательно включают зубы с непораженным пародонтом. При атрофии костной ткани до ½ длины корня</w:t>
      </w:r>
      <w:r w:rsidR="00EB3F8A" w:rsidRPr="005C2D30">
        <w:rPr>
          <w:lang w:val="ru-RU"/>
        </w:rPr>
        <w:t xml:space="preserve"> -</w:t>
      </w:r>
      <w:r w:rsidRPr="005C2D30">
        <w:rPr>
          <w:lang w:val="ru-RU"/>
        </w:rPr>
        <w:t xml:space="preserve"> шинирование проводится в горизонтальной плоскости, при атрофии до ¾ - необходимо шинировать зубы в горизонтальной и вертикальной плоскости.</w:t>
      </w:r>
    </w:p>
    <w:p w:rsidR="008125C1" w:rsidRPr="005C2D30" w:rsidRDefault="008125C1" w:rsidP="008125C1">
      <w:pPr>
        <w:spacing w:line="360" w:lineRule="auto"/>
        <w:jc w:val="both"/>
        <w:rPr>
          <w:lang w:val="ru-RU"/>
        </w:rPr>
      </w:pPr>
      <w:r w:rsidRPr="005C2D30">
        <w:rPr>
          <w:lang w:val="ru-RU"/>
        </w:rPr>
        <w:tab/>
        <w:t>Временная шина должна соответствовать следующим требованиям: фиксировать группу зубов и/или весь зубной ряд, легко накладываться и сниматься при необходимости, равномерно распределять давление,  при необходимости восполнять дефект зубного ряда,  не травмировать слизистую оболочку рта, не препятствовать  лечебным мероприятиям,  отличаться простотой изготовления</w:t>
      </w:r>
    </w:p>
    <w:p w:rsidR="008125C1" w:rsidRPr="005C2D30" w:rsidRDefault="008125C1" w:rsidP="008125C1">
      <w:pPr>
        <w:spacing w:line="360" w:lineRule="auto"/>
        <w:jc w:val="both"/>
        <w:rPr>
          <w:lang w:val="ru-RU"/>
        </w:rPr>
      </w:pPr>
      <w:r w:rsidRPr="005C2D30">
        <w:rPr>
          <w:lang w:val="ru-RU"/>
        </w:rPr>
        <w:tab/>
        <w:t>Временная шина может быть изготовлена из пластмассы, ортодонтической проволоки, армированного композита на основе органической или неорганической матрицы.</w:t>
      </w:r>
    </w:p>
    <w:p w:rsidR="008125C1" w:rsidRPr="005C2D30" w:rsidRDefault="008125C1" w:rsidP="008125C1">
      <w:pPr>
        <w:spacing w:line="360" w:lineRule="auto"/>
        <w:jc w:val="both"/>
        <w:rPr>
          <w:lang w:val="ru-RU"/>
        </w:rPr>
      </w:pPr>
      <w:r w:rsidRPr="005C2D30">
        <w:rPr>
          <w:lang w:val="ru-RU"/>
        </w:rPr>
        <w:tab/>
        <w:t>При планировании применения временной шины следует обращать внимание на степень тяжести заболевания, наличие дефектов зубных рядов, снижение высоты нижнего отдела лица.</w:t>
      </w:r>
    </w:p>
    <w:p w:rsidR="008125C1" w:rsidRPr="005C2D30" w:rsidRDefault="008125C1" w:rsidP="008125C1">
      <w:pPr>
        <w:spacing w:line="360" w:lineRule="auto"/>
        <w:jc w:val="both"/>
        <w:rPr>
          <w:lang w:val="ru-RU"/>
        </w:rPr>
      </w:pPr>
      <w:r w:rsidRPr="005C2D30">
        <w:rPr>
          <w:lang w:val="ru-RU"/>
        </w:rPr>
        <w:tab/>
        <w:t>После диагностических исследований и выбора конструкции временной шины на том же приеме приступают к лечению.</w:t>
      </w:r>
    </w:p>
    <w:p w:rsidR="008125C1" w:rsidRPr="005C2D30" w:rsidRDefault="008125C1" w:rsidP="008125C1">
      <w:pPr>
        <w:spacing w:line="360" w:lineRule="auto"/>
        <w:jc w:val="both"/>
        <w:rPr>
          <w:i/>
          <w:lang w:val="ru-RU"/>
        </w:rPr>
      </w:pPr>
      <w:r w:rsidRPr="005C2D30">
        <w:rPr>
          <w:lang w:val="ru-RU"/>
        </w:rPr>
        <w:tab/>
      </w:r>
    </w:p>
    <w:p w:rsidR="008125C1" w:rsidRPr="005C2D30" w:rsidRDefault="008125C1" w:rsidP="008125C1">
      <w:pPr>
        <w:spacing w:line="360" w:lineRule="auto"/>
        <w:jc w:val="both"/>
        <w:rPr>
          <w:i/>
          <w:lang w:val="ru-RU"/>
        </w:rPr>
      </w:pPr>
      <w:r w:rsidRPr="005C2D30">
        <w:rPr>
          <w:i/>
          <w:lang w:val="ru-RU"/>
        </w:rPr>
        <w:t>Алгоритм и особенности изготовления временной шины из пластмассы</w:t>
      </w:r>
    </w:p>
    <w:p w:rsidR="008125C1" w:rsidRPr="005C2D30" w:rsidRDefault="008125C1" w:rsidP="008125C1">
      <w:pPr>
        <w:spacing w:line="360" w:lineRule="auto"/>
        <w:ind w:firstLine="708"/>
        <w:jc w:val="both"/>
        <w:rPr>
          <w:lang w:val="ru-RU"/>
        </w:rPr>
      </w:pPr>
      <w:r w:rsidRPr="005C2D30">
        <w:rPr>
          <w:lang w:val="ru-RU"/>
        </w:rPr>
        <w:t>Первым этапом изготовления временной шины из пластмассы является получение оттисков с обеих челюстей при помощи стандартных оттискных ложек и альгинатных оттискных масс. Рекомендуется края ложек перед снятием оттисков окантовывать узкой полоской лейкопластыря или использовать специальный клей  для лучшей ретенции оттискного материала. После выведения ложек изо рта производится контроль качества оттисков. Отливаются модели из гипса.</w:t>
      </w:r>
    </w:p>
    <w:p w:rsidR="008125C1" w:rsidRPr="005C2D30" w:rsidRDefault="008125C1" w:rsidP="008125C1">
      <w:pPr>
        <w:spacing w:line="360" w:lineRule="auto"/>
        <w:ind w:firstLine="708"/>
        <w:jc w:val="both"/>
        <w:rPr>
          <w:i/>
          <w:lang w:val="ru-RU"/>
        </w:rPr>
      </w:pPr>
      <w:r w:rsidRPr="005C2D30">
        <w:rPr>
          <w:i/>
          <w:lang w:val="ru-RU"/>
        </w:rPr>
        <w:t>Следующее посещение.</w:t>
      </w:r>
    </w:p>
    <w:p w:rsidR="008125C1" w:rsidRPr="005C2D30" w:rsidRDefault="008125C1" w:rsidP="008125C1">
      <w:pPr>
        <w:spacing w:line="360" w:lineRule="auto"/>
        <w:ind w:firstLine="708"/>
        <w:jc w:val="both"/>
        <w:rPr>
          <w:lang w:val="ru-RU"/>
        </w:rPr>
      </w:pPr>
      <w:r w:rsidRPr="005C2D30">
        <w:rPr>
          <w:lang w:val="ru-RU"/>
        </w:rPr>
        <w:t>Определение центрального соотношения челюстей для определения правильного положения нижней челюсти по отношению к верхней в трех плоскостях (вертикальной, сагиттальной и трансверзальной).</w:t>
      </w:r>
    </w:p>
    <w:p w:rsidR="008125C1" w:rsidRPr="005C2D30" w:rsidRDefault="008125C1" w:rsidP="008125C1">
      <w:pPr>
        <w:spacing w:line="360" w:lineRule="auto"/>
        <w:ind w:firstLine="708"/>
        <w:jc w:val="both"/>
        <w:rPr>
          <w:lang w:val="ru-RU"/>
        </w:rPr>
      </w:pPr>
      <w:r w:rsidRPr="005C2D30">
        <w:rPr>
          <w:lang w:val="ru-RU"/>
        </w:rPr>
        <w:t xml:space="preserve">Определение центрального соотношения челюстей производится с применением изготовленных в зуботехнической лаборатории восковых базисов с окклюзионными валиками. Особое внимание следует обращать на высоту нижнего отдела лица. При дефектах зубных рядов производится подбор искусственных зубов. </w:t>
      </w:r>
    </w:p>
    <w:p w:rsidR="008125C1" w:rsidRPr="005C2D30" w:rsidRDefault="008125C1" w:rsidP="008125C1">
      <w:pPr>
        <w:spacing w:line="360" w:lineRule="auto"/>
        <w:ind w:firstLine="708"/>
        <w:jc w:val="both"/>
        <w:rPr>
          <w:i/>
          <w:lang w:val="ru-RU"/>
        </w:rPr>
      </w:pPr>
      <w:r w:rsidRPr="005C2D30">
        <w:rPr>
          <w:i/>
          <w:lang w:val="ru-RU"/>
        </w:rPr>
        <w:t>Следующее посещение.</w:t>
      </w:r>
    </w:p>
    <w:p w:rsidR="008125C1" w:rsidRPr="005C2D30" w:rsidRDefault="008125C1" w:rsidP="008125C1">
      <w:pPr>
        <w:spacing w:line="360" w:lineRule="auto"/>
        <w:ind w:firstLine="708"/>
        <w:jc w:val="both"/>
        <w:rPr>
          <w:lang w:val="ru-RU"/>
        </w:rPr>
      </w:pPr>
      <w:r w:rsidRPr="005C2D30">
        <w:rPr>
          <w:lang w:val="ru-RU"/>
        </w:rPr>
        <w:t>Перед наложением и припасовкой готовой временной шины во рту необходимо оценить качество шины.</w:t>
      </w:r>
    </w:p>
    <w:p w:rsidR="008125C1" w:rsidRPr="005C2D30" w:rsidRDefault="008125C1" w:rsidP="008125C1">
      <w:pPr>
        <w:spacing w:line="360" w:lineRule="auto"/>
        <w:ind w:firstLine="708"/>
        <w:jc w:val="both"/>
        <w:rPr>
          <w:lang w:val="ru-RU"/>
        </w:rPr>
      </w:pPr>
      <w:r w:rsidRPr="005C2D30">
        <w:rPr>
          <w:lang w:val="ru-RU"/>
        </w:rPr>
        <w:t>Шину вводят в рот, проверяют прилегание и фиксацию к зубам, отсутствие балансирования.</w:t>
      </w:r>
    </w:p>
    <w:p w:rsidR="008125C1" w:rsidRPr="005C2D30" w:rsidRDefault="008125C1" w:rsidP="008125C1">
      <w:pPr>
        <w:spacing w:line="360" w:lineRule="auto"/>
        <w:ind w:firstLine="708"/>
        <w:jc w:val="both"/>
        <w:rPr>
          <w:lang w:val="ru-RU"/>
        </w:rPr>
      </w:pPr>
      <w:r w:rsidRPr="005C2D30">
        <w:rPr>
          <w:lang w:val="ru-RU"/>
        </w:rPr>
        <w:t>Особое внимание следует обратить на окклюзионные контакты  и отсутствие блокирований движений нижней челюсти.</w:t>
      </w:r>
    </w:p>
    <w:p w:rsidR="008125C1" w:rsidRPr="005C2D30" w:rsidRDefault="008125C1" w:rsidP="008125C1">
      <w:pPr>
        <w:spacing w:line="360" w:lineRule="auto"/>
        <w:ind w:firstLine="708"/>
        <w:jc w:val="both"/>
        <w:rPr>
          <w:lang w:val="ru-RU"/>
        </w:rPr>
      </w:pPr>
      <w:r w:rsidRPr="005C2D30">
        <w:rPr>
          <w:lang w:val="ru-RU"/>
        </w:rPr>
        <w:t>При необходимости проводят частичную и/или полную перебазировку временной шины при помощи самотвердеющей пластмассы.</w:t>
      </w:r>
    </w:p>
    <w:p w:rsidR="008125C1" w:rsidRPr="005C2D30" w:rsidRDefault="008125C1" w:rsidP="008125C1">
      <w:pPr>
        <w:spacing w:line="360" w:lineRule="auto"/>
        <w:ind w:firstLine="708"/>
        <w:jc w:val="both"/>
        <w:rPr>
          <w:i/>
          <w:lang w:val="ru-RU"/>
        </w:rPr>
      </w:pPr>
    </w:p>
    <w:p w:rsidR="008125C1" w:rsidRPr="005C2D30" w:rsidRDefault="008125C1" w:rsidP="008125C1">
      <w:pPr>
        <w:spacing w:line="360" w:lineRule="auto"/>
        <w:ind w:firstLine="708"/>
        <w:jc w:val="both"/>
        <w:rPr>
          <w:i/>
          <w:lang w:val="ru-RU"/>
        </w:rPr>
      </w:pPr>
      <w:r w:rsidRPr="005C2D30">
        <w:rPr>
          <w:i/>
          <w:lang w:val="ru-RU"/>
        </w:rPr>
        <w:t>Алгоритм и особенности изготовления оральной многозвеньевой шины из пластмассы.</w:t>
      </w:r>
    </w:p>
    <w:p w:rsidR="008125C1" w:rsidRPr="005C2D30" w:rsidRDefault="008125C1" w:rsidP="008125C1">
      <w:pPr>
        <w:spacing w:line="360" w:lineRule="auto"/>
        <w:ind w:firstLine="708"/>
        <w:jc w:val="both"/>
        <w:rPr>
          <w:lang w:val="ru-RU"/>
        </w:rPr>
      </w:pPr>
      <w:r w:rsidRPr="005C2D30">
        <w:rPr>
          <w:lang w:val="ru-RU"/>
        </w:rPr>
        <w:t>Первым этапом изготовления оральной многозвеньевой шины из пластмассы является получение оттисков с одной и/или обеих челюстей при помощи стандартных оттискных ложек и альгинатных оттискных масс. Рекомендуется края ложек перед снятием оттисков окантовывать узкой полоской лейкопластыря или использовать специальный клей  для лучшей ретенции оттискного материала. После выведения ложек изо рта производится контроль качества оттисков. Отливаются модели из гипса.</w:t>
      </w:r>
    </w:p>
    <w:p w:rsidR="008125C1" w:rsidRPr="005C2D30" w:rsidRDefault="008125C1" w:rsidP="008125C1">
      <w:pPr>
        <w:spacing w:line="360" w:lineRule="auto"/>
        <w:ind w:firstLine="708"/>
        <w:jc w:val="both"/>
        <w:rPr>
          <w:lang w:val="ru-RU"/>
        </w:rPr>
      </w:pPr>
      <w:r w:rsidRPr="005C2D30">
        <w:rPr>
          <w:lang w:val="ru-RU"/>
        </w:rPr>
        <w:t>На гипсовой модели с оральной стороны на границе от режущего края и/или перехода жевательной поверхности в оральную до линии экватора зуба равномерным сло</w:t>
      </w:r>
      <w:r w:rsidR="00EB3F8A" w:rsidRPr="005C2D30">
        <w:rPr>
          <w:lang w:val="ru-RU"/>
        </w:rPr>
        <w:t>ем толщиной 2-3 мм наносят самотверде</w:t>
      </w:r>
      <w:r w:rsidRPr="005C2D30">
        <w:rPr>
          <w:lang w:val="ru-RU"/>
        </w:rPr>
        <w:t>ющ</w:t>
      </w:r>
      <w:r w:rsidR="00EB3F8A" w:rsidRPr="005C2D30">
        <w:rPr>
          <w:lang w:val="ru-RU"/>
        </w:rPr>
        <w:t>ую пластмассу. При наличии трем и дефектов</w:t>
      </w:r>
      <w:r w:rsidRPr="005C2D30">
        <w:rPr>
          <w:lang w:val="ru-RU"/>
        </w:rPr>
        <w:t xml:space="preserve"> зубных рядов также заполняют пластмассой. После отверждения пластмассы оральную поверхность обрабатывают и полируют. Шину снимают с модели и припасовывают во рту</w:t>
      </w:r>
    </w:p>
    <w:p w:rsidR="008125C1" w:rsidRPr="005C2D30" w:rsidRDefault="008125C1" w:rsidP="008125C1">
      <w:pPr>
        <w:spacing w:line="360" w:lineRule="auto"/>
        <w:ind w:firstLine="708"/>
        <w:jc w:val="both"/>
        <w:rPr>
          <w:lang w:val="ru-RU"/>
        </w:rPr>
      </w:pPr>
      <w:r w:rsidRPr="005C2D30">
        <w:rPr>
          <w:lang w:val="ru-RU"/>
        </w:rPr>
        <w:t>Особое внимание следует обратить на прилегание шины и ее фиксацию к зубам, отсутствие балансирования.</w:t>
      </w:r>
    </w:p>
    <w:p w:rsidR="008125C1" w:rsidRPr="005C2D30" w:rsidRDefault="008125C1" w:rsidP="008125C1">
      <w:pPr>
        <w:spacing w:line="360" w:lineRule="auto"/>
        <w:ind w:firstLine="708"/>
        <w:jc w:val="both"/>
        <w:rPr>
          <w:lang w:val="ru-RU"/>
        </w:rPr>
      </w:pPr>
      <w:r w:rsidRPr="005C2D30">
        <w:rPr>
          <w:lang w:val="ru-RU"/>
        </w:rPr>
        <w:t>При необходимости проводят частичную и/или полную перебазировку временной шины при помощи самотвердеющей пластмассы.</w:t>
      </w:r>
    </w:p>
    <w:p w:rsidR="008125C1" w:rsidRPr="005C2D30" w:rsidRDefault="008125C1" w:rsidP="008125C1">
      <w:pPr>
        <w:spacing w:line="360" w:lineRule="auto"/>
        <w:ind w:firstLine="708"/>
        <w:jc w:val="both"/>
        <w:rPr>
          <w:lang w:val="ru-RU"/>
        </w:rPr>
      </w:pPr>
      <w:r w:rsidRPr="005C2D30">
        <w:rPr>
          <w:lang w:val="ru-RU"/>
        </w:rPr>
        <w:t>Фиксацию оральной многозвеньевой шины к зубам можно проводить на различные материалы (стоматологический цемент, светоотверждаемый материал и т.д.).</w:t>
      </w:r>
    </w:p>
    <w:p w:rsidR="008125C1" w:rsidRPr="005C2D30" w:rsidRDefault="008125C1" w:rsidP="008125C1">
      <w:pPr>
        <w:shd w:val="clear" w:color="auto" w:fill="FFFFFF"/>
        <w:spacing w:line="360" w:lineRule="auto"/>
        <w:jc w:val="both"/>
        <w:rPr>
          <w:i/>
          <w:iCs/>
          <w:lang w:val="ru-RU"/>
        </w:rPr>
      </w:pPr>
      <w:r w:rsidRPr="005C2D30">
        <w:rPr>
          <w:i/>
          <w:iCs/>
          <w:lang w:val="ru-RU"/>
        </w:rPr>
        <w:t>Алгоритм и особенности изготовления шины из армированного композита на основе органической матрицы.</w:t>
      </w:r>
    </w:p>
    <w:p w:rsidR="008125C1" w:rsidRPr="005C2D30" w:rsidRDefault="008125C1" w:rsidP="008125C1">
      <w:pPr>
        <w:shd w:val="clear" w:color="auto" w:fill="FFFFFF"/>
        <w:spacing w:line="360" w:lineRule="auto"/>
        <w:jc w:val="both"/>
        <w:rPr>
          <w:iCs/>
          <w:lang w:val="ru-RU"/>
        </w:rPr>
      </w:pPr>
      <w:r w:rsidRPr="005C2D30">
        <w:rPr>
          <w:iCs/>
          <w:lang w:val="ru-RU"/>
        </w:rPr>
        <w:t>Работы  с армирующими материалами на основе органичекой матрицы требуют работы с испол</w:t>
      </w:r>
      <w:r w:rsidR="00EB3F8A" w:rsidRPr="005C2D30">
        <w:rPr>
          <w:iCs/>
          <w:lang w:val="ru-RU"/>
        </w:rPr>
        <w:t xml:space="preserve">ьзованием  специальных перчаток </w:t>
      </w:r>
      <w:r w:rsidRPr="005C2D30">
        <w:rPr>
          <w:iCs/>
          <w:lang w:val="ru-RU"/>
        </w:rPr>
        <w:t xml:space="preserve"> и ножниц,</w:t>
      </w:r>
      <w:r w:rsidR="00EB3F8A" w:rsidRPr="005C2D30">
        <w:rPr>
          <w:iCs/>
          <w:lang w:val="ru-RU"/>
        </w:rPr>
        <w:t xml:space="preserve">  особые условия хранения. </w:t>
      </w:r>
      <w:r w:rsidRPr="005C2D30">
        <w:rPr>
          <w:iCs/>
          <w:lang w:val="ru-RU"/>
        </w:rPr>
        <w:t>Изготовление шины проводится в одно посещение. При подвижности зубо</w:t>
      </w:r>
      <w:r w:rsidR="00EB3F8A" w:rsidRPr="005C2D30">
        <w:rPr>
          <w:iCs/>
          <w:lang w:val="ru-RU"/>
        </w:rPr>
        <w:t xml:space="preserve">в 1-2 степени </w:t>
      </w:r>
      <w:r w:rsidRPr="005C2D30">
        <w:rPr>
          <w:iCs/>
          <w:lang w:val="ru-RU"/>
        </w:rPr>
        <w:t xml:space="preserve"> не требуется </w:t>
      </w:r>
      <w:r w:rsidR="00EB3F8A" w:rsidRPr="005C2D30">
        <w:rPr>
          <w:iCs/>
          <w:lang w:val="ru-RU"/>
        </w:rPr>
        <w:t xml:space="preserve">создания  ретенционных пунктов, </w:t>
      </w:r>
      <w:r w:rsidRPr="005C2D30">
        <w:rPr>
          <w:iCs/>
          <w:lang w:val="ru-RU"/>
        </w:rPr>
        <w:t xml:space="preserve"> располагается на небной или язычной поверхностях. При подвижности 2-3 степени и при шинирование боковой группы зубов требуется создание ретенционных борозд глубиной 1-1.5 мм, на зубах передней группы шина может располагаться по режущему краю, на зубах боковой группы  ретенционные борозды создаются на окклюзионной поверхности. </w:t>
      </w:r>
    </w:p>
    <w:p w:rsidR="008125C1" w:rsidRPr="005C2D30" w:rsidRDefault="008125C1" w:rsidP="008125C1">
      <w:pPr>
        <w:shd w:val="clear" w:color="auto" w:fill="FFFFFF"/>
        <w:spacing w:line="360" w:lineRule="auto"/>
        <w:jc w:val="both"/>
        <w:rPr>
          <w:i/>
          <w:iCs/>
        </w:rPr>
      </w:pPr>
      <w:r w:rsidRPr="005C2D30">
        <w:rPr>
          <w:i/>
          <w:iCs/>
        </w:rPr>
        <w:t>Алгорит</w:t>
      </w:r>
      <w:r w:rsidRPr="005C2D30">
        <w:rPr>
          <w:i/>
          <w:iCs/>
          <w:lang w:val="ru-RU"/>
        </w:rPr>
        <w:t>м</w:t>
      </w:r>
      <w:r w:rsidRPr="005C2D30">
        <w:rPr>
          <w:i/>
          <w:iCs/>
        </w:rPr>
        <w:t xml:space="preserve"> изготовления:</w:t>
      </w:r>
    </w:p>
    <w:p w:rsidR="008125C1" w:rsidRPr="005C2D30" w:rsidRDefault="008125C1" w:rsidP="008125C1">
      <w:pPr>
        <w:widowControl w:val="0"/>
        <w:numPr>
          <w:ilvl w:val="1"/>
          <w:numId w:val="80"/>
        </w:numPr>
        <w:shd w:val="clear" w:color="auto" w:fill="FFFFFF"/>
        <w:autoSpaceDE w:val="0"/>
        <w:autoSpaceDN w:val="0"/>
        <w:adjustRightInd w:val="0"/>
        <w:spacing w:line="360" w:lineRule="auto"/>
        <w:jc w:val="both"/>
        <w:rPr>
          <w:iCs/>
          <w:lang w:val="ru-RU"/>
        </w:rPr>
      </w:pPr>
      <w:r w:rsidRPr="005C2D30">
        <w:rPr>
          <w:iCs/>
          <w:lang w:val="ru-RU"/>
        </w:rPr>
        <w:t>Удаление зубных отложение, при необходимости создание ретенционных пунктов.</w:t>
      </w:r>
    </w:p>
    <w:p w:rsidR="008125C1" w:rsidRPr="005C2D30" w:rsidRDefault="008125C1" w:rsidP="008125C1">
      <w:pPr>
        <w:widowControl w:val="0"/>
        <w:numPr>
          <w:ilvl w:val="1"/>
          <w:numId w:val="80"/>
        </w:numPr>
        <w:shd w:val="clear" w:color="auto" w:fill="FFFFFF"/>
        <w:autoSpaceDE w:val="0"/>
        <w:autoSpaceDN w:val="0"/>
        <w:adjustRightInd w:val="0"/>
        <w:spacing w:line="360" w:lineRule="auto"/>
        <w:jc w:val="both"/>
        <w:rPr>
          <w:iCs/>
          <w:lang w:val="ru-RU"/>
        </w:rPr>
      </w:pPr>
      <w:r w:rsidRPr="005C2D30">
        <w:rPr>
          <w:iCs/>
          <w:lang w:val="ru-RU"/>
        </w:rPr>
        <w:t>Измерение длины армирующего волокна с помощью фольги.</w:t>
      </w:r>
    </w:p>
    <w:p w:rsidR="008125C1" w:rsidRPr="005C2D30" w:rsidRDefault="008125C1" w:rsidP="008125C1">
      <w:pPr>
        <w:widowControl w:val="0"/>
        <w:numPr>
          <w:ilvl w:val="1"/>
          <w:numId w:val="80"/>
        </w:numPr>
        <w:shd w:val="clear" w:color="auto" w:fill="FFFFFF"/>
        <w:autoSpaceDE w:val="0"/>
        <w:autoSpaceDN w:val="0"/>
        <w:adjustRightInd w:val="0"/>
        <w:spacing w:line="360" w:lineRule="auto"/>
        <w:jc w:val="both"/>
        <w:rPr>
          <w:iCs/>
          <w:lang w:val="ru-RU"/>
        </w:rPr>
      </w:pPr>
      <w:r w:rsidRPr="005C2D30">
        <w:rPr>
          <w:iCs/>
          <w:lang w:val="ru-RU"/>
        </w:rPr>
        <w:t>Пропитывание волокна специальным бондом для предотвращение разволокнения.</w:t>
      </w:r>
    </w:p>
    <w:p w:rsidR="008125C1" w:rsidRPr="005C2D30" w:rsidRDefault="008125C1" w:rsidP="008125C1">
      <w:pPr>
        <w:widowControl w:val="0"/>
        <w:numPr>
          <w:ilvl w:val="1"/>
          <w:numId w:val="80"/>
        </w:numPr>
        <w:shd w:val="clear" w:color="auto" w:fill="FFFFFF"/>
        <w:autoSpaceDE w:val="0"/>
        <w:autoSpaceDN w:val="0"/>
        <w:adjustRightInd w:val="0"/>
        <w:spacing w:line="360" w:lineRule="auto"/>
        <w:jc w:val="both"/>
        <w:rPr>
          <w:iCs/>
        </w:rPr>
      </w:pPr>
      <w:r w:rsidRPr="005C2D30">
        <w:rPr>
          <w:iCs/>
        </w:rPr>
        <w:t>Травление твердых тканей зубов.</w:t>
      </w:r>
    </w:p>
    <w:p w:rsidR="008125C1" w:rsidRPr="005C2D30" w:rsidRDefault="008125C1" w:rsidP="008125C1">
      <w:pPr>
        <w:widowControl w:val="0"/>
        <w:numPr>
          <w:ilvl w:val="1"/>
          <w:numId w:val="80"/>
        </w:numPr>
        <w:shd w:val="clear" w:color="auto" w:fill="FFFFFF"/>
        <w:autoSpaceDE w:val="0"/>
        <w:autoSpaceDN w:val="0"/>
        <w:adjustRightInd w:val="0"/>
        <w:spacing w:line="360" w:lineRule="auto"/>
        <w:jc w:val="both"/>
        <w:rPr>
          <w:iCs/>
          <w:lang w:val="ru-RU"/>
        </w:rPr>
      </w:pPr>
      <w:r w:rsidRPr="005C2D30">
        <w:rPr>
          <w:iCs/>
          <w:lang w:val="ru-RU"/>
        </w:rPr>
        <w:t>Нанесение и полимеризация бондинговой системы на ткани зубов.</w:t>
      </w:r>
    </w:p>
    <w:p w:rsidR="008125C1" w:rsidRPr="005C2D30" w:rsidRDefault="008125C1" w:rsidP="008125C1">
      <w:pPr>
        <w:widowControl w:val="0"/>
        <w:numPr>
          <w:ilvl w:val="1"/>
          <w:numId w:val="80"/>
        </w:numPr>
        <w:shd w:val="clear" w:color="auto" w:fill="FFFFFF"/>
        <w:autoSpaceDE w:val="0"/>
        <w:autoSpaceDN w:val="0"/>
        <w:adjustRightInd w:val="0"/>
        <w:spacing w:line="360" w:lineRule="auto"/>
        <w:jc w:val="both"/>
        <w:rPr>
          <w:iCs/>
          <w:lang w:val="ru-RU"/>
        </w:rPr>
      </w:pPr>
      <w:r w:rsidRPr="005C2D30">
        <w:rPr>
          <w:iCs/>
          <w:lang w:val="ru-RU"/>
        </w:rPr>
        <w:t>Нанесение жидкотекучего композита и погружение в него армирующего волокна, моделирование и полимеризация.</w:t>
      </w:r>
    </w:p>
    <w:p w:rsidR="008125C1" w:rsidRPr="005C2D30" w:rsidRDefault="008125C1" w:rsidP="008125C1">
      <w:pPr>
        <w:widowControl w:val="0"/>
        <w:numPr>
          <w:ilvl w:val="1"/>
          <w:numId w:val="80"/>
        </w:numPr>
        <w:shd w:val="clear" w:color="auto" w:fill="FFFFFF"/>
        <w:autoSpaceDE w:val="0"/>
        <w:autoSpaceDN w:val="0"/>
        <w:adjustRightInd w:val="0"/>
        <w:spacing w:line="360" w:lineRule="auto"/>
        <w:jc w:val="both"/>
        <w:rPr>
          <w:iCs/>
          <w:lang w:val="ru-RU"/>
        </w:rPr>
      </w:pPr>
      <w:r w:rsidRPr="005C2D30">
        <w:rPr>
          <w:iCs/>
          <w:lang w:val="ru-RU"/>
        </w:rPr>
        <w:t>Обработка шины, выверение окклюзионных контактов, полировка.</w:t>
      </w:r>
    </w:p>
    <w:p w:rsidR="008125C1" w:rsidRPr="005C2D30" w:rsidRDefault="008125C1" w:rsidP="008125C1">
      <w:pPr>
        <w:shd w:val="clear" w:color="auto" w:fill="FFFFFF"/>
        <w:spacing w:line="360" w:lineRule="auto"/>
        <w:jc w:val="both"/>
        <w:rPr>
          <w:iCs/>
          <w:lang w:val="ru-RU"/>
        </w:rPr>
      </w:pPr>
    </w:p>
    <w:p w:rsidR="008125C1" w:rsidRPr="005C2D30" w:rsidRDefault="008125C1" w:rsidP="008125C1">
      <w:pPr>
        <w:shd w:val="clear" w:color="auto" w:fill="FFFFFF"/>
        <w:spacing w:line="360" w:lineRule="auto"/>
        <w:jc w:val="both"/>
        <w:rPr>
          <w:i/>
          <w:lang w:val="ru-RU"/>
        </w:rPr>
      </w:pPr>
      <w:r w:rsidRPr="005C2D30">
        <w:rPr>
          <w:i/>
          <w:lang w:val="ru-RU"/>
        </w:rPr>
        <w:t>Алгоритм и особенности изготовления шины из армированного композита на основе неорганической матрицы.</w:t>
      </w:r>
    </w:p>
    <w:p w:rsidR="008125C1" w:rsidRPr="005C2D30" w:rsidRDefault="008125C1" w:rsidP="008125C1">
      <w:pPr>
        <w:spacing w:line="360" w:lineRule="auto"/>
        <w:rPr>
          <w:lang w:val="ru-RU"/>
        </w:rPr>
      </w:pPr>
      <w:r w:rsidRPr="005C2D30">
        <w:rPr>
          <w:lang w:val="ru-RU"/>
        </w:rPr>
        <w:t xml:space="preserve">Изготовление шины проводится в одно посещение. При подвижности зубов 1-2 степени передних зубов не требуется создания  ретенционных пунктов и располагается на небной или язычной поверхностях. При подвижности 2-3 степени и при шинирование боковой группы зубов требуется создание ретенционных борозд глубиной 1-1.5 мм, на зубах передней группы шина может располагаться по режущему краю, на зубах боковой группы  ретенционные борозды создаются на окклюзионной поверхности. </w:t>
      </w:r>
      <w:r w:rsidR="00DD5C3F" w:rsidRPr="005C2D30">
        <w:rPr>
          <w:lang w:val="ru-RU"/>
        </w:rPr>
        <w:t>Последовательность изготовления:</w:t>
      </w:r>
    </w:p>
    <w:p w:rsidR="008125C1" w:rsidRPr="005C2D30" w:rsidRDefault="008125C1" w:rsidP="008125C1">
      <w:pPr>
        <w:pStyle w:val="a4"/>
        <w:numPr>
          <w:ilvl w:val="0"/>
          <w:numId w:val="81"/>
        </w:numPr>
        <w:shd w:val="clear" w:color="auto" w:fill="FFFFFF"/>
        <w:spacing w:line="360" w:lineRule="auto"/>
        <w:jc w:val="both"/>
        <w:rPr>
          <w:iCs/>
          <w:sz w:val="24"/>
          <w:szCs w:val="24"/>
        </w:rPr>
      </w:pPr>
      <w:r w:rsidRPr="005C2D30">
        <w:rPr>
          <w:iCs/>
          <w:sz w:val="24"/>
          <w:szCs w:val="24"/>
        </w:rPr>
        <w:t>Удаление зубных отложение, при необходимости создание ретенционных  пунктов.</w:t>
      </w:r>
    </w:p>
    <w:p w:rsidR="008125C1" w:rsidRPr="005C2D30" w:rsidRDefault="008125C1" w:rsidP="008125C1">
      <w:pPr>
        <w:pStyle w:val="a4"/>
        <w:numPr>
          <w:ilvl w:val="0"/>
          <w:numId w:val="81"/>
        </w:numPr>
        <w:shd w:val="clear" w:color="auto" w:fill="FFFFFF"/>
        <w:spacing w:line="360" w:lineRule="auto"/>
        <w:jc w:val="both"/>
        <w:rPr>
          <w:iCs/>
          <w:sz w:val="24"/>
          <w:szCs w:val="24"/>
        </w:rPr>
      </w:pPr>
      <w:r w:rsidRPr="005C2D30">
        <w:rPr>
          <w:iCs/>
          <w:sz w:val="24"/>
          <w:szCs w:val="24"/>
        </w:rPr>
        <w:t>Измерение длины армирующего волокна с помощью фольги.</w:t>
      </w:r>
    </w:p>
    <w:p w:rsidR="008125C1" w:rsidRPr="005C2D30" w:rsidRDefault="008125C1" w:rsidP="008125C1">
      <w:pPr>
        <w:pStyle w:val="a4"/>
        <w:numPr>
          <w:ilvl w:val="0"/>
          <w:numId w:val="81"/>
        </w:numPr>
        <w:shd w:val="clear" w:color="auto" w:fill="FFFFFF"/>
        <w:spacing w:line="360" w:lineRule="auto"/>
        <w:jc w:val="both"/>
        <w:rPr>
          <w:iCs/>
          <w:sz w:val="24"/>
          <w:szCs w:val="24"/>
        </w:rPr>
      </w:pPr>
      <w:r w:rsidRPr="005C2D30">
        <w:rPr>
          <w:iCs/>
          <w:sz w:val="24"/>
          <w:szCs w:val="24"/>
        </w:rPr>
        <w:t>Пропитывание волокна специальным бондом для предотвращение разволокнения.</w:t>
      </w:r>
    </w:p>
    <w:p w:rsidR="008125C1" w:rsidRPr="005C2D30" w:rsidRDefault="008125C1" w:rsidP="008125C1">
      <w:pPr>
        <w:pStyle w:val="a4"/>
        <w:numPr>
          <w:ilvl w:val="0"/>
          <w:numId w:val="81"/>
        </w:numPr>
        <w:shd w:val="clear" w:color="auto" w:fill="FFFFFF"/>
        <w:spacing w:line="360" w:lineRule="auto"/>
        <w:jc w:val="both"/>
        <w:rPr>
          <w:iCs/>
          <w:sz w:val="24"/>
          <w:szCs w:val="24"/>
        </w:rPr>
      </w:pPr>
      <w:r w:rsidRPr="005C2D30">
        <w:rPr>
          <w:iCs/>
          <w:sz w:val="24"/>
          <w:szCs w:val="24"/>
        </w:rPr>
        <w:t>Травление твердых тканей зубов.</w:t>
      </w:r>
    </w:p>
    <w:p w:rsidR="008125C1" w:rsidRPr="005C2D30" w:rsidRDefault="008125C1" w:rsidP="008125C1">
      <w:pPr>
        <w:pStyle w:val="a4"/>
        <w:numPr>
          <w:ilvl w:val="0"/>
          <w:numId w:val="81"/>
        </w:numPr>
        <w:shd w:val="clear" w:color="auto" w:fill="FFFFFF"/>
        <w:spacing w:line="360" w:lineRule="auto"/>
        <w:jc w:val="both"/>
        <w:rPr>
          <w:iCs/>
          <w:sz w:val="24"/>
          <w:szCs w:val="24"/>
        </w:rPr>
      </w:pPr>
      <w:r w:rsidRPr="005C2D30">
        <w:rPr>
          <w:iCs/>
          <w:sz w:val="24"/>
          <w:szCs w:val="24"/>
        </w:rPr>
        <w:t>Нанесение и полимеризация бондинговой системы на ткани зубов.</w:t>
      </w:r>
    </w:p>
    <w:p w:rsidR="008125C1" w:rsidRPr="005C2D30" w:rsidRDefault="008125C1" w:rsidP="008125C1">
      <w:pPr>
        <w:pStyle w:val="a4"/>
        <w:numPr>
          <w:ilvl w:val="0"/>
          <w:numId w:val="81"/>
        </w:numPr>
        <w:shd w:val="clear" w:color="auto" w:fill="FFFFFF"/>
        <w:spacing w:line="360" w:lineRule="auto"/>
        <w:jc w:val="both"/>
        <w:rPr>
          <w:iCs/>
          <w:sz w:val="24"/>
          <w:szCs w:val="24"/>
        </w:rPr>
      </w:pPr>
      <w:r w:rsidRPr="005C2D30">
        <w:rPr>
          <w:iCs/>
          <w:sz w:val="24"/>
          <w:szCs w:val="24"/>
        </w:rPr>
        <w:t>Нанесение жидкотекучего композита и погружение в него армирующего волокна, моделирование и полимеризация.</w:t>
      </w:r>
    </w:p>
    <w:p w:rsidR="008125C1" w:rsidRPr="005C2D30" w:rsidRDefault="008125C1" w:rsidP="008125C1">
      <w:pPr>
        <w:pStyle w:val="a4"/>
        <w:numPr>
          <w:ilvl w:val="0"/>
          <w:numId w:val="81"/>
        </w:numPr>
        <w:shd w:val="clear" w:color="auto" w:fill="FFFFFF"/>
        <w:spacing w:line="360" w:lineRule="auto"/>
        <w:jc w:val="both"/>
        <w:rPr>
          <w:iCs/>
          <w:sz w:val="24"/>
          <w:szCs w:val="24"/>
        </w:rPr>
      </w:pPr>
      <w:r w:rsidRPr="005C2D30">
        <w:rPr>
          <w:iCs/>
          <w:sz w:val="24"/>
          <w:szCs w:val="24"/>
        </w:rPr>
        <w:t>Обработка шины, выверение окклюзионных контактов, полировка.</w:t>
      </w:r>
    </w:p>
    <w:p w:rsidR="008125C1" w:rsidRPr="005C2D30" w:rsidRDefault="008125C1" w:rsidP="008125C1">
      <w:pPr>
        <w:widowControl w:val="0"/>
        <w:shd w:val="clear" w:color="auto" w:fill="FFFFFF"/>
        <w:spacing w:line="360" w:lineRule="auto"/>
        <w:outlineLvl w:val="0"/>
        <w:rPr>
          <w:rFonts w:eastAsia="Arial Unicode MS"/>
          <w:u w:color="000000"/>
          <w:lang w:val="ru-RU"/>
        </w:rPr>
      </w:pPr>
    </w:p>
    <w:p w:rsidR="008125C1" w:rsidRPr="005C2D30" w:rsidRDefault="008125C1" w:rsidP="008125C1">
      <w:pPr>
        <w:widowControl w:val="0"/>
        <w:shd w:val="clear" w:color="auto" w:fill="FFFFFF"/>
        <w:spacing w:line="360" w:lineRule="auto"/>
        <w:jc w:val="both"/>
        <w:outlineLvl w:val="0"/>
        <w:rPr>
          <w:rFonts w:eastAsia="Arial Unicode MS"/>
          <w:u w:color="000000"/>
          <w:lang w:val="ru-RU"/>
        </w:rPr>
      </w:pPr>
    </w:p>
    <w:p w:rsidR="008125C1" w:rsidRPr="005C2D30" w:rsidRDefault="008125C1" w:rsidP="008125C1">
      <w:pPr>
        <w:widowControl w:val="0"/>
        <w:spacing w:line="360" w:lineRule="auto"/>
        <w:outlineLvl w:val="0"/>
        <w:rPr>
          <w:rFonts w:eastAsia="Arial Unicode MS"/>
          <w:u w:color="000000"/>
          <w:lang w:val="ru-RU"/>
        </w:rPr>
      </w:pPr>
    </w:p>
    <w:p w:rsidR="002278CA" w:rsidRPr="005C2D30" w:rsidRDefault="008125C1" w:rsidP="009708B0">
      <w:pPr>
        <w:widowControl w:val="0"/>
        <w:jc w:val="right"/>
        <w:outlineLvl w:val="0"/>
        <w:rPr>
          <w:rFonts w:eastAsia="Arial Unicode MS"/>
          <w:u w:color="000000"/>
          <w:lang w:val="ru-RU"/>
        </w:rPr>
      </w:pPr>
      <w:r w:rsidRPr="005C2D30">
        <w:rPr>
          <w:rFonts w:eastAsia="Arial Unicode MS"/>
          <w:u w:color="000000"/>
          <w:lang w:val="ru-RU"/>
        </w:rPr>
        <w:br w:type="page"/>
      </w:r>
      <w:r w:rsidR="002278CA" w:rsidRPr="005C2D30">
        <w:rPr>
          <w:rFonts w:eastAsia="Arial Unicode MS"/>
          <w:u w:color="000000"/>
          <w:lang w:val="ru-RU"/>
        </w:rPr>
        <w:t>Приложение 15</w:t>
      </w:r>
    </w:p>
    <w:p w:rsidR="002278CA" w:rsidRPr="005C2D30" w:rsidRDefault="002278CA" w:rsidP="002278CA">
      <w:pPr>
        <w:widowControl w:val="0"/>
        <w:outlineLvl w:val="0"/>
        <w:rPr>
          <w:rFonts w:eastAsia="Arial Unicode MS"/>
          <w:u w:color="000000"/>
          <w:lang w:val="ru-RU"/>
        </w:rPr>
      </w:pPr>
    </w:p>
    <w:p w:rsidR="002278CA" w:rsidRPr="005C2D30" w:rsidRDefault="002278CA" w:rsidP="002278CA">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Алгоритм избирательного пришлифовывания твердых тканей зубов</w:t>
      </w:r>
    </w:p>
    <w:p w:rsidR="002278CA" w:rsidRPr="005C2D30" w:rsidRDefault="002278CA" w:rsidP="002278CA">
      <w:pPr>
        <w:widowControl w:val="0"/>
        <w:shd w:val="clear" w:color="auto" w:fill="FFFFFF"/>
        <w:spacing w:line="360" w:lineRule="auto"/>
        <w:jc w:val="both"/>
        <w:outlineLvl w:val="0"/>
        <w:rPr>
          <w:rFonts w:eastAsia="Arial Unicode MS"/>
          <w:b/>
          <w:i/>
          <w:u w:color="000000"/>
          <w:lang w:val="ru-RU"/>
        </w:rPr>
      </w:pPr>
    </w:p>
    <w:p w:rsidR="002278CA" w:rsidRPr="005C2D30" w:rsidRDefault="002278CA" w:rsidP="002278CA">
      <w:pPr>
        <w:shd w:val="clear" w:color="auto" w:fill="FFFFFF"/>
        <w:spacing w:line="360" w:lineRule="auto"/>
        <w:jc w:val="both"/>
        <w:rPr>
          <w:lang w:val="ru-RU"/>
        </w:rPr>
      </w:pPr>
      <w:r w:rsidRPr="005C2D30">
        <w:rPr>
          <w:lang w:val="ru-RU"/>
        </w:rPr>
        <w:t>Избирательное пришлифовывание предполагает коррекцию окклюзии и артикуляции через устранение преждевременных контактов зубов</w:t>
      </w:r>
    </w:p>
    <w:p w:rsidR="002278CA" w:rsidRPr="005C2D30" w:rsidRDefault="002278CA" w:rsidP="002278CA">
      <w:pPr>
        <w:shd w:val="clear" w:color="auto" w:fill="FFFFFF"/>
        <w:spacing w:line="360" w:lineRule="auto"/>
        <w:jc w:val="both"/>
        <w:rPr>
          <w:lang w:val="ru-RU"/>
        </w:rPr>
      </w:pPr>
      <w:r w:rsidRPr="005C2D30">
        <w:rPr>
          <w:lang w:val="ru-RU"/>
        </w:rPr>
        <w:tab/>
        <w:t xml:space="preserve">Показаниями к проведению избирательного пришлифовывания твердых тканей зубов являются: </w:t>
      </w:r>
    </w:p>
    <w:p w:rsidR="002278CA" w:rsidRPr="005C2D30" w:rsidRDefault="002278CA" w:rsidP="002278CA">
      <w:pPr>
        <w:shd w:val="clear" w:color="auto" w:fill="FFFFFF"/>
        <w:spacing w:line="360" w:lineRule="auto"/>
        <w:jc w:val="both"/>
        <w:rPr>
          <w:lang w:val="ru-RU"/>
        </w:rPr>
      </w:pPr>
      <w:r w:rsidRPr="005C2D30">
        <w:rPr>
          <w:lang w:val="ru-RU"/>
        </w:rPr>
        <w:t>- Воспалительные заболевания тканей пародонта</w:t>
      </w:r>
    </w:p>
    <w:p w:rsidR="002278CA" w:rsidRPr="005C2D30" w:rsidRDefault="002278CA" w:rsidP="002278CA">
      <w:pPr>
        <w:shd w:val="clear" w:color="auto" w:fill="FFFFFF"/>
        <w:spacing w:line="360" w:lineRule="auto"/>
        <w:jc w:val="both"/>
        <w:rPr>
          <w:lang w:val="ru-RU"/>
        </w:rPr>
      </w:pPr>
      <w:r w:rsidRPr="005C2D30">
        <w:rPr>
          <w:lang w:val="ru-RU"/>
        </w:rPr>
        <w:t>- Заболевания височно-нижнечелюстного сустава</w:t>
      </w:r>
    </w:p>
    <w:p w:rsidR="002278CA" w:rsidRPr="005C2D30" w:rsidRDefault="002278CA" w:rsidP="002278CA">
      <w:pPr>
        <w:shd w:val="clear" w:color="auto" w:fill="FFFFFF"/>
        <w:spacing w:line="360" w:lineRule="auto"/>
        <w:jc w:val="both"/>
        <w:rPr>
          <w:lang w:val="ru-RU"/>
        </w:rPr>
      </w:pPr>
      <w:r w:rsidRPr="005C2D30">
        <w:rPr>
          <w:lang w:val="ru-RU"/>
        </w:rPr>
        <w:t>- Повышенный тонус жевательной мускулатуры</w:t>
      </w:r>
    </w:p>
    <w:p w:rsidR="002278CA" w:rsidRPr="005C2D30" w:rsidRDefault="002278CA" w:rsidP="002278CA">
      <w:pPr>
        <w:shd w:val="clear" w:color="auto" w:fill="FFFFFF"/>
        <w:spacing w:line="360" w:lineRule="auto"/>
        <w:jc w:val="both"/>
        <w:rPr>
          <w:lang w:val="ru-RU"/>
        </w:rPr>
      </w:pPr>
      <w:r w:rsidRPr="005C2D30">
        <w:rPr>
          <w:lang w:val="ru-RU"/>
        </w:rPr>
        <w:t>- Деформации окклюзионных поверхностей в результате нецелесообразного пломбирования или протезирования</w:t>
      </w:r>
    </w:p>
    <w:p w:rsidR="002278CA" w:rsidRPr="005C2D30" w:rsidRDefault="002278CA" w:rsidP="002278CA">
      <w:pPr>
        <w:shd w:val="clear" w:color="auto" w:fill="FFFFFF"/>
        <w:spacing w:line="360" w:lineRule="auto"/>
        <w:jc w:val="both"/>
        <w:rPr>
          <w:lang w:val="ru-RU"/>
        </w:rPr>
      </w:pPr>
      <w:r w:rsidRPr="005C2D30">
        <w:rPr>
          <w:lang w:val="ru-RU"/>
        </w:rPr>
        <w:t>- Отсутствие или неравномерная  стираемость твердых тканей зубов</w:t>
      </w:r>
    </w:p>
    <w:p w:rsidR="002278CA" w:rsidRPr="005C2D30" w:rsidRDefault="002278CA" w:rsidP="002278CA">
      <w:pPr>
        <w:shd w:val="clear" w:color="auto" w:fill="FFFFFF"/>
        <w:spacing w:line="360" w:lineRule="auto"/>
        <w:jc w:val="both"/>
        <w:rPr>
          <w:lang w:val="ru-RU"/>
        </w:rPr>
      </w:pPr>
      <w:r w:rsidRPr="005C2D30">
        <w:rPr>
          <w:lang w:val="ru-RU"/>
        </w:rPr>
        <w:t>- Аномалия развитие зубо-челюстной системы</w:t>
      </w:r>
    </w:p>
    <w:p w:rsidR="002278CA" w:rsidRPr="005C2D30" w:rsidRDefault="002278CA" w:rsidP="002278CA">
      <w:pPr>
        <w:shd w:val="clear" w:color="auto" w:fill="FFFFFF"/>
        <w:spacing w:line="360" w:lineRule="auto"/>
        <w:jc w:val="both"/>
        <w:rPr>
          <w:lang w:val="ru-RU"/>
        </w:rPr>
      </w:pPr>
      <w:r w:rsidRPr="005C2D30">
        <w:rPr>
          <w:lang w:val="ru-RU"/>
        </w:rPr>
        <w:t xml:space="preserve">            Противопоказания:</w:t>
      </w:r>
    </w:p>
    <w:p w:rsidR="002278CA" w:rsidRPr="005C2D30" w:rsidRDefault="002278CA" w:rsidP="002278CA">
      <w:pPr>
        <w:shd w:val="clear" w:color="auto" w:fill="FFFFFF"/>
        <w:spacing w:line="360" w:lineRule="auto"/>
        <w:jc w:val="both"/>
        <w:rPr>
          <w:lang w:val="ru-RU"/>
        </w:rPr>
      </w:pPr>
      <w:r w:rsidRPr="005C2D30">
        <w:rPr>
          <w:lang w:val="ru-RU"/>
        </w:rPr>
        <w:t xml:space="preserve">     Абсолютных противопоказаний нет.</w:t>
      </w:r>
    </w:p>
    <w:p w:rsidR="002278CA" w:rsidRPr="005C2D30" w:rsidRDefault="002278CA" w:rsidP="002278CA">
      <w:pPr>
        <w:shd w:val="clear" w:color="auto" w:fill="FFFFFF"/>
        <w:spacing w:line="360" w:lineRule="auto"/>
        <w:jc w:val="both"/>
        <w:rPr>
          <w:lang w:val="ru-RU"/>
        </w:rPr>
      </w:pPr>
      <w:r w:rsidRPr="005C2D30">
        <w:rPr>
          <w:lang w:val="ru-RU"/>
        </w:rPr>
        <w:t xml:space="preserve">      Относительные  противопоказания:</w:t>
      </w:r>
    </w:p>
    <w:p w:rsidR="002278CA" w:rsidRPr="005C2D30" w:rsidRDefault="002278CA" w:rsidP="002278CA">
      <w:pPr>
        <w:shd w:val="clear" w:color="auto" w:fill="FFFFFF"/>
        <w:spacing w:line="360" w:lineRule="auto"/>
        <w:jc w:val="both"/>
        <w:rPr>
          <w:lang w:val="ru-RU"/>
        </w:rPr>
      </w:pPr>
      <w:r w:rsidRPr="005C2D30">
        <w:rPr>
          <w:lang w:val="ru-RU"/>
        </w:rPr>
        <w:t>-  Наличие болевого синдрома при острых и обострениях хронических заболеваний ВНЧС</w:t>
      </w:r>
    </w:p>
    <w:p w:rsidR="002278CA" w:rsidRPr="005C2D30" w:rsidRDefault="002278CA" w:rsidP="002278CA">
      <w:pPr>
        <w:shd w:val="clear" w:color="auto" w:fill="FFFFFF"/>
        <w:spacing w:line="360" w:lineRule="auto"/>
        <w:ind w:firstLine="720"/>
        <w:jc w:val="both"/>
        <w:rPr>
          <w:lang w:val="ru-RU"/>
        </w:rPr>
      </w:pPr>
      <w:r w:rsidRPr="005C2D30">
        <w:rPr>
          <w:lang w:val="ru-RU"/>
        </w:rPr>
        <w:t xml:space="preserve">Избирательное пришлифовывание – устранение преждевременных контактов путем  сошлифовывания твердых тканей в пределах эмали. </w:t>
      </w:r>
    </w:p>
    <w:p w:rsidR="002278CA" w:rsidRPr="005C2D30" w:rsidRDefault="002278CA" w:rsidP="002278CA">
      <w:pPr>
        <w:shd w:val="clear" w:color="auto" w:fill="FFFFFF"/>
        <w:spacing w:line="360" w:lineRule="auto"/>
        <w:jc w:val="both"/>
        <w:rPr>
          <w:lang w:val="ru-RU"/>
        </w:rPr>
      </w:pPr>
      <w:r w:rsidRPr="005C2D30">
        <w:rPr>
          <w:lang w:val="ru-RU"/>
        </w:rPr>
        <w:t xml:space="preserve">Для маркировки окклюзионных контактов применяют артикуляционную бумагу различной толщины, начиная с 200 мкм и заканчивая 8-11 мкм, воск для окклюдограммы. Дополнительным методом выявления окклюзионных контактов может быть использование прибора </w:t>
      </w:r>
      <w:r w:rsidRPr="005C2D30">
        <w:t>T</w:t>
      </w:r>
      <w:r w:rsidRPr="005C2D30">
        <w:rPr>
          <w:lang w:val="ru-RU"/>
        </w:rPr>
        <w:t>-</w:t>
      </w:r>
      <w:r w:rsidRPr="005C2D30">
        <w:t>scan</w:t>
      </w:r>
      <w:r w:rsidRPr="005C2D30">
        <w:rPr>
          <w:lang w:val="ru-RU"/>
        </w:rPr>
        <w:t xml:space="preserve"> (</w:t>
      </w:r>
      <w:r w:rsidRPr="005C2D30">
        <w:t>TekScan</w:t>
      </w:r>
      <w:r w:rsidRPr="005C2D30">
        <w:rPr>
          <w:lang w:val="ru-RU"/>
        </w:rPr>
        <w:t>). В сложных случаях при комплексной и обширной реабилитации, с целью изучения  окклюзии,  необходимо установить диагностические  модели в артикулятор.</w:t>
      </w:r>
    </w:p>
    <w:p w:rsidR="002278CA" w:rsidRPr="005C2D30" w:rsidRDefault="002278CA" w:rsidP="002278CA">
      <w:pPr>
        <w:shd w:val="clear" w:color="auto" w:fill="FFFFFF"/>
        <w:spacing w:line="360" w:lineRule="auto"/>
        <w:ind w:firstLine="720"/>
        <w:jc w:val="both"/>
        <w:rPr>
          <w:lang w:val="ru-RU"/>
        </w:rPr>
      </w:pPr>
      <w:r w:rsidRPr="005C2D30">
        <w:rPr>
          <w:lang w:val="ru-RU"/>
        </w:rPr>
        <w:t xml:space="preserve">Рекомендуется проводить избирательное  пришлифовывание  в 4-6 посещений с интервалами 7-10 дней для адаптации пародонта и нейромышечной системы. Через 10-15 дней после последнего посещения, при необходимости, проводят избирательное пришлифовывание зубов всех трех классов, проверяют результаты. Повторные посещения проводят 1 раз в 6 месяцев для осмотра и возможной коррекции окклюзии. </w:t>
      </w:r>
    </w:p>
    <w:p w:rsidR="002278CA" w:rsidRPr="005C2D30" w:rsidRDefault="002278CA" w:rsidP="002278CA">
      <w:pPr>
        <w:shd w:val="clear" w:color="auto" w:fill="FFFFFF"/>
        <w:spacing w:line="360" w:lineRule="auto"/>
        <w:jc w:val="both"/>
        <w:rPr>
          <w:lang w:val="ru-RU"/>
        </w:rPr>
      </w:pPr>
      <w:r w:rsidRPr="005C2D30">
        <w:rPr>
          <w:lang w:val="ru-RU"/>
        </w:rPr>
        <w:t>Избирательное пришлифовывание лучше проводить в первой половине дня. Один сеанс не должен быть более 30-40 мин. При анализе окклюдограммы особое внимание следует уделять состоянию триангулярной площадки. При гармоничном соотношении челюстей отпечатки жевательной группы зубов представлены тремя видами множественных контактов:</w:t>
      </w:r>
    </w:p>
    <w:p w:rsidR="002278CA" w:rsidRPr="005C2D30" w:rsidRDefault="002278CA" w:rsidP="002278CA">
      <w:pPr>
        <w:shd w:val="clear" w:color="auto" w:fill="FFFFFF"/>
        <w:spacing w:line="360" w:lineRule="auto"/>
        <w:jc w:val="both"/>
        <w:rPr>
          <w:lang w:val="ru-RU"/>
        </w:rPr>
      </w:pPr>
      <w:r w:rsidRPr="005C2D30">
        <w:rPr>
          <w:lang w:val="ru-RU"/>
        </w:rPr>
        <w:t>- в области опорных бугров на расстоянии 0,5–1 мм вокруг их вершины</w:t>
      </w:r>
    </w:p>
    <w:p w:rsidR="002278CA" w:rsidRPr="005C2D30" w:rsidRDefault="002278CA" w:rsidP="002278CA">
      <w:pPr>
        <w:shd w:val="clear" w:color="auto" w:fill="FFFFFF"/>
        <w:spacing w:line="360" w:lineRule="auto"/>
        <w:jc w:val="both"/>
        <w:rPr>
          <w:lang w:val="ru-RU"/>
        </w:rPr>
      </w:pPr>
      <w:r w:rsidRPr="005C2D30">
        <w:rPr>
          <w:lang w:val="ru-RU"/>
        </w:rPr>
        <w:t>- в области центральных фиссур;</w:t>
      </w:r>
    </w:p>
    <w:p w:rsidR="002278CA" w:rsidRPr="005C2D30" w:rsidRDefault="002278CA" w:rsidP="002278CA">
      <w:pPr>
        <w:shd w:val="clear" w:color="auto" w:fill="FFFFFF"/>
        <w:spacing w:line="360" w:lineRule="auto"/>
        <w:jc w:val="both"/>
        <w:rPr>
          <w:lang w:val="ru-RU"/>
        </w:rPr>
      </w:pPr>
      <w:r w:rsidRPr="005C2D30">
        <w:rPr>
          <w:lang w:val="ru-RU"/>
        </w:rPr>
        <w:t>- на  на боковых скатах бугров с апроксимальных сторон.</w:t>
      </w:r>
    </w:p>
    <w:p w:rsidR="002278CA" w:rsidRPr="005C2D30" w:rsidRDefault="002278CA" w:rsidP="002278CA">
      <w:pPr>
        <w:shd w:val="clear" w:color="auto" w:fill="FFFFFF"/>
        <w:spacing w:line="360" w:lineRule="auto"/>
        <w:jc w:val="both"/>
        <w:rPr>
          <w:lang w:val="ru-RU"/>
        </w:rPr>
      </w:pPr>
    </w:p>
    <w:p w:rsidR="002278CA" w:rsidRPr="005C2D30" w:rsidRDefault="002278CA" w:rsidP="002278CA">
      <w:pPr>
        <w:shd w:val="clear" w:color="auto" w:fill="FFFFFF"/>
        <w:spacing w:line="360" w:lineRule="auto"/>
        <w:jc w:val="both"/>
        <w:rPr>
          <w:lang w:val="ru-RU"/>
        </w:rPr>
      </w:pPr>
      <w:r w:rsidRPr="005C2D30">
        <w:rPr>
          <w:lang w:val="ru-RU"/>
        </w:rPr>
        <w:t xml:space="preserve"> Правила функционального избирательного пришлифовывания:</w:t>
      </w:r>
    </w:p>
    <w:p w:rsidR="002278CA" w:rsidRPr="005C2D30" w:rsidRDefault="002278CA" w:rsidP="002278CA">
      <w:pPr>
        <w:shd w:val="clear" w:color="auto" w:fill="FFFFFF"/>
        <w:spacing w:line="360" w:lineRule="auto"/>
        <w:jc w:val="both"/>
        <w:rPr>
          <w:lang w:val="ru-RU"/>
        </w:rPr>
      </w:pPr>
      <w:r w:rsidRPr="005C2D30">
        <w:rPr>
          <w:lang w:val="ru-RU"/>
        </w:rPr>
        <w:t xml:space="preserve">- </w:t>
      </w:r>
      <w:r w:rsidRPr="005C2D30">
        <w:rPr>
          <w:rFonts w:eastAsia="Arial Unicode MS"/>
          <w:u w:color="000000"/>
          <w:lang w:val="ru-RU"/>
        </w:rPr>
        <w:t xml:space="preserve">Для избирательного пришлифовывания используют турбинные наконечники или микромоторы с обязательным водяным охлаждением. </w:t>
      </w:r>
    </w:p>
    <w:p w:rsidR="002278CA" w:rsidRPr="005C2D30" w:rsidRDefault="002278CA" w:rsidP="002278CA">
      <w:pPr>
        <w:shd w:val="clear" w:color="auto" w:fill="FFFFFF"/>
        <w:spacing w:line="360" w:lineRule="auto"/>
        <w:jc w:val="both"/>
        <w:rPr>
          <w:lang w:val="ru-RU"/>
        </w:rPr>
      </w:pPr>
      <w:r w:rsidRPr="005C2D30">
        <w:rPr>
          <w:lang w:val="ru-RU"/>
        </w:rPr>
        <w:t>- Вмешательства осуществляются на ограниченных участках поверхностных структур эмали (принцип щадящего препарирования).</w:t>
      </w:r>
    </w:p>
    <w:p w:rsidR="002278CA" w:rsidRPr="005C2D30" w:rsidRDefault="002278CA" w:rsidP="002278CA">
      <w:pPr>
        <w:shd w:val="clear" w:color="auto" w:fill="FFFFFF"/>
        <w:spacing w:line="360" w:lineRule="auto"/>
        <w:jc w:val="both"/>
        <w:rPr>
          <w:lang w:val="ru-RU"/>
        </w:rPr>
      </w:pPr>
      <w:r w:rsidRPr="005C2D30">
        <w:rPr>
          <w:lang w:val="ru-RU"/>
        </w:rPr>
        <w:t>- Полностью сохраняется высота бугров для стабилизации прикуса (нёбные бугры верхних моляров и премоляров, щёчные бугры нижних моляров и премоляров).</w:t>
      </w:r>
    </w:p>
    <w:p w:rsidR="002278CA" w:rsidRPr="005C2D30" w:rsidRDefault="002278CA" w:rsidP="002278CA">
      <w:pPr>
        <w:shd w:val="clear" w:color="auto" w:fill="FFFFFF"/>
        <w:spacing w:line="360" w:lineRule="auto"/>
        <w:jc w:val="both"/>
        <w:rPr>
          <w:lang w:val="ru-RU"/>
        </w:rPr>
      </w:pPr>
      <w:r w:rsidRPr="005C2D30">
        <w:rPr>
          <w:lang w:val="ru-RU"/>
        </w:rPr>
        <w:t>- Реставрация анатомической формы и уплощение контура зуба в области экватора.</w:t>
      </w:r>
    </w:p>
    <w:p w:rsidR="002278CA" w:rsidRPr="005C2D30" w:rsidRDefault="002278CA" w:rsidP="002278CA">
      <w:pPr>
        <w:shd w:val="clear" w:color="auto" w:fill="FFFFFF"/>
        <w:spacing w:line="360" w:lineRule="auto"/>
        <w:jc w:val="both"/>
        <w:rPr>
          <w:lang w:val="ru-RU"/>
        </w:rPr>
      </w:pPr>
      <w:r w:rsidRPr="005C2D30">
        <w:rPr>
          <w:lang w:val="ru-RU"/>
        </w:rPr>
        <w:t>- Устранение супраконтактов наиболее щадящей для тканей зуба методикой пришлифовывания.</w:t>
      </w:r>
    </w:p>
    <w:p w:rsidR="002278CA" w:rsidRPr="005C2D30" w:rsidRDefault="002278CA" w:rsidP="002278CA">
      <w:pPr>
        <w:shd w:val="clear" w:color="auto" w:fill="FFFFFF"/>
        <w:spacing w:line="360" w:lineRule="auto"/>
        <w:jc w:val="both"/>
        <w:rPr>
          <w:lang w:val="ru-RU"/>
        </w:rPr>
      </w:pPr>
      <w:r w:rsidRPr="005C2D30">
        <w:rPr>
          <w:lang w:val="ru-RU"/>
        </w:rPr>
        <w:t>- При пришлифовывании  в боковых окклюзиях на рабочей стороне должен быть одноименный бугорковый контакт, на балансирующей стороне – разноименный или его отсутствие.</w:t>
      </w:r>
    </w:p>
    <w:p w:rsidR="002278CA" w:rsidRPr="005C2D30" w:rsidRDefault="002278CA" w:rsidP="002278CA">
      <w:pPr>
        <w:shd w:val="clear" w:color="auto" w:fill="FFFFFF"/>
        <w:spacing w:line="360" w:lineRule="auto"/>
        <w:jc w:val="both"/>
        <w:rPr>
          <w:lang w:val="ru-RU"/>
        </w:rPr>
      </w:pPr>
      <w:r w:rsidRPr="005C2D30">
        <w:rPr>
          <w:lang w:val="ru-RU"/>
        </w:rPr>
        <w:t xml:space="preserve">После каждого посещения необходимо проводить полировку и обработку фторсодержащими препаратами пришлифованных поверхностей. Для этого необходимо щёточки, полиры, полировочные пасты. </w:t>
      </w:r>
    </w:p>
    <w:p w:rsidR="002278CA" w:rsidRPr="005C2D30" w:rsidRDefault="002278CA" w:rsidP="002278CA">
      <w:pPr>
        <w:shd w:val="clear" w:color="auto" w:fill="FFFFFF"/>
        <w:spacing w:line="360" w:lineRule="auto"/>
        <w:jc w:val="both"/>
        <w:rPr>
          <w:lang w:val="ru-RU"/>
        </w:rPr>
      </w:pPr>
      <w:r w:rsidRPr="005C2D30">
        <w:rPr>
          <w:lang w:val="ru-RU"/>
        </w:rPr>
        <w:t xml:space="preserve"> Чаще всего используют  методики функционального избирательного пришлифовывания по  Шюйлеру и по Д. Дженкельсону (1972), которая является наиболее биологически целесообразной для тканей зуба. Методика по Дженкельсону способствует установлению окклюзионных соотношений в наиболее физиологичной для опорных тканей и удобной для пациента форме. По этой методике устраняют преждевременные контакты, выявленные в центральной и дистальной окклюзиях;  боковые и передние артикуляционные движения нижней челюсти при этом не корригируют. По методу Шюйлера сначала устраняют контакты в центральной и дистальной окклюзиях, затем в передней окклюзии и в последнюю очередь в боковых окклюзиях.</w:t>
      </w:r>
    </w:p>
    <w:p w:rsidR="002278CA" w:rsidRPr="005C2D30" w:rsidRDefault="002278CA" w:rsidP="002278CA">
      <w:pPr>
        <w:shd w:val="clear" w:color="auto" w:fill="FFFFFF"/>
        <w:spacing w:line="360" w:lineRule="auto"/>
        <w:ind w:firstLine="720"/>
        <w:jc w:val="both"/>
        <w:rPr>
          <w:lang w:val="ru-RU"/>
        </w:rPr>
      </w:pPr>
      <w:r w:rsidRPr="005C2D30">
        <w:rPr>
          <w:lang w:val="ru-RU"/>
        </w:rPr>
        <w:t>Смыкание зубных рядов осуществляется самим пациентом (без помощи врача) в наиболее удобном для него положении сидя. В процессе функционального избирательного пришлифовывания оптимальные окклюзионные взаимоотношения зубных рядов в момент их смыкания полностью контролируются самим больным (ощущение комфорта) и зависят от индивидуального нервно-мышечного контроля центральной окклюзии.</w:t>
      </w:r>
    </w:p>
    <w:p w:rsidR="002278CA" w:rsidRPr="005C2D30" w:rsidRDefault="002278CA" w:rsidP="002278CA">
      <w:pPr>
        <w:shd w:val="clear" w:color="auto" w:fill="FFFFFF"/>
        <w:spacing w:line="360" w:lineRule="auto"/>
        <w:jc w:val="both"/>
        <w:rPr>
          <w:lang w:val="ru-RU"/>
        </w:rPr>
      </w:pPr>
      <w:r w:rsidRPr="005C2D30">
        <w:rPr>
          <w:lang w:val="ru-RU"/>
        </w:rPr>
        <w:t>Классификация  супраконтактов по Дженкельсону:</w:t>
      </w:r>
    </w:p>
    <w:p w:rsidR="002278CA" w:rsidRPr="005C2D30" w:rsidRDefault="002278CA" w:rsidP="002278CA">
      <w:pPr>
        <w:shd w:val="clear" w:color="auto" w:fill="FFFFFF"/>
        <w:spacing w:line="360" w:lineRule="auto"/>
        <w:jc w:val="both"/>
        <w:rPr>
          <w:lang w:val="ru-RU"/>
        </w:rPr>
      </w:pPr>
      <w:r w:rsidRPr="005C2D30">
        <w:rPr>
          <w:lang w:val="ru-RU"/>
        </w:rPr>
        <w:t xml:space="preserve">-  </w:t>
      </w:r>
      <w:r w:rsidRPr="005C2D30">
        <w:t>I</w:t>
      </w:r>
      <w:r w:rsidRPr="005C2D30">
        <w:rPr>
          <w:lang w:val="ru-RU"/>
        </w:rPr>
        <w:t xml:space="preserve"> класс — вестибулярные поверхности щёчных бугров нижних моляров и премоляров, вестибулярные поверхности нижних резцов и клыков;</w:t>
      </w:r>
    </w:p>
    <w:p w:rsidR="002278CA" w:rsidRPr="005C2D30" w:rsidRDefault="002278CA" w:rsidP="002278CA">
      <w:pPr>
        <w:shd w:val="clear" w:color="auto" w:fill="FFFFFF"/>
        <w:spacing w:line="360" w:lineRule="auto"/>
        <w:jc w:val="both"/>
        <w:rPr>
          <w:lang w:val="ru-RU"/>
        </w:rPr>
      </w:pPr>
      <w:r w:rsidRPr="005C2D30">
        <w:rPr>
          <w:lang w:val="ru-RU"/>
        </w:rPr>
        <w:t xml:space="preserve">-   </w:t>
      </w:r>
      <w:r w:rsidRPr="005C2D30">
        <w:t>II</w:t>
      </w:r>
      <w:r w:rsidRPr="005C2D30">
        <w:rPr>
          <w:lang w:val="ru-RU"/>
        </w:rPr>
        <w:t xml:space="preserve"> класс — нёбные поверхности нёбных бугров верхних моляров и премоляров;</w:t>
      </w:r>
    </w:p>
    <w:p w:rsidR="002278CA" w:rsidRPr="005C2D30" w:rsidRDefault="002278CA" w:rsidP="002278CA">
      <w:pPr>
        <w:shd w:val="clear" w:color="auto" w:fill="FFFFFF"/>
        <w:spacing w:line="360" w:lineRule="auto"/>
        <w:jc w:val="both"/>
        <w:rPr>
          <w:lang w:val="ru-RU"/>
        </w:rPr>
      </w:pPr>
      <w:r w:rsidRPr="005C2D30">
        <w:rPr>
          <w:lang w:val="ru-RU"/>
        </w:rPr>
        <w:t xml:space="preserve">-   </w:t>
      </w:r>
      <w:r w:rsidRPr="005C2D30">
        <w:t>III</w:t>
      </w:r>
      <w:r w:rsidRPr="005C2D30">
        <w:rPr>
          <w:lang w:val="ru-RU"/>
        </w:rPr>
        <w:t xml:space="preserve"> класс — щёчные поверхности нёбных бугров верхних моляров и премоляров.</w:t>
      </w:r>
    </w:p>
    <w:p w:rsidR="002278CA" w:rsidRPr="005C2D30" w:rsidRDefault="002278CA" w:rsidP="002278CA">
      <w:pPr>
        <w:shd w:val="clear" w:color="auto" w:fill="FFFFFF"/>
        <w:spacing w:line="360" w:lineRule="auto"/>
        <w:jc w:val="both"/>
        <w:rPr>
          <w:lang w:val="ru-RU"/>
        </w:rPr>
      </w:pPr>
    </w:p>
    <w:p w:rsidR="002278CA" w:rsidRPr="005C2D30" w:rsidRDefault="002278CA" w:rsidP="002278CA">
      <w:pPr>
        <w:shd w:val="clear" w:color="auto" w:fill="FFFFFF"/>
        <w:spacing w:line="360" w:lineRule="auto"/>
        <w:jc w:val="both"/>
        <w:rPr>
          <w:lang w:val="ru-RU"/>
        </w:rPr>
      </w:pPr>
      <w:r w:rsidRPr="005C2D30">
        <w:rPr>
          <w:lang w:val="ru-RU"/>
        </w:rPr>
        <w:t xml:space="preserve"> Алгоритм  функционального избирательного пришлифовывания: </w:t>
      </w:r>
    </w:p>
    <w:p w:rsidR="002278CA" w:rsidRPr="005C2D30" w:rsidRDefault="002278CA" w:rsidP="002278CA">
      <w:pPr>
        <w:shd w:val="clear" w:color="auto" w:fill="FFFFFF"/>
        <w:spacing w:line="360" w:lineRule="auto"/>
        <w:jc w:val="both"/>
        <w:rPr>
          <w:lang w:val="ru-RU"/>
        </w:rPr>
      </w:pPr>
      <w:r w:rsidRPr="005C2D30">
        <w:rPr>
          <w:i/>
          <w:lang w:val="ru-RU"/>
        </w:rPr>
        <w:t>Первое посещение</w:t>
      </w:r>
    </w:p>
    <w:p w:rsidR="002278CA" w:rsidRPr="005C2D30" w:rsidRDefault="002278CA" w:rsidP="002278CA">
      <w:pPr>
        <w:shd w:val="clear" w:color="auto" w:fill="FFFFFF"/>
        <w:spacing w:line="360" w:lineRule="auto"/>
        <w:jc w:val="both"/>
        <w:rPr>
          <w:lang w:val="ru-RU"/>
        </w:rPr>
      </w:pPr>
      <w:r w:rsidRPr="005C2D30">
        <w:rPr>
          <w:lang w:val="ru-RU"/>
        </w:rPr>
        <w:t xml:space="preserve">устраняют преждевременные контакты  </w:t>
      </w:r>
      <w:r w:rsidRPr="005C2D30">
        <w:t>III</w:t>
      </w:r>
      <w:r w:rsidRPr="005C2D30">
        <w:rPr>
          <w:lang w:val="ru-RU"/>
        </w:rPr>
        <w:t xml:space="preserve"> класса в дистальной окклюзии.</w:t>
      </w:r>
    </w:p>
    <w:p w:rsidR="002278CA" w:rsidRPr="005C2D30" w:rsidRDefault="002278CA" w:rsidP="002278CA">
      <w:pPr>
        <w:shd w:val="clear" w:color="auto" w:fill="FFFFFF"/>
        <w:spacing w:line="360" w:lineRule="auto"/>
        <w:jc w:val="both"/>
        <w:rPr>
          <w:lang w:val="ru-RU"/>
        </w:rPr>
      </w:pPr>
      <w:r w:rsidRPr="005C2D30">
        <w:rPr>
          <w:i/>
          <w:lang w:val="ru-RU"/>
        </w:rPr>
        <w:t>Второе посещение</w:t>
      </w:r>
    </w:p>
    <w:p w:rsidR="002278CA" w:rsidRPr="005C2D30" w:rsidRDefault="002278CA" w:rsidP="002278CA">
      <w:pPr>
        <w:shd w:val="clear" w:color="auto" w:fill="FFFFFF"/>
        <w:spacing w:line="360" w:lineRule="auto"/>
        <w:jc w:val="both"/>
        <w:rPr>
          <w:lang w:val="ru-RU"/>
        </w:rPr>
      </w:pPr>
      <w:r w:rsidRPr="005C2D30">
        <w:rPr>
          <w:lang w:val="ru-RU"/>
        </w:rPr>
        <w:t xml:space="preserve">устраняется преждевременные контакты  </w:t>
      </w:r>
      <w:r w:rsidRPr="005C2D30">
        <w:t>I</w:t>
      </w:r>
      <w:r w:rsidRPr="005C2D30">
        <w:rPr>
          <w:lang w:val="ru-RU"/>
        </w:rPr>
        <w:t xml:space="preserve"> класса в центральной окклюзии. Проверка и коррекция результатов предыдущего этапа.</w:t>
      </w:r>
    </w:p>
    <w:p w:rsidR="002278CA" w:rsidRPr="005C2D30" w:rsidRDefault="002278CA" w:rsidP="002278CA">
      <w:pPr>
        <w:shd w:val="clear" w:color="auto" w:fill="FFFFFF"/>
        <w:spacing w:line="360" w:lineRule="auto"/>
        <w:jc w:val="both"/>
        <w:rPr>
          <w:i/>
          <w:lang w:val="ru-RU"/>
        </w:rPr>
      </w:pPr>
      <w:r w:rsidRPr="005C2D30">
        <w:rPr>
          <w:i/>
          <w:lang w:val="ru-RU"/>
        </w:rPr>
        <w:t>Третье посещение</w:t>
      </w:r>
    </w:p>
    <w:p w:rsidR="002278CA" w:rsidRPr="005C2D30" w:rsidRDefault="002278CA" w:rsidP="002278CA">
      <w:pPr>
        <w:shd w:val="clear" w:color="auto" w:fill="FFFFFF"/>
        <w:spacing w:line="360" w:lineRule="auto"/>
        <w:jc w:val="both"/>
        <w:rPr>
          <w:lang w:val="ru-RU"/>
        </w:rPr>
      </w:pPr>
      <w:r w:rsidRPr="005C2D30">
        <w:rPr>
          <w:lang w:val="ru-RU"/>
        </w:rPr>
        <w:t xml:space="preserve">устранение преждевременных контактов </w:t>
      </w:r>
      <w:r w:rsidRPr="005C2D30">
        <w:t>II</w:t>
      </w:r>
      <w:r w:rsidRPr="005C2D30">
        <w:rPr>
          <w:lang w:val="ru-RU"/>
        </w:rPr>
        <w:t xml:space="preserve"> класса в центральной окклюзии. Проверка и коррекция результатов предыдущего этапа.</w:t>
      </w:r>
    </w:p>
    <w:p w:rsidR="002278CA" w:rsidRPr="005C2D30" w:rsidRDefault="002278CA" w:rsidP="002278CA">
      <w:pPr>
        <w:shd w:val="clear" w:color="auto" w:fill="FFFFFF"/>
        <w:spacing w:line="360" w:lineRule="auto"/>
        <w:jc w:val="both"/>
        <w:rPr>
          <w:lang w:val="ru-RU"/>
        </w:rPr>
      </w:pPr>
      <w:r w:rsidRPr="005C2D30">
        <w:rPr>
          <w:i/>
          <w:lang w:val="ru-RU"/>
        </w:rPr>
        <w:t>Четвертое посещение</w:t>
      </w:r>
    </w:p>
    <w:p w:rsidR="002278CA" w:rsidRPr="005C2D30" w:rsidRDefault="002278CA" w:rsidP="002278CA">
      <w:pPr>
        <w:shd w:val="clear" w:color="auto" w:fill="FFFFFF"/>
        <w:spacing w:line="360" w:lineRule="auto"/>
        <w:jc w:val="both"/>
        <w:rPr>
          <w:lang w:val="ru-RU"/>
        </w:rPr>
      </w:pPr>
      <w:r w:rsidRPr="005C2D30">
        <w:rPr>
          <w:lang w:val="ru-RU"/>
        </w:rPr>
        <w:t xml:space="preserve"> устранение преждевременных контактов </w:t>
      </w:r>
      <w:r w:rsidRPr="005C2D30">
        <w:t>III</w:t>
      </w:r>
      <w:r w:rsidRPr="005C2D30">
        <w:rPr>
          <w:lang w:val="ru-RU"/>
        </w:rPr>
        <w:t xml:space="preserve"> класса в центральной окклюзии. Проверка и коррекция результатов предыдущего этапа.</w:t>
      </w:r>
    </w:p>
    <w:p w:rsidR="002278CA" w:rsidRPr="005C2D30" w:rsidRDefault="002278CA" w:rsidP="002278CA">
      <w:pPr>
        <w:shd w:val="clear" w:color="auto" w:fill="FFFFFF"/>
        <w:spacing w:line="360" w:lineRule="auto"/>
        <w:jc w:val="both"/>
        <w:rPr>
          <w:lang w:val="ru-RU"/>
        </w:rPr>
      </w:pPr>
      <w:r w:rsidRPr="005C2D30">
        <w:rPr>
          <w:i/>
          <w:lang w:val="ru-RU"/>
        </w:rPr>
        <w:t>Пятое посещение</w:t>
      </w:r>
    </w:p>
    <w:p w:rsidR="002278CA" w:rsidRPr="005C2D30" w:rsidRDefault="002278CA" w:rsidP="002278CA">
      <w:pPr>
        <w:shd w:val="clear" w:color="auto" w:fill="FFFFFF"/>
        <w:spacing w:line="360" w:lineRule="auto"/>
        <w:jc w:val="both"/>
        <w:rPr>
          <w:lang w:val="ru-RU"/>
        </w:rPr>
      </w:pPr>
      <w:r w:rsidRPr="005C2D30">
        <w:rPr>
          <w:lang w:val="ru-RU"/>
        </w:rPr>
        <w:t>Контрольное посещение, проверка всех классов контактов.</w:t>
      </w:r>
    </w:p>
    <w:p w:rsidR="002278CA" w:rsidRPr="005C2D30" w:rsidRDefault="002278CA" w:rsidP="002278CA">
      <w:pPr>
        <w:shd w:val="clear" w:color="auto" w:fill="FFFFFF"/>
        <w:spacing w:line="360" w:lineRule="auto"/>
        <w:ind w:firstLine="720"/>
        <w:jc w:val="both"/>
        <w:rPr>
          <w:lang w:val="ru-RU"/>
        </w:rPr>
      </w:pPr>
      <w:r w:rsidRPr="005C2D30">
        <w:rPr>
          <w:lang w:val="ru-RU"/>
        </w:rPr>
        <w:t xml:space="preserve">Данная методика основана на принципе этапности и включает пять визитов пациента с периодичностью от 5 до 10–12 дней. При необходимости можно сократить сроки между посещениями (от 3 до 7 дней), но последовательность вмешательств менять не рекомендуется. Опытный стоматолог может выполнить избирательное пришлифовывание за один визит, а дополнительную коррекцию провести через 3 дня, когда сам пациент сможет указать на участки, которые доставляют ему неудобства. </w:t>
      </w:r>
    </w:p>
    <w:p w:rsidR="002278CA" w:rsidRPr="005C2D30" w:rsidRDefault="002278CA" w:rsidP="002278CA">
      <w:pPr>
        <w:rPr>
          <w:lang w:val="ru-RU"/>
        </w:rPr>
      </w:pPr>
    </w:p>
    <w:p w:rsidR="002278CA" w:rsidRPr="005C2D30" w:rsidRDefault="002278CA" w:rsidP="002278CA">
      <w:pPr>
        <w:rPr>
          <w:lang w:val="ru-RU"/>
        </w:rPr>
      </w:pPr>
    </w:p>
    <w:p w:rsidR="00561CE3" w:rsidRPr="005C2D30" w:rsidRDefault="000C4C47" w:rsidP="002278CA">
      <w:pPr>
        <w:widowControl w:val="0"/>
        <w:spacing w:line="360" w:lineRule="auto"/>
        <w:jc w:val="right"/>
        <w:outlineLvl w:val="0"/>
        <w:rPr>
          <w:rFonts w:eastAsia="Arial Unicode MS"/>
          <w:u w:color="000000"/>
          <w:lang w:val="ru-RU"/>
        </w:rPr>
      </w:pPr>
      <w:r w:rsidRPr="005C2D30">
        <w:rPr>
          <w:rFonts w:eastAsia="Arial Unicode MS"/>
          <w:u w:color="000000"/>
          <w:lang w:val="ru-RU"/>
        </w:rPr>
        <w:t>Приложение 16</w:t>
      </w:r>
    </w:p>
    <w:p w:rsidR="000C4C47" w:rsidRPr="005C2D30" w:rsidRDefault="000C4C47">
      <w:pPr>
        <w:widowControl w:val="0"/>
        <w:outlineLvl w:val="0"/>
        <w:rPr>
          <w:rFonts w:eastAsia="Arial Unicode MS"/>
          <w:u w:color="000000"/>
          <w:lang w:val="ru-RU"/>
        </w:rPr>
      </w:pPr>
    </w:p>
    <w:p w:rsidR="000C4C47" w:rsidRPr="005C2D30" w:rsidRDefault="000C4C47">
      <w:pPr>
        <w:widowControl w:val="0"/>
        <w:outlineLvl w:val="0"/>
        <w:rPr>
          <w:rFonts w:eastAsia="Arial Unicode MS"/>
          <w:u w:color="000000"/>
          <w:lang w:val="ru-RU"/>
        </w:rPr>
      </w:pPr>
      <w:r w:rsidRPr="005C2D30">
        <w:rPr>
          <w:rFonts w:eastAsia="Arial Unicode MS"/>
          <w:b/>
          <w:u w:color="000000"/>
          <w:lang w:val="ru-RU"/>
        </w:rPr>
        <w:t>Алгоритм заполнения одонтопародонтограммы по В.Ю. Курляндскому.</w:t>
      </w:r>
    </w:p>
    <w:p w:rsidR="000C4C47" w:rsidRPr="005C2D30" w:rsidRDefault="000C4C47">
      <w:pPr>
        <w:widowControl w:val="0"/>
        <w:outlineLvl w:val="0"/>
        <w:rPr>
          <w:rFonts w:eastAsia="Arial Unicode MS"/>
          <w:u w:color="000000"/>
          <w:lang w:val="ru-RU"/>
        </w:rPr>
      </w:pPr>
    </w:p>
    <w:p w:rsidR="00340383" w:rsidRPr="005C2D30" w:rsidRDefault="00340383" w:rsidP="00340383">
      <w:pPr>
        <w:spacing w:line="360" w:lineRule="auto"/>
        <w:ind w:firstLine="360"/>
        <w:jc w:val="both"/>
        <w:rPr>
          <w:lang w:val="ru-RU"/>
        </w:rPr>
      </w:pPr>
      <w:r w:rsidRPr="005C2D30">
        <w:rPr>
          <w:lang w:val="ru-RU"/>
        </w:rPr>
        <w:t>Наглядную картину состояния зубных рядов опорного аппарата сохранившихся зубов, антагонирующих соотношений зубных рядов, функционального состояния зубочелюстной системы и течения процесса (при сопоставлении динамических записей) дает одонтопародонтограмма по В. Ю. Курляндскому, которую получают путем занесения сведений о каждом зубе и его опорном аппарате в специальную таблицу.</w:t>
      </w:r>
    </w:p>
    <w:p w:rsidR="00340383" w:rsidRPr="005C2D30" w:rsidRDefault="00340383" w:rsidP="00340383">
      <w:pPr>
        <w:spacing w:line="360" w:lineRule="auto"/>
        <w:ind w:firstLine="360"/>
        <w:jc w:val="both"/>
        <w:rPr>
          <w:lang w:val="ru-RU"/>
        </w:rPr>
      </w:pPr>
      <w:r w:rsidRPr="005C2D30">
        <w:rPr>
          <w:lang w:val="ru-RU"/>
        </w:rPr>
        <w:t xml:space="preserve"> Одонтопародонтограмма  позволяет оценить силовые возможности опорно-удерживающего аппарата зубов с целью использования их под те или иные конструкции протезов. В основе одонтопародонтограммы заложены данные максимальной выносливости пародонта к нагрузке, полученные Габером (1939) методом гнатодинамометрии. Минимальное значение выносливости, равное 24 кг и присущее нижним и вторым верхним резцам автор принял за 1, таким образом, молярам, выносливость которых была 72кг, был присвоен коэффициент  3, остальные зубы получили промежуточные значения коэффициента. По мнению В. Ю. Курляндского, в норме при обычной функции опорно-удерживающий аппарат каждого зуба в частности и вся зубочелюстная система в целом функционируют на 50% своей мощности, а 50% остается в резерве. При атрофии костной ткани лунки зуба на ¼ в резерве остается 25%, т. е. состояние пародонта компенсированное. При атрофии костной ткани лунки зуба на ½ резерва не остается, т. е. состояние пародонта субкомпенсированное.</w:t>
      </w:r>
      <w:r w:rsidR="00EB3F8A" w:rsidRPr="005C2D30">
        <w:rPr>
          <w:lang w:val="ru-RU"/>
        </w:rPr>
        <w:t xml:space="preserve"> </w:t>
      </w:r>
      <w:r w:rsidRPr="005C2D30">
        <w:rPr>
          <w:lang w:val="ru-RU"/>
        </w:rPr>
        <w:t xml:space="preserve"> При атрофии костной ткани лунки зуба на ¾ и более состояние пародонта декомпенсированное. Все данные, выявленные на основе заполнения и анализа одонтопародонтограммы</w:t>
      </w:r>
      <w:r w:rsidR="00EB3F8A" w:rsidRPr="005C2D30">
        <w:rPr>
          <w:lang w:val="ru-RU"/>
        </w:rPr>
        <w:t xml:space="preserve">, </w:t>
      </w:r>
      <w:r w:rsidRPr="005C2D30">
        <w:rPr>
          <w:lang w:val="ru-RU"/>
        </w:rPr>
        <w:t xml:space="preserve"> являются одним из основополагающих факторов при выборе конструкции зубных протезов - как несъемных, так и съемных. Правильно заполненная одонтопародонтограмма по В. Ю. Курляндскому позволяет врачу фиксировать в истории болезни статус зубочелюстной системы на момент обследования и проследить его динамику.</w:t>
      </w:r>
    </w:p>
    <w:p w:rsidR="00340383" w:rsidRPr="005C2D30" w:rsidRDefault="00340383" w:rsidP="00340383">
      <w:pPr>
        <w:pStyle w:val="a9"/>
        <w:spacing w:line="360" w:lineRule="auto"/>
        <w:ind w:firstLine="708"/>
        <w:jc w:val="both"/>
      </w:pPr>
      <w:r w:rsidRPr="005C2D30">
        <w:t xml:space="preserve">При выборе метода ортопедического лечения очень важным моментом является выравнивание силовых взаимоотношений между антагонирующими зубами, группами зубов или зубными рядами при откусывании и пережевывании пищи. В противном случае функция из фактора, формирующего зубочелюстную систему, превращается в фактор, ее разрушающий. Одонтопародонтограмма представляет </w:t>
      </w:r>
      <w:r w:rsidR="00EB3F8A" w:rsidRPr="005C2D30">
        <w:t xml:space="preserve">собой </w:t>
      </w:r>
      <w:r w:rsidRPr="005C2D30">
        <w:t xml:space="preserve"> таблицу, в которую внесены значения пародонта в норме, при атрофии на ¼, ½, ¾ и более высоты альвеолы зуба. Для заполнения таблицы необходимо проведение  зондирования глубины  пародонтального  кармана с медиальной, дистальной, вестибулярной и оральной поверхностей. Выбирается максимальное значение и соотносится с коронковой частью зуба. Согласно анатомическим исследованиям соотношения коронковой части зуба к корню равно 1:2, поэтому погружение пародонтального зонда на величину коронковой части  соответствует ½ высоты альвеолы зуба, на половину коронковой части зуба - ¼ высоты альвеолы и так далее. Данные зондирования заносятся в соответствующую графу. </w:t>
      </w:r>
    </w:p>
    <w:p w:rsidR="00340383" w:rsidRPr="005C2D30" w:rsidRDefault="00340383" w:rsidP="00340383">
      <w:pPr>
        <w:pStyle w:val="a9"/>
        <w:spacing w:line="360" w:lineRule="auto"/>
        <w:ind w:firstLine="708"/>
        <w:jc w:val="both"/>
      </w:pPr>
    </w:p>
    <w:p w:rsidR="00340383" w:rsidRPr="005C2D30" w:rsidRDefault="00340383" w:rsidP="00340383">
      <w:pPr>
        <w:ind w:left="360" w:hanging="360"/>
        <w:rPr>
          <w:sz w:val="28"/>
          <w:szCs w:val="28"/>
        </w:rPr>
      </w:pPr>
    </w:p>
    <w:tbl>
      <w:tblPr>
        <w:tblpPr w:leftFromText="180" w:rightFromText="180" w:vertAnchor="text" w:horzAnchor="page" w:tblpX="1990" w:tblpY="-14"/>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16"/>
        <w:gridCol w:w="497"/>
        <w:gridCol w:w="497"/>
        <w:gridCol w:w="497"/>
        <w:gridCol w:w="498"/>
        <w:gridCol w:w="498"/>
        <w:gridCol w:w="498"/>
        <w:gridCol w:w="498"/>
        <w:gridCol w:w="498"/>
        <w:gridCol w:w="498"/>
        <w:gridCol w:w="498"/>
        <w:gridCol w:w="498"/>
        <w:gridCol w:w="498"/>
        <w:gridCol w:w="498"/>
        <w:gridCol w:w="537"/>
        <w:gridCol w:w="417"/>
        <w:gridCol w:w="696"/>
      </w:tblGrid>
      <w:tr w:rsidR="00340383" w:rsidRPr="005C2D30" w:rsidTr="00A65862">
        <w:trPr>
          <w:gridAfter w:val="1"/>
          <w:wAfter w:w="411" w:type="dxa"/>
          <w:trHeight w:val="272"/>
        </w:trPr>
        <w:tc>
          <w:tcPr>
            <w:tcW w:w="633" w:type="dxa"/>
            <w:tcBorders>
              <w:top w:val="nil"/>
              <w:left w:val="nil"/>
            </w:tcBorders>
          </w:tcPr>
          <w:p w:rsidR="00340383" w:rsidRPr="005C2D30" w:rsidRDefault="00340383" w:rsidP="00A65862">
            <w:pPr>
              <w:ind w:left="360" w:hanging="360"/>
              <w:rPr>
                <w:sz w:val="16"/>
                <w:szCs w:val="16"/>
              </w:rPr>
            </w:pPr>
          </w:p>
        </w:tc>
        <w:tc>
          <w:tcPr>
            <w:tcW w:w="2486" w:type="dxa"/>
            <w:gridSpan w:val="5"/>
          </w:tcPr>
          <w:p w:rsidR="00340383" w:rsidRPr="005C2D30" w:rsidRDefault="00340383" w:rsidP="00A65862">
            <w:pPr>
              <w:ind w:left="360" w:hanging="360"/>
              <w:jc w:val="center"/>
              <w:rPr>
                <w:sz w:val="16"/>
                <w:szCs w:val="16"/>
              </w:rPr>
            </w:pPr>
            <w:r w:rsidRPr="005C2D30">
              <w:rPr>
                <w:sz w:val="16"/>
                <w:szCs w:val="16"/>
              </w:rPr>
              <w:t>11.5</w:t>
            </w:r>
          </w:p>
        </w:tc>
        <w:tc>
          <w:tcPr>
            <w:tcW w:w="3090" w:type="dxa"/>
            <w:gridSpan w:val="6"/>
          </w:tcPr>
          <w:p w:rsidR="00340383" w:rsidRPr="005C2D30" w:rsidRDefault="00340383" w:rsidP="00A65862">
            <w:pPr>
              <w:ind w:left="360" w:hanging="360"/>
              <w:jc w:val="center"/>
              <w:rPr>
                <w:sz w:val="16"/>
                <w:szCs w:val="16"/>
              </w:rPr>
            </w:pPr>
            <w:r w:rsidRPr="005C2D30">
              <w:rPr>
                <w:sz w:val="16"/>
                <w:szCs w:val="16"/>
              </w:rPr>
              <w:t>7.5</w:t>
            </w:r>
          </w:p>
        </w:tc>
        <w:tc>
          <w:tcPr>
            <w:tcW w:w="2519" w:type="dxa"/>
            <w:gridSpan w:val="5"/>
          </w:tcPr>
          <w:p w:rsidR="00340383" w:rsidRPr="005C2D30" w:rsidRDefault="00340383" w:rsidP="00A65862">
            <w:pPr>
              <w:ind w:left="360" w:hanging="360"/>
              <w:jc w:val="center"/>
              <w:rPr>
                <w:sz w:val="16"/>
                <w:szCs w:val="16"/>
              </w:rPr>
            </w:pPr>
            <w:r w:rsidRPr="005C2D30">
              <w:rPr>
                <w:sz w:val="16"/>
                <w:szCs w:val="16"/>
              </w:rPr>
              <w:t>11.5</w:t>
            </w:r>
          </w:p>
        </w:tc>
      </w:tr>
      <w:tr w:rsidR="00340383" w:rsidRPr="005C2D30" w:rsidTr="00A65862">
        <w:trPr>
          <w:cantSplit/>
          <w:trHeight w:val="242"/>
        </w:trPr>
        <w:tc>
          <w:tcPr>
            <w:tcW w:w="633" w:type="dxa"/>
          </w:tcPr>
          <w:p w:rsidR="00340383" w:rsidRPr="005C2D30" w:rsidRDefault="00340383" w:rsidP="00A65862">
            <w:pPr>
              <w:jc w:val="center"/>
              <w:rPr>
                <w:sz w:val="16"/>
                <w:szCs w:val="16"/>
              </w:rPr>
            </w:pPr>
            <w:r w:rsidRPr="005C2D30">
              <w:rPr>
                <w:sz w:val="16"/>
                <w:szCs w:val="16"/>
              </w:rPr>
              <w:t>более ¾</w:t>
            </w:r>
          </w:p>
        </w:tc>
        <w:tc>
          <w:tcPr>
            <w:tcW w:w="426"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48" w:type="dxa"/>
          </w:tcPr>
          <w:p w:rsidR="00340383" w:rsidRPr="005C2D30" w:rsidRDefault="00340383" w:rsidP="00A65862">
            <w:pPr>
              <w:ind w:left="360" w:hanging="360"/>
              <w:jc w:val="center"/>
              <w:rPr>
                <w:sz w:val="16"/>
                <w:szCs w:val="16"/>
              </w:rPr>
            </w:pPr>
            <w:r w:rsidRPr="005C2D30">
              <w:rPr>
                <w:sz w:val="16"/>
                <w:szCs w:val="16"/>
              </w:rPr>
              <w:t>0</w:t>
            </w:r>
          </w:p>
        </w:tc>
        <w:tc>
          <w:tcPr>
            <w:tcW w:w="426" w:type="dxa"/>
          </w:tcPr>
          <w:p w:rsidR="00340383" w:rsidRPr="005C2D30" w:rsidRDefault="00340383" w:rsidP="00A65862">
            <w:pPr>
              <w:ind w:left="360" w:hanging="360"/>
              <w:jc w:val="center"/>
              <w:rPr>
                <w:sz w:val="16"/>
                <w:szCs w:val="16"/>
              </w:rPr>
            </w:pPr>
            <w:r w:rsidRPr="005C2D30">
              <w:rPr>
                <w:sz w:val="16"/>
                <w:szCs w:val="16"/>
              </w:rPr>
              <w:t>0</w:t>
            </w:r>
          </w:p>
        </w:tc>
        <w:tc>
          <w:tcPr>
            <w:tcW w:w="411" w:type="dxa"/>
            <w:vMerge w:val="restart"/>
            <w:textDirection w:val="btLr"/>
          </w:tcPr>
          <w:p w:rsidR="00340383" w:rsidRPr="005C2D30" w:rsidRDefault="00340383" w:rsidP="00A65862">
            <w:pPr>
              <w:ind w:left="360" w:hanging="360"/>
              <w:rPr>
                <w:sz w:val="20"/>
                <w:szCs w:val="20"/>
              </w:rPr>
            </w:pPr>
            <w:r w:rsidRPr="005C2D30">
              <w:rPr>
                <w:sz w:val="20"/>
                <w:szCs w:val="20"/>
              </w:rPr>
              <w:t>30,5</w:t>
            </w:r>
          </w:p>
          <w:p w:rsidR="00340383" w:rsidRPr="005C2D30" w:rsidRDefault="00340383" w:rsidP="00A65862">
            <w:pPr>
              <w:ind w:left="360" w:hanging="360"/>
              <w:jc w:val="center"/>
              <w:rPr>
                <w:sz w:val="20"/>
                <w:szCs w:val="20"/>
              </w:rPr>
            </w:pPr>
            <w:r w:rsidRPr="005C2D30">
              <w:rPr>
                <w:sz w:val="20"/>
                <w:szCs w:val="20"/>
              </w:rPr>
              <w:t>сумма</w:t>
            </w:r>
          </w:p>
        </w:tc>
      </w:tr>
      <w:tr w:rsidR="00340383" w:rsidRPr="005C2D30" w:rsidTr="00A65862">
        <w:trPr>
          <w:cantSplit/>
          <w:trHeight w:val="272"/>
        </w:trPr>
        <w:tc>
          <w:tcPr>
            <w:tcW w:w="633" w:type="dxa"/>
          </w:tcPr>
          <w:p w:rsidR="00340383" w:rsidRPr="005C2D30" w:rsidRDefault="00340383" w:rsidP="00A65862">
            <w:pPr>
              <w:jc w:val="center"/>
              <w:rPr>
                <w:sz w:val="16"/>
                <w:szCs w:val="16"/>
              </w:rPr>
            </w:pPr>
            <w:r w:rsidRPr="005C2D30">
              <w:rPr>
                <w:sz w:val="16"/>
                <w:szCs w:val="16"/>
              </w:rPr>
              <w:t>¾ - 75%</w:t>
            </w:r>
          </w:p>
        </w:tc>
        <w:tc>
          <w:tcPr>
            <w:tcW w:w="426" w:type="dxa"/>
          </w:tcPr>
          <w:p w:rsidR="00340383" w:rsidRPr="005C2D30" w:rsidRDefault="00340383" w:rsidP="00A65862">
            <w:pPr>
              <w:ind w:left="360" w:hanging="360"/>
              <w:jc w:val="center"/>
              <w:rPr>
                <w:sz w:val="16"/>
                <w:szCs w:val="16"/>
              </w:rPr>
            </w:pPr>
            <w:r w:rsidRPr="005C2D30">
              <w:rPr>
                <w:sz w:val="16"/>
                <w:szCs w:val="16"/>
              </w:rPr>
              <w:t>0,5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0,4</w:t>
            </w:r>
          </w:p>
        </w:tc>
        <w:tc>
          <w:tcPr>
            <w:tcW w:w="515" w:type="dxa"/>
          </w:tcPr>
          <w:p w:rsidR="00340383" w:rsidRPr="005C2D30" w:rsidRDefault="00340383" w:rsidP="00A65862">
            <w:pPr>
              <w:ind w:left="360" w:hanging="360"/>
              <w:jc w:val="center"/>
              <w:rPr>
                <w:sz w:val="16"/>
                <w:szCs w:val="16"/>
              </w:rPr>
            </w:pPr>
            <w:r w:rsidRPr="005C2D30">
              <w:rPr>
                <w:sz w:val="16"/>
                <w:szCs w:val="16"/>
              </w:rPr>
              <w:t>0,25</w:t>
            </w:r>
          </w:p>
        </w:tc>
        <w:tc>
          <w:tcPr>
            <w:tcW w:w="515" w:type="dxa"/>
          </w:tcPr>
          <w:p w:rsidR="00340383" w:rsidRPr="005C2D30" w:rsidRDefault="00340383" w:rsidP="00A65862">
            <w:pPr>
              <w:ind w:left="360" w:hanging="360"/>
              <w:jc w:val="center"/>
              <w:rPr>
                <w:sz w:val="16"/>
                <w:szCs w:val="16"/>
              </w:rPr>
            </w:pPr>
            <w:r w:rsidRPr="005C2D30">
              <w:rPr>
                <w:sz w:val="16"/>
                <w:szCs w:val="16"/>
              </w:rPr>
              <w:t>0,3</w:t>
            </w:r>
          </w:p>
        </w:tc>
        <w:tc>
          <w:tcPr>
            <w:tcW w:w="515" w:type="dxa"/>
          </w:tcPr>
          <w:p w:rsidR="00340383" w:rsidRPr="005C2D30" w:rsidRDefault="00340383" w:rsidP="00A65862">
            <w:pPr>
              <w:ind w:left="360" w:hanging="360"/>
              <w:jc w:val="center"/>
              <w:rPr>
                <w:sz w:val="16"/>
                <w:szCs w:val="16"/>
              </w:rPr>
            </w:pPr>
            <w:r w:rsidRPr="005C2D30">
              <w:rPr>
                <w:sz w:val="16"/>
                <w:szCs w:val="16"/>
              </w:rPr>
              <w:t>0,3</w:t>
            </w:r>
          </w:p>
        </w:tc>
        <w:tc>
          <w:tcPr>
            <w:tcW w:w="515" w:type="dxa"/>
          </w:tcPr>
          <w:p w:rsidR="00340383" w:rsidRPr="005C2D30" w:rsidRDefault="00340383" w:rsidP="00A65862">
            <w:pPr>
              <w:ind w:left="360" w:hanging="360"/>
              <w:jc w:val="center"/>
              <w:rPr>
                <w:sz w:val="16"/>
                <w:szCs w:val="16"/>
              </w:rPr>
            </w:pPr>
            <w:r w:rsidRPr="005C2D30">
              <w:rPr>
                <w:sz w:val="16"/>
                <w:szCs w:val="16"/>
              </w:rPr>
              <w:t>0,25</w:t>
            </w:r>
          </w:p>
        </w:tc>
        <w:tc>
          <w:tcPr>
            <w:tcW w:w="515" w:type="dxa"/>
          </w:tcPr>
          <w:p w:rsidR="00340383" w:rsidRPr="005C2D30" w:rsidRDefault="00340383" w:rsidP="00A65862">
            <w:pPr>
              <w:ind w:left="360" w:hanging="360"/>
              <w:jc w:val="center"/>
              <w:rPr>
                <w:sz w:val="16"/>
                <w:szCs w:val="16"/>
              </w:rPr>
            </w:pPr>
            <w:r w:rsidRPr="005C2D30">
              <w:rPr>
                <w:sz w:val="16"/>
                <w:szCs w:val="16"/>
              </w:rPr>
              <w:t>0,4</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48" w:type="dxa"/>
          </w:tcPr>
          <w:p w:rsidR="00340383" w:rsidRPr="005C2D30" w:rsidRDefault="00340383" w:rsidP="00A65862">
            <w:pPr>
              <w:ind w:left="360" w:hanging="360"/>
              <w:jc w:val="center"/>
              <w:rPr>
                <w:sz w:val="16"/>
                <w:szCs w:val="16"/>
              </w:rPr>
            </w:pPr>
            <w:r w:rsidRPr="005C2D30">
              <w:rPr>
                <w:sz w:val="16"/>
                <w:szCs w:val="16"/>
              </w:rPr>
              <w:t>0,75</w:t>
            </w:r>
          </w:p>
        </w:tc>
        <w:tc>
          <w:tcPr>
            <w:tcW w:w="426" w:type="dxa"/>
          </w:tcPr>
          <w:p w:rsidR="00340383" w:rsidRPr="005C2D30" w:rsidRDefault="00340383" w:rsidP="00A65862">
            <w:pPr>
              <w:ind w:left="360" w:hanging="360"/>
              <w:jc w:val="center"/>
              <w:rPr>
                <w:sz w:val="16"/>
                <w:szCs w:val="16"/>
              </w:rPr>
            </w:pPr>
            <w:r w:rsidRPr="005C2D30">
              <w:rPr>
                <w:sz w:val="16"/>
                <w:szCs w:val="16"/>
              </w:rPr>
              <w:t>0,5</w:t>
            </w:r>
          </w:p>
        </w:tc>
        <w:tc>
          <w:tcPr>
            <w:tcW w:w="411" w:type="dxa"/>
            <w:vMerge/>
          </w:tcPr>
          <w:p w:rsidR="00340383" w:rsidRPr="005C2D30" w:rsidRDefault="00340383" w:rsidP="00A65862">
            <w:pPr>
              <w:ind w:left="360" w:hanging="360"/>
              <w:jc w:val="both"/>
              <w:rPr>
                <w:sz w:val="20"/>
                <w:szCs w:val="20"/>
              </w:rPr>
            </w:pPr>
          </w:p>
        </w:tc>
      </w:tr>
      <w:tr w:rsidR="00340383" w:rsidRPr="005C2D30" w:rsidTr="00A65862">
        <w:trPr>
          <w:cantSplit/>
          <w:trHeight w:val="272"/>
        </w:trPr>
        <w:tc>
          <w:tcPr>
            <w:tcW w:w="633" w:type="dxa"/>
          </w:tcPr>
          <w:p w:rsidR="00340383" w:rsidRPr="005C2D30" w:rsidRDefault="00340383" w:rsidP="00A65862">
            <w:pPr>
              <w:jc w:val="center"/>
              <w:rPr>
                <w:sz w:val="16"/>
                <w:szCs w:val="16"/>
              </w:rPr>
            </w:pPr>
            <w:r w:rsidRPr="005C2D30">
              <w:rPr>
                <w:sz w:val="16"/>
                <w:szCs w:val="16"/>
              </w:rPr>
              <w:t>½ - 50%</w:t>
            </w:r>
          </w:p>
        </w:tc>
        <w:tc>
          <w:tcPr>
            <w:tcW w:w="426"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0,5</w:t>
            </w:r>
          </w:p>
        </w:tc>
        <w:tc>
          <w:tcPr>
            <w:tcW w:w="515" w:type="dxa"/>
          </w:tcPr>
          <w:p w:rsidR="00340383" w:rsidRPr="005C2D30" w:rsidRDefault="00340383" w:rsidP="00A65862">
            <w:pPr>
              <w:ind w:left="360" w:hanging="360"/>
              <w:jc w:val="center"/>
              <w:rPr>
                <w:sz w:val="16"/>
                <w:szCs w:val="16"/>
              </w:rPr>
            </w:pPr>
            <w:r w:rsidRPr="005C2D30">
              <w:rPr>
                <w:sz w:val="16"/>
                <w:szCs w:val="16"/>
              </w:rPr>
              <w:t>0,6</w:t>
            </w:r>
          </w:p>
        </w:tc>
        <w:tc>
          <w:tcPr>
            <w:tcW w:w="515" w:type="dxa"/>
          </w:tcPr>
          <w:p w:rsidR="00340383" w:rsidRPr="005C2D30" w:rsidRDefault="00340383" w:rsidP="00A65862">
            <w:pPr>
              <w:ind w:left="360" w:hanging="360"/>
              <w:jc w:val="center"/>
              <w:rPr>
                <w:sz w:val="16"/>
                <w:szCs w:val="16"/>
              </w:rPr>
            </w:pPr>
            <w:r w:rsidRPr="005C2D30">
              <w:rPr>
                <w:sz w:val="16"/>
                <w:szCs w:val="16"/>
              </w:rPr>
              <w:t>0,6</w:t>
            </w:r>
          </w:p>
        </w:tc>
        <w:tc>
          <w:tcPr>
            <w:tcW w:w="515" w:type="dxa"/>
          </w:tcPr>
          <w:p w:rsidR="00340383" w:rsidRPr="005C2D30" w:rsidRDefault="00340383" w:rsidP="00A65862">
            <w:pPr>
              <w:ind w:left="360" w:hanging="360"/>
              <w:jc w:val="center"/>
              <w:rPr>
                <w:sz w:val="16"/>
                <w:szCs w:val="16"/>
              </w:rPr>
            </w:pPr>
            <w:r w:rsidRPr="005C2D30">
              <w:rPr>
                <w:sz w:val="16"/>
                <w:szCs w:val="16"/>
              </w:rPr>
              <w:t>0,5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48" w:type="dxa"/>
          </w:tcPr>
          <w:p w:rsidR="00340383" w:rsidRPr="005C2D30" w:rsidRDefault="00340383" w:rsidP="00A65862">
            <w:pPr>
              <w:ind w:left="360" w:hanging="360"/>
              <w:jc w:val="center"/>
              <w:rPr>
                <w:sz w:val="16"/>
                <w:szCs w:val="16"/>
              </w:rPr>
            </w:pPr>
            <w:r w:rsidRPr="005C2D30">
              <w:rPr>
                <w:sz w:val="16"/>
                <w:szCs w:val="16"/>
              </w:rPr>
              <w:t>1,5</w:t>
            </w:r>
          </w:p>
        </w:tc>
        <w:tc>
          <w:tcPr>
            <w:tcW w:w="426" w:type="dxa"/>
          </w:tcPr>
          <w:p w:rsidR="00340383" w:rsidRPr="005C2D30" w:rsidRDefault="00340383" w:rsidP="00A65862">
            <w:pPr>
              <w:ind w:left="360" w:hanging="360"/>
              <w:jc w:val="center"/>
              <w:rPr>
                <w:sz w:val="16"/>
                <w:szCs w:val="16"/>
              </w:rPr>
            </w:pPr>
            <w:r w:rsidRPr="005C2D30">
              <w:rPr>
                <w:sz w:val="16"/>
                <w:szCs w:val="16"/>
              </w:rPr>
              <w:t>1,0</w:t>
            </w:r>
          </w:p>
        </w:tc>
        <w:tc>
          <w:tcPr>
            <w:tcW w:w="411" w:type="dxa"/>
            <w:vMerge/>
          </w:tcPr>
          <w:p w:rsidR="00340383" w:rsidRPr="005C2D30" w:rsidRDefault="00340383" w:rsidP="00A65862">
            <w:pPr>
              <w:ind w:left="360" w:hanging="360"/>
              <w:jc w:val="both"/>
              <w:rPr>
                <w:sz w:val="20"/>
                <w:szCs w:val="20"/>
              </w:rPr>
            </w:pPr>
          </w:p>
        </w:tc>
      </w:tr>
      <w:tr w:rsidR="00340383" w:rsidRPr="005C2D30" w:rsidTr="00A65862">
        <w:trPr>
          <w:cantSplit/>
          <w:trHeight w:val="272"/>
        </w:trPr>
        <w:tc>
          <w:tcPr>
            <w:tcW w:w="633" w:type="dxa"/>
            <w:tcBorders>
              <w:bottom w:val="single" w:sz="4" w:space="0" w:color="auto"/>
            </w:tcBorders>
          </w:tcPr>
          <w:p w:rsidR="00340383" w:rsidRPr="005C2D30" w:rsidRDefault="00340383" w:rsidP="00A65862">
            <w:pPr>
              <w:jc w:val="center"/>
              <w:rPr>
                <w:sz w:val="16"/>
                <w:szCs w:val="16"/>
              </w:rPr>
            </w:pPr>
            <w:r w:rsidRPr="005C2D30">
              <w:rPr>
                <w:sz w:val="16"/>
                <w:szCs w:val="16"/>
              </w:rPr>
              <w:t>¼ - 25%</w:t>
            </w:r>
          </w:p>
        </w:tc>
        <w:tc>
          <w:tcPr>
            <w:tcW w:w="426"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2,25</w:t>
            </w:r>
          </w:p>
        </w:tc>
        <w:tc>
          <w:tcPr>
            <w:tcW w:w="515" w:type="dxa"/>
          </w:tcPr>
          <w:p w:rsidR="00340383" w:rsidRPr="005C2D30" w:rsidRDefault="00340383" w:rsidP="00A65862">
            <w:pPr>
              <w:ind w:left="360" w:hanging="360"/>
              <w:jc w:val="center"/>
              <w:rPr>
                <w:sz w:val="16"/>
                <w:szCs w:val="16"/>
              </w:rPr>
            </w:pPr>
            <w:r w:rsidRPr="005C2D30">
              <w:rPr>
                <w:sz w:val="16"/>
                <w:szCs w:val="16"/>
              </w:rPr>
              <w:t>2,25</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1,1</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1,1</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2,25</w:t>
            </w:r>
          </w:p>
        </w:tc>
        <w:tc>
          <w:tcPr>
            <w:tcW w:w="548" w:type="dxa"/>
          </w:tcPr>
          <w:p w:rsidR="00340383" w:rsidRPr="005C2D30" w:rsidRDefault="00340383" w:rsidP="00A65862">
            <w:pPr>
              <w:ind w:left="360" w:hanging="360"/>
              <w:jc w:val="center"/>
              <w:rPr>
                <w:sz w:val="16"/>
                <w:szCs w:val="16"/>
              </w:rPr>
            </w:pPr>
            <w:r w:rsidRPr="005C2D30">
              <w:rPr>
                <w:sz w:val="16"/>
                <w:szCs w:val="16"/>
              </w:rPr>
              <w:t>2,25.</w:t>
            </w:r>
          </w:p>
        </w:tc>
        <w:tc>
          <w:tcPr>
            <w:tcW w:w="426" w:type="dxa"/>
          </w:tcPr>
          <w:p w:rsidR="00340383" w:rsidRPr="005C2D30" w:rsidRDefault="00340383" w:rsidP="00A65862">
            <w:pPr>
              <w:ind w:left="360" w:hanging="360"/>
              <w:jc w:val="center"/>
              <w:rPr>
                <w:sz w:val="16"/>
                <w:szCs w:val="16"/>
              </w:rPr>
            </w:pPr>
            <w:r w:rsidRPr="005C2D30">
              <w:rPr>
                <w:sz w:val="16"/>
                <w:szCs w:val="16"/>
              </w:rPr>
              <w:t>1,5</w:t>
            </w:r>
          </w:p>
        </w:tc>
        <w:tc>
          <w:tcPr>
            <w:tcW w:w="411" w:type="dxa"/>
            <w:vMerge/>
          </w:tcPr>
          <w:p w:rsidR="00340383" w:rsidRPr="005C2D30" w:rsidRDefault="00340383" w:rsidP="00A65862">
            <w:pPr>
              <w:ind w:left="360" w:hanging="360"/>
              <w:jc w:val="both"/>
              <w:rPr>
                <w:sz w:val="20"/>
                <w:szCs w:val="20"/>
              </w:rPr>
            </w:pPr>
          </w:p>
        </w:tc>
      </w:tr>
      <w:tr w:rsidR="00340383" w:rsidRPr="005C2D30" w:rsidTr="00A65862">
        <w:trPr>
          <w:cantSplit/>
          <w:trHeight w:val="272"/>
        </w:trPr>
        <w:tc>
          <w:tcPr>
            <w:tcW w:w="633" w:type="dxa"/>
            <w:tcBorders>
              <w:top w:val="single" w:sz="4" w:space="0" w:color="auto"/>
              <w:left w:val="single" w:sz="4" w:space="0" w:color="auto"/>
              <w:bottom w:val="single" w:sz="4" w:space="0" w:color="auto"/>
              <w:right w:val="single" w:sz="4" w:space="0" w:color="auto"/>
            </w:tcBorders>
          </w:tcPr>
          <w:p w:rsidR="00340383" w:rsidRPr="005C2D30" w:rsidRDefault="00340383" w:rsidP="00A65862">
            <w:pPr>
              <w:jc w:val="center"/>
              <w:rPr>
                <w:sz w:val="16"/>
                <w:szCs w:val="16"/>
              </w:rPr>
            </w:pPr>
            <w:r w:rsidRPr="005C2D30">
              <w:rPr>
                <w:sz w:val="16"/>
                <w:szCs w:val="16"/>
              </w:rPr>
              <w:t>N</w:t>
            </w:r>
          </w:p>
        </w:tc>
        <w:tc>
          <w:tcPr>
            <w:tcW w:w="426" w:type="dxa"/>
            <w:tcBorders>
              <w:left w:val="single" w:sz="4" w:space="0" w:color="auto"/>
            </w:tcBorders>
          </w:tcPr>
          <w:p w:rsidR="00340383" w:rsidRPr="005C2D30" w:rsidRDefault="00340383" w:rsidP="00A65862">
            <w:pPr>
              <w:ind w:left="360" w:hanging="360"/>
              <w:jc w:val="center"/>
              <w:rPr>
                <w:sz w:val="16"/>
                <w:szCs w:val="16"/>
              </w:rPr>
            </w:pPr>
            <w:r w:rsidRPr="005C2D30">
              <w:rPr>
                <w:sz w:val="16"/>
                <w:szCs w:val="16"/>
              </w:rPr>
              <w:t>2,0</w:t>
            </w:r>
          </w:p>
        </w:tc>
        <w:tc>
          <w:tcPr>
            <w:tcW w:w="515" w:type="dxa"/>
          </w:tcPr>
          <w:p w:rsidR="00340383" w:rsidRPr="005C2D30" w:rsidRDefault="00340383" w:rsidP="00A65862">
            <w:pPr>
              <w:ind w:left="360" w:hanging="360"/>
              <w:jc w:val="center"/>
              <w:rPr>
                <w:sz w:val="16"/>
                <w:szCs w:val="16"/>
              </w:rPr>
            </w:pPr>
            <w:r w:rsidRPr="005C2D30">
              <w:rPr>
                <w:sz w:val="16"/>
                <w:szCs w:val="16"/>
              </w:rPr>
              <w:t>3,0</w:t>
            </w:r>
          </w:p>
        </w:tc>
        <w:tc>
          <w:tcPr>
            <w:tcW w:w="515" w:type="dxa"/>
          </w:tcPr>
          <w:p w:rsidR="00340383" w:rsidRPr="005C2D30" w:rsidRDefault="00340383" w:rsidP="00A65862">
            <w:pPr>
              <w:ind w:left="360" w:hanging="360"/>
              <w:jc w:val="center"/>
              <w:rPr>
                <w:sz w:val="16"/>
                <w:szCs w:val="16"/>
              </w:rPr>
            </w:pPr>
            <w:r w:rsidRPr="005C2D30">
              <w:rPr>
                <w:sz w:val="16"/>
                <w:szCs w:val="16"/>
              </w:rPr>
              <w:t>3,0</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1,25</w:t>
            </w:r>
          </w:p>
        </w:tc>
        <w:tc>
          <w:tcPr>
            <w:tcW w:w="515" w:type="dxa"/>
          </w:tcPr>
          <w:p w:rsidR="00340383" w:rsidRPr="005C2D30" w:rsidRDefault="00340383" w:rsidP="00A65862">
            <w:pPr>
              <w:ind w:left="360" w:hanging="360"/>
              <w:jc w:val="center"/>
              <w:rPr>
                <w:sz w:val="16"/>
                <w:szCs w:val="16"/>
              </w:rPr>
            </w:pPr>
            <w:r w:rsidRPr="005C2D30">
              <w:rPr>
                <w:sz w:val="16"/>
                <w:szCs w:val="16"/>
              </w:rPr>
              <w:t>1,25</w:t>
            </w:r>
          </w:p>
        </w:tc>
        <w:tc>
          <w:tcPr>
            <w:tcW w:w="515"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3,0</w:t>
            </w:r>
          </w:p>
        </w:tc>
        <w:tc>
          <w:tcPr>
            <w:tcW w:w="548" w:type="dxa"/>
          </w:tcPr>
          <w:p w:rsidR="00340383" w:rsidRPr="005C2D30" w:rsidRDefault="00340383" w:rsidP="00A65862">
            <w:pPr>
              <w:ind w:left="360" w:hanging="360"/>
              <w:jc w:val="center"/>
              <w:rPr>
                <w:sz w:val="16"/>
                <w:szCs w:val="16"/>
              </w:rPr>
            </w:pPr>
            <w:r w:rsidRPr="005C2D30">
              <w:rPr>
                <w:sz w:val="16"/>
                <w:szCs w:val="16"/>
              </w:rPr>
              <w:t>3,0</w:t>
            </w:r>
          </w:p>
        </w:tc>
        <w:tc>
          <w:tcPr>
            <w:tcW w:w="426" w:type="dxa"/>
          </w:tcPr>
          <w:p w:rsidR="00340383" w:rsidRPr="005C2D30" w:rsidRDefault="00340383" w:rsidP="00A65862">
            <w:pPr>
              <w:ind w:left="360" w:hanging="360"/>
              <w:jc w:val="center"/>
              <w:rPr>
                <w:sz w:val="16"/>
                <w:szCs w:val="16"/>
              </w:rPr>
            </w:pPr>
            <w:r w:rsidRPr="005C2D30">
              <w:rPr>
                <w:sz w:val="16"/>
                <w:szCs w:val="16"/>
              </w:rPr>
              <w:t>2,0</w:t>
            </w:r>
          </w:p>
          <w:p w:rsidR="00340383" w:rsidRPr="005C2D30" w:rsidRDefault="00340383" w:rsidP="00A65862">
            <w:pPr>
              <w:ind w:left="360" w:hanging="360"/>
              <w:jc w:val="center"/>
              <w:rPr>
                <w:sz w:val="16"/>
                <w:szCs w:val="16"/>
              </w:rPr>
            </w:pPr>
          </w:p>
        </w:tc>
        <w:tc>
          <w:tcPr>
            <w:tcW w:w="411" w:type="dxa"/>
            <w:vMerge/>
          </w:tcPr>
          <w:p w:rsidR="00340383" w:rsidRPr="005C2D30" w:rsidRDefault="00340383" w:rsidP="00A65862">
            <w:pPr>
              <w:ind w:left="360" w:hanging="360"/>
              <w:jc w:val="both"/>
              <w:rPr>
                <w:sz w:val="20"/>
                <w:szCs w:val="20"/>
              </w:rPr>
            </w:pPr>
          </w:p>
        </w:tc>
      </w:tr>
      <w:tr w:rsidR="00340383" w:rsidRPr="005C2D30" w:rsidTr="00A65862">
        <w:trPr>
          <w:gridAfter w:val="1"/>
          <w:wAfter w:w="411" w:type="dxa"/>
          <w:trHeight w:val="272"/>
        </w:trPr>
        <w:tc>
          <w:tcPr>
            <w:tcW w:w="633" w:type="dxa"/>
            <w:tcBorders>
              <w:top w:val="single" w:sz="4" w:space="0" w:color="auto"/>
              <w:left w:val="nil"/>
              <w:bottom w:val="single" w:sz="4" w:space="0" w:color="auto"/>
              <w:right w:val="single" w:sz="4" w:space="0" w:color="auto"/>
            </w:tcBorders>
          </w:tcPr>
          <w:p w:rsidR="00340383" w:rsidRPr="005C2D30" w:rsidRDefault="00340383" w:rsidP="00A65862">
            <w:pPr>
              <w:jc w:val="center"/>
              <w:rPr>
                <w:sz w:val="16"/>
                <w:szCs w:val="16"/>
              </w:rPr>
            </w:pPr>
          </w:p>
        </w:tc>
        <w:tc>
          <w:tcPr>
            <w:tcW w:w="426" w:type="dxa"/>
            <w:tcBorders>
              <w:left w:val="single" w:sz="4" w:space="0" w:color="auto"/>
            </w:tcBorders>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48" w:type="dxa"/>
          </w:tcPr>
          <w:p w:rsidR="00340383" w:rsidRPr="005C2D30" w:rsidRDefault="00340383" w:rsidP="00A65862">
            <w:pPr>
              <w:ind w:left="360" w:hanging="360"/>
              <w:jc w:val="center"/>
              <w:rPr>
                <w:sz w:val="16"/>
                <w:szCs w:val="16"/>
              </w:rPr>
            </w:pPr>
          </w:p>
        </w:tc>
        <w:tc>
          <w:tcPr>
            <w:tcW w:w="426" w:type="dxa"/>
          </w:tcPr>
          <w:p w:rsidR="00340383" w:rsidRPr="005C2D30" w:rsidRDefault="00340383" w:rsidP="00A65862">
            <w:pPr>
              <w:ind w:left="360" w:hanging="360"/>
              <w:jc w:val="center"/>
              <w:rPr>
                <w:sz w:val="16"/>
                <w:szCs w:val="16"/>
              </w:rPr>
            </w:pPr>
          </w:p>
          <w:p w:rsidR="00340383" w:rsidRPr="005C2D30" w:rsidRDefault="00340383" w:rsidP="00A65862">
            <w:pPr>
              <w:ind w:left="360" w:hanging="360"/>
              <w:jc w:val="center"/>
              <w:rPr>
                <w:sz w:val="16"/>
                <w:szCs w:val="16"/>
              </w:rPr>
            </w:pPr>
          </w:p>
        </w:tc>
      </w:tr>
      <w:tr w:rsidR="00340383" w:rsidRPr="005C2D30" w:rsidTr="00A65862">
        <w:trPr>
          <w:gridAfter w:val="1"/>
          <w:wAfter w:w="411" w:type="dxa"/>
          <w:trHeight w:val="272"/>
        </w:trPr>
        <w:tc>
          <w:tcPr>
            <w:tcW w:w="633" w:type="dxa"/>
            <w:tcBorders>
              <w:top w:val="single" w:sz="4" w:space="0" w:color="auto"/>
              <w:left w:val="nil"/>
              <w:bottom w:val="single" w:sz="4" w:space="0" w:color="auto"/>
              <w:right w:val="single" w:sz="4" w:space="0" w:color="auto"/>
            </w:tcBorders>
          </w:tcPr>
          <w:p w:rsidR="00340383" w:rsidRPr="005C2D30" w:rsidRDefault="00340383" w:rsidP="00A65862">
            <w:pPr>
              <w:jc w:val="center"/>
              <w:rPr>
                <w:sz w:val="16"/>
                <w:szCs w:val="16"/>
              </w:rPr>
            </w:pPr>
          </w:p>
        </w:tc>
        <w:tc>
          <w:tcPr>
            <w:tcW w:w="426" w:type="dxa"/>
            <w:tcBorders>
              <w:left w:val="single" w:sz="4" w:space="0" w:color="auto"/>
            </w:tcBorders>
          </w:tcPr>
          <w:p w:rsidR="00340383" w:rsidRPr="005C2D30" w:rsidRDefault="00340383" w:rsidP="00A65862">
            <w:pPr>
              <w:ind w:left="360" w:hanging="360"/>
              <w:jc w:val="center"/>
              <w:rPr>
                <w:sz w:val="16"/>
                <w:szCs w:val="16"/>
              </w:rPr>
            </w:pPr>
            <w:r w:rsidRPr="005C2D30">
              <w:rPr>
                <w:sz w:val="16"/>
                <w:szCs w:val="16"/>
              </w:rPr>
              <w:t>8</w:t>
            </w:r>
          </w:p>
        </w:tc>
        <w:tc>
          <w:tcPr>
            <w:tcW w:w="515" w:type="dxa"/>
          </w:tcPr>
          <w:p w:rsidR="00340383" w:rsidRPr="005C2D30" w:rsidRDefault="00340383" w:rsidP="00A65862">
            <w:pPr>
              <w:ind w:left="360" w:hanging="360"/>
              <w:jc w:val="center"/>
              <w:rPr>
                <w:sz w:val="16"/>
                <w:szCs w:val="16"/>
              </w:rPr>
            </w:pPr>
            <w:r w:rsidRPr="005C2D30">
              <w:rPr>
                <w:sz w:val="16"/>
                <w:szCs w:val="16"/>
              </w:rPr>
              <w:t>7</w:t>
            </w:r>
          </w:p>
        </w:tc>
        <w:tc>
          <w:tcPr>
            <w:tcW w:w="515" w:type="dxa"/>
          </w:tcPr>
          <w:p w:rsidR="00340383" w:rsidRPr="005C2D30" w:rsidRDefault="00340383" w:rsidP="00A65862">
            <w:pPr>
              <w:ind w:left="360" w:hanging="360"/>
              <w:jc w:val="center"/>
              <w:rPr>
                <w:sz w:val="16"/>
                <w:szCs w:val="16"/>
              </w:rPr>
            </w:pPr>
            <w:r w:rsidRPr="005C2D30">
              <w:rPr>
                <w:sz w:val="16"/>
                <w:szCs w:val="16"/>
              </w:rPr>
              <w:t>6</w:t>
            </w:r>
          </w:p>
        </w:tc>
        <w:tc>
          <w:tcPr>
            <w:tcW w:w="515" w:type="dxa"/>
          </w:tcPr>
          <w:p w:rsidR="00340383" w:rsidRPr="005C2D30" w:rsidRDefault="00340383" w:rsidP="00A65862">
            <w:pPr>
              <w:ind w:left="360" w:hanging="360"/>
              <w:jc w:val="center"/>
              <w:rPr>
                <w:sz w:val="16"/>
                <w:szCs w:val="16"/>
              </w:rPr>
            </w:pPr>
            <w:r w:rsidRPr="005C2D30">
              <w:rPr>
                <w:sz w:val="16"/>
                <w:szCs w:val="16"/>
              </w:rPr>
              <w:t>5</w:t>
            </w:r>
          </w:p>
        </w:tc>
        <w:tc>
          <w:tcPr>
            <w:tcW w:w="515" w:type="dxa"/>
          </w:tcPr>
          <w:p w:rsidR="00340383" w:rsidRPr="005C2D30" w:rsidRDefault="00340383" w:rsidP="00A65862">
            <w:pPr>
              <w:ind w:left="360" w:hanging="360"/>
              <w:jc w:val="center"/>
              <w:rPr>
                <w:sz w:val="16"/>
                <w:szCs w:val="16"/>
              </w:rPr>
            </w:pPr>
            <w:r w:rsidRPr="005C2D30">
              <w:rPr>
                <w:sz w:val="16"/>
                <w:szCs w:val="16"/>
              </w:rPr>
              <w:t>4</w:t>
            </w:r>
          </w:p>
        </w:tc>
        <w:tc>
          <w:tcPr>
            <w:tcW w:w="515" w:type="dxa"/>
          </w:tcPr>
          <w:p w:rsidR="00340383" w:rsidRPr="005C2D30" w:rsidRDefault="00340383" w:rsidP="00A65862">
            <w:pPr>
              <w:ind w:left="360" w:hanging="360"/>
              <w:jc w:val="center"/>
              <w:rPr>
                <w:sz w:val="16"/>
                <w:szCs w:val="16"/>
              </w:rPr>
            </w:pPr>
            <w:r w:rsidRPr="005C2D30">
              <w:rPr>
                <w:sz w:val="16"/>
                <w:szCs w:val="16"/>
              </w:rPr>
              <w:t>3</w:t>
            </w:r>
          </w:p>
        </w:tc>
        <w:tc>
          <w:tcPr>
            <w:tcW w:w="515" w:type="dxa"/>
          </w:tcPr>
          <w:p w:rsidR="00340383" w:rsidRPr="005C2D30" w:rsidRDefault="00340383" w:rsidP="00A65862">
            <w:pPr>
              <w:ind w:left="360" w:hanging="360"/>
              <w:jc w:val="center"/>
              <w:rPr>
                <w:sz w:val="16"/>
                <w:szCs w:val="16"/>
              </w:rPr>
            </w:pPr>
            <w:r w:rsidRPr="005C2D30">
              <w:rPr>
                <w:sz w:val="16"/>
                <w:szCs w:val="16"/>
              </w:rPr>
              <w:t>2</w:t>
            </w:r>
          </w:p>
        </w:tc>
        <w:tc>
          <w:tcPr>
            <w:tcW w:w="515" w:type="dxa"/>
          </w:tcPr>
          <w:p w:rsidR="00340383" w:rsidRPr="005C2D30" w:rsidRDefault="00340383" w:rsidP="00A65862">
            <w:pPr>
              <w:ind w:left="360" w:hanging="360"/>
              <w:jc w:val="center"/>
              <w:rPr>
                <w:sz w:val="16"/>
                <w:szCs w:val="16"/>
              </w:rPr>
            </w:pPr>
            <w:r w:rsidRPr="005C2D30">
              <w:rPr>
                <w:sz w:val="16"/>
                <w:szCs w:val="16"/>
              </w:rPr>
              <w:t>1</w:t>
            </w:r>
          </w:p>
        </w:tc>
        <w:tc>
          <w:tcPr>
            <w:tcW w:w="515" w:type="dxa"/>
          </w:tcPr>
          <w:p w:rsidR="00340383" w:rsidRPr="005C2D30" w:rsidRDefault="00340383" w:rsidP="00A65862">
            <w:pPr>
              <w:ind w:left="360" w:hanging="360"/>
              <w:jc w:val="center"/>
              <w:rPr>
                <w:sz w:val="16"/>
                <w:szCs w:val="16"/>
              </w:rPr>
            </w:pPr>
            <w:r w:rsidRPr="005C2D30">
              <w:rPr>
                <w:sz w:val="16"/>
                <w:szCs w:val="16"/>
              </w:rPr>
              <w:t>1</w:t>
            </w:r>
          </w:p>
        </w:tc>
        <w:tc>
          <w:tcPr>
            <w:tcW w:w="515" w:type="dxa"/>
          </w:tcPr>
          <w:p w:rsidR="00340383" w:rsidRPr="005C2D30" w:rsidRDefault="00340383" w:rsidP="00A65862">
            <w:pPr>
              <w:ind w:left="360" w:hanging="360"/>
              <w:jc w:val="center"/>
              <w:rPr>
                <w:sz w:val="16"/>
                <w:szCs w:val="16"/>
              </w:rPr>
            </w:pPr>
            <w:r w:rsidRPr="005C2D30">
              <w:rPr>
                <w:sz w:val="16"/>
                <w:szCs w:val="16"/>
              </w:rPr>
              <w:t>2</w:t>
            </w:r>
          </w:p>
        </w:tc>
        <w:tc>
          <w:tcPr>
            <w:tcW w:w="515" w:type="dxa"/>
          </w:tcPr>
          <w:p w:rsidR="00340383" w:rsidRPr="005C2D30" w:rsidRDefault="00340383" w:rsidP="00A65862">
            <w:pPr>
              <w:ind w:left="360" w:hanging="360"/>
              <w:jc w:val="center"/>
              <w:rPr>
                <w:sz w:val="16"/>
                <w:szCs w:val="16"/>
              </w:rPr>
            </w:pPr>
            <w:r w:rsidRPr="005C2D30">
              <w:rPr>
                <w:sz w:val="16"/>
                <w:szCs w:val="16"/>
              </w:rPr>
              <w:t>3</w:t>
            </w:r>
          </w:p>
        </w:tc>
        <w:tc>
          <w:tcPr>
            <w:tcW w:w="515" w:type="dxa"/>
          </w:tcPr>
          <w:p w:rsidR="00340383" w:rsidRPr="005C2D30" w:rsidRDefault="00340383" w:rsidP="00A65862">
            <w:pPr>
              <w:ind w:left="360" w:hanging="360"/>
              <w:jc w:val="center"/>
              <w:rPr>
                <w:sz w:val="16"/>
                <w:szCs w:val="16"/>
              </w:rPr>
            </w:pPr>
            <w:r w:rsidRPr="005C2D30">
              <w:rPr>
                <w:sz w:val="16"/>
                <w:szCs w:val="16"/>
              </w:rPr>
              <w:t>4</w:t>
            </w:r>
          </w:p>
        </w:tc>
        <w:tc>
          <w:tcPr>
            <w:tcW w:w="515" w:type="dxa"/>
          </w:tcPr>
          <w:p w:rsidR="00340383" w:rsidRPr="005C2D30" w:rsidRDefault="00340383" w:rsidP="00A65862">
            <w:pPr>
              <w:ind w:left="360" w:hanging="360"/>
              <w:jc w:val="center"/>
              <w:rPr>
                <w:sz w:val="16"/>
                <w:szCs w:val="16"/>
              </w:rPr>
            </w:pPr>
            <w:r w:rsidRPr="005C2D30">
              <w:rPr>
                <w:sz w:val="16"/>
                <w:szCs w:val="16"/>
              </w:rPr>
              <w:t>5</w:t>
            </w:r>
          </w:p>
        </w:tc>
        <w:tc>
          <w:tcPr>
            <w:tcW w:w="515" w:type="dxa"/>
          </w:tcPr>
          <w:p w:rsidR="00340383" w:rsidRPr="005C2D30" w:rsidRDefault="00340383" w:rsidP="00A65862">
            <w:pPr>
              <w:ind w:left="360" w:hanging="360"/>
              <w:jc w:val="center"/>
              <w:rPr>
                <w:sz w:val="16"/>
                <w:szCs w:val="16"/>
              </w:rPr>
            </w:pPr>
            <w:r w:rsidRPr="005C2D30">
              <w:rPr>
                <w:sz w:val="16"/>
                <w:szCs w:val="16"/>
              </w:rPr>
              <w:t>6</w:t>
            </w:r>
          </w:p>
        </w:tc>
        <w:tc>
          <w:tcPr>
            <w:tcW w:w="548" w:type="dxa"/>
          </w:tcPr>
          <w:p w:rsidR="00340383" w:rsidRPr="005C2D30" w:rsidRDefault="00340383" w:rsidP="00A65862">
            <w:pPr>
              <w:ind w:left="360" w:hanging="360"/>
              <w:jc w:val="center"/>
              <w:rPr>
                <w:sz w:val="16"/>
                <w:szCs w:val="16"/>
              </w:rPr>
            </w:pPr>
            <w:r w:rsidRPr="005C2D30">
              <w:rPr>
                <w:sz w:val="16"/>
                <w:szCs w:val="16"/>
              </w:rPr>
              <w:t>7</w:t>
            </w:r>
          </w:p>
        </w:tc>
        <w:tc>
          <w:tcPr>
            <w:tcW w:w="426" w:type="dxa"/>
          </w:tcPr>
          <w:p w:rsidR="00340383" w:rsidRPr="005C2D30" w:rsidRDefault="00340383" w:rsidP="00A65862">
            <w:pPr>
              <w:ind w:left="360" w:hanging="360"/>
              <w:jc w:val="center"/>
              <w:rPr>
                <w:sz w:val="16"/>
                <w:szCs w:val="16"/>
              </w:rPr>
            </w:pPr>
            <w:r w:rsidRPr="005C2D30">
              <w:rPr>
                <w:sz w:val="16"/>
                <w:szCs w:val="16"/>
              </w:rPr>
              <w:t>8</w:t>
            </w:r>
          </w:p>
        </w:tc>
      </w:tr>
      <w:tr w:rsidR="00340383" w:rsidRPr="005C2D30" w:rsidTr="00A65862">
        <w:trPr>
          <w:gridAfter w:val="1"/>
          <w:wAfter w:w="411" w:type="dxa"/>
          <w:trHeight w:val="272"/>
        </w:trPr>
        <w:tc>
          <w:tcPr>
            <w:tcW w:w="633" w:type="dxa"/>
            <w:tcBorders>
              <w:top w:val="single" w:sz="4" w:space="0" w:color="auto"/>
              <w:left w:val="nil"/>
              <w:bottom w:val="single" w:sz="4" w:space="0" w:color="auto"/>
              <w:right w:val="single" w:sz="4" w:space="0" w:color="auto"/>
            </w:tcBorders>
          </w:tcPr>
          <w:p w:rsidR="00340383" w:rsidRPr="005C2D30" w:rsidRDefault="00340383" w:rsidP="00A65862">
            <w:pPr>
              <w:jc w:val="center"/>
              <w:rPr>
                <w:sz w:val="16"/>
                <w:szCs w:val="16"/>
              </w:rPr>
            </w:pPr>
          </w:p>
        </w:tc>
        <w:tc>
          <w:tcPr>
            <w:tcW w:w="426" w:type="dxa"/>
            <w:tcBorders>
              <w:left w:val="single" w:sz="4" w:space="0" w:color="auto"/>
            </w:tcBorders>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48" w:type="dxa"/>
          </w:tcPr>
          <w:p w:rsidR="00340383" w:rsidRPr="005C2D30" w:rsidRDefault="00340383" w:rsidP="00A65862">
            <w:pPr>
              <w:ind w:left="360" w:hanging="360"/>
              <w:jc w:val="center"/>
              <w:rPr>
                <w:sz w:val="16"/>
                <w:szCs w:val="16"/>
              </w:rPr>
            </w:pPr>
          </w:p>
        </w:tc>
        <w:tc>
          <w:tcPr>
            <w:tcW w:w="426" w:type="dxa"/>
          </w:tcPr>
          <w:p w:rsidR="00340383" w:rsidRPr="005C2D30" w:rsidRDefault="00340383" w:rsidP="00A65862">
            <w:pPr>
              <w:ind w:left="360" w:hanging="360"/>
              <w:jc w:val="center"/>
              <w:rPr>
                <w:sz w:val="16"/>
                <w:szCs w:val="16"/>
              </w:rPr>
            </w:pPr>
          </w:p>
          <w:p w:rsidR="00340383" w:rsidRPr="005C2D30" w:rsidRDefault="00340383" w:rsidP="00A65862">
            <w:pPr>
              <w:ind w:left="360" w:hanging="360"/>
              <w:jc w:val="center"/>
              <w:rPr>
                <w:sz w:val="16"/>
                <w:szCs w:val="16"/>
              </w:rPr>
            </w:pPr>
          </w:p>
        </w:tc>
      </w:tr>
      <w:tr w:rsidR="00340383" w:rsidRPr="005C2D30" w:rsidTr="00A65862">
        <w:trPr>
          <w:cantSplit/>
          <w:trHeight w:val="272"/>
        </w:trPr>
        <w:tc>
          <w:tcPr>
            <w:tcW w:w="633" w:type="dxa"/>
            <w:tcBorders>
              <w:top w:val="single" w:sz="4" w:space="0" w:color="auto"/>
            </w:tcBorders>
          </w:tcPr>
          <w:p w:rsidR="00340383" w:rsidRPr="005C2D30" w:rsidRDefault="00340383" w:rsidP="00A65862">
            <w:pPr>
              <w:jc w:val="center"/>
              <w:rPr>
                <w:sz w:val="16"/>
                <w:szCs w:val="16"/>
              </w:rPr>
            </w:pPr>
            <w:r w:rsidRPr="005C2D30">
              <w:rPr>
                <w:sz w:val="16"/>
                <w:szCs w:val="16"/>
              </w:rPr>
              <w:t>N</w:t>
            </w:r>
          </w:p>
        </w:tc>
        <w:tc>
          <w:tcPr>
            <w:tcW w:w="426" w:type="dxa"/>
          </w:tcPr>
          <w:p w:rsidR="00340383" w:rsidRPr="005C2D30" w:rsidRDefault="00340383" w:rsidP="00A65862">
            <w:pPr>
              <w:ind w:left="360" w:hanging="360"/>
              <w:jc w:val="center"/>
              <w:rPr>
                <w:sz w:val="16"/>
                <w:szCs w:val="16"/>
              </w:rPr>
            </w:pPr>
            <w:r w:rsidRPr="005C2D30">
              <w:rPr>
                <w:sz w:val="16"/>
                <w:szCs w:val="16"/>
              </w:rPr>
              <w:t>2,0</w:t>
            </w:r>
          </w:p>
        </w:tc>
        <w:tc>
          <w:tcPr>
            <w:tcW w:w="515" w:type="dxa"/>
          </w:tcPr>
          <w:p w:rsidR="00340383" w:rsidRPr="005C2D30" w:rsidRDefault="00340383" w:rsidP="00A65862">
            <w:pPr>
              <w:ind w:left="360" w:hanging="360"/>
              <w:jc w:val="center"/>
              <w:rPr>
                <w:sz w:val="16"/>
                <w:szCs w:val="16"/>
              </w:rPr>
            </w:pPr>
            <w:r w:rsidRPr="005C2D30">
              <w:rPr>
                <w:sz w:val="16"/>
                <w:szCs w:val="16"/>
              </w:rPr>
              <w:t>3,0</w:t>
            </w:r>
          </w:p>
        </w:tc>
        <w:tc>
          <w:tcPr>
            <w:tcW w:w="515" w:type="dxa"/>
          </w:tcPr>
          <w:p w:rsidR="00340383" w:rsidRPr="005C2D30" w:rsidRDefault="00340383" w:rsidP="00A65862">
            <w:pPr>
              <w:ind w:left="360" w:hanging="360"/>
              <w:jc w:val="center"/>
              <w:rPr>
                <w:sz w:val="16"/>
                <w:szCs w:val="16"/>
              </w:rPr>
            </w:pPr>
            <w:r w:rsidRPr="005C2D30">
              <w:rPr>
                <w:sz w:val="16"/>
                <w:szCs w:val="16"/>
              </w:rPr>
              <w:t>3,0</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3,0</w:t>
            </w:r>
          </w:p>
        </w:tc>
        <w:tc>
          <w:tcPr>
            <w:tcW w:w="548" w:type="dxa"/>
          </w:tcPr>
          <w:p w:rsidR="00340383" w:rsidRPr="005C2D30" w:rsidRDefault="00340383" w:rsidP="00A65862">
            <w:pPr>
              <w:ind w:left="360" w:hanging="360"/>
              <w:jc w:val="center"/>
              <w:rPr>
                <w:sz w:val="16"/>
                <w:szCs w:val="16"/>
              </w:rPr>
            </w:pPr>
            <w:r w:rsidRPr="005C2D30">
              <w:rPr>
                <w:sz w:val="16"/>
                <w:szCs w:val="16"/>
              </w:rPr>
              <w:t>3,0</w:t>
            </w:r>
          </w:p>
        </w:tc>
        <w:tc>
          <w:tcPr>
            <w:tcW w:w="426" w:type="dxa"/>
          </w:tcPr>
          <w:p w:rsidR="00340383" w:rsidRPr="005C2D30" w:rsidRDefault="00340383" w:rsidP="00A65862">
            <w:pPr>
              <w:ind w:left="360" w:hanging="360"/>
              <w:jc w:val="center"/>
              <w:rPr>
                <w:sz w:val="16"/>
                <w:szCs w:val="16"/>
              </w:rPr>
            </w:pPr>
            <w:r w:rsidRPr="005C2D30">
              <w:rPr>
                <w:sz w:val="16"/>
                <w:szCs w:val="16"/>
              </w:rPr>
              <w:t>2,0</w:t>
            </w:r>
          </w:p>
          <w:p w:rsidR="00340383" w:rsidRPr="005C2D30" w:rsidRDefault="00340383" w:rsidP="00A65862">
            <w:pPr>
              <w:ind w:left="360" w:hanging="360"/>
              <w:jc w:val="center"/>
              <w:rPr>
                <w:sz w:val="16"/>
                <w:szCs w:val="16"/>
              </w:rPr>
            </w:pPr>
          </w:p>
        </w:tc>
        <w:tc>
          <w:tcPr>
            <w:tcW w:w="411" w:type="dxa"/>
            <w:vMerge w:val="restart"/>
            <w:textDirection w:val="btLr"/>
          </w:tcPr>
          <w:p w:rsidR="00340383" w:rsidRPr="005C2D30" w:rsidRDefault="00340383" w:rsidP="00A65862">
            <w:pPr>
              <w:ind w:left="360" w:hanging="360"/>
              <w:rPr>
                <w:sz w:val="20"/>
                <w:szCs w:val="20"/>
              </w:rPr>
            </w:pPr>
            <w:r w:rsidRPr="005C2D30">
              <w:rPr>
                <w:sz w:val="20"/>
                <w:szCs w:val="20"/>
              </w:rPr>
              <w:t xml:space="preserve">30,0 </w:t>
            </w:r>
          </w:p>
          <w:p w:rsidR="00340383" w:rsidRPr="005C2D30" w:rsidRDefault="00340383" w:rsidP="00A65862">
            <w:pPr>
              <w:ind w:left="360" w:hanging="360"/>
              <w:jc w:val="center"/>
              <w:rPr>
                <w:sz w:val="20"/>
                <w:szCs w:val="20"/>
              </w:rPr>
            </w:pPr>
            <w:r w:rsidRPr="005C2D30">
              <w:rPr>
                <w:sz w:val="20"/>
                <w:szCs w:val="20"/>
              </w:rPr>
              <w:t>сумма</w:t>
            </w:r>
          </w:p>
        </w:tc>
      </w:tr>
      <w:tr w:rsidR="00340383" w:rsidRPr="005C2D30" w:rsidTr="00A65862">
        <w:trPr>
          <w:cantSplit/>
          <w:trHeight w:val="272"/>
        </w:trPr>
        <w:tc>
          <w:tcPr>
            <w:tcW w:w="633" w:type="dxa"/>
          </w:tcPr>
          <w:p w:rsidR="00340383" w:rsidRPr="005C2D30" w:rsidRDefault="00340383" w:rsidP="00A65862">
            <w:pPr>
              <w:jc w:val="center"/>
              <w:rPr>
                <w:sz w:val="16"/>
                <w:szCs w:val="16"/>
              </w:rPr>
            </w:pPr>
            <w:r w:rsidRPr="005C2D30">
              <w:rPr>
                <w:sz w:val="16"/>
                <w:szCs w:val="16"/>
              </w:rPr>
              <w:t>¼ - 25%</w:t>
            </w:r>
          </w:p>
        </w:tc>
        <w:tc>
          <w:tcPr>
            <w:tcW w:w="426"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2,25</w:t>
            </w:r>
          </w:p>
        </w:tc>
        <w:tc>
          <w:tcPr>
            <w:tcW w:w="515" w:type="dxa"/>
          </w:tcPr>
          <w:p w:rsidR="00340383" w:rsidRPr="005C2D30" w:rsidRDefault="00340383" w:rsidP="00A65862">
            <w:pPr>
              <w:ind w:left="360" w:hanging="360"/>
              <w:jc w:val="center"/>
              <w:rPr>
                <w:sz w:val="16"/>
                <w:szCs w:val="16"/>
              </w:rPr>
            </w:pPr>
            <w:r w:rsidRPr="005C2D30">
              <w:rPr>
                <w:sz w:val="16"/>
                <w:szCs w:val="16"/>
              </w:rPr>
              <w:t>2,25</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1,1</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1,1</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2,25</w:t>
            </w:r>
          </w:p>
        </w:tc>
        <w:tc>
          <w:tcPr>
            <w:tcW w:w="548" w:type="dxa"/>
          </w:tcPr>
          <w:p w:rsidR="00340383" w:rsidRPr="005C2D30" w:rsidRDefault="00340383" w:rsidP="00A65862">
            <w:pPr>
              <w:ind w:left="360" w:hanging="360"/>
              <w:jc w:val="center"/>
              <w:rPr>
                <w:sz w:val="16"/>
                <w:szCs w:val="16"/>
              </w:rPr>
            </w:pPr>
            <w:r w:rsidRPr="005C2D30">
              <w:rPr>
                <w:sz w:val="16"/>
                <w:szCs w:val="16"/>
              </w:rPr>
              <w:t>2,25.</w:t>
            </w:r>
          </w:p>
        </w:tc>
        <w:tc>
          <w:tcPr>
            <w:tcW w:w="426" w:type="dxa"/>
          </w:tcPr>
          <w:p w:rsidR="00340383" w:rsidRPr="005C2D30" w:rsidRDefault="00340383" w:rsidP="00A65862">
            <w:pPr>
              <w:ind w:left="360" w:hanging="360"/>
              <w:jc w:val="center"/>
              <w:rPr>
                <w:sz w:val="16"/>
                <w:szCs w:val="16"/>
              </w:rPr>
            </w:pPr>
            <w:r w:rsidRPr="005C2D30">
              <w:rPr>
                <w:sz w:val="16"/>
                <w:szCs w:val="16"/>
              </w:rPr>
              <w:t>1,5</w:t>
            </w:r>
          </w:p>
        </w:tc>
        <w:tc>
          <w:tcPr>
            <w:tcW w:w="411" w:type="dxa"/>
            <w:vMerge/>
          </w:tcPr>
          <w:p w:rsidR="00340383" w:rsidRPr="005C2D30" w:rsidRDefault="00340383" w:rsidP="00A65862">
            <w:pPr>
              <w:ind w:left="360" w:hanging="360"/>
              <w:jc w:val="both"/>
              <w:rPr>
                <w:sz w:val="28"/>
                <w:szCs w:val="28"/>
              </w:rPr>
            </w:pPr>
          </w:p>
        </w:tc>
      </w:tr>
      <w:tr w:rsidR="00340383" w:rsidRPr="005C2D30" w:rsidTr="00A65862">
        <w:trPr>
          <w:cantSplit/>
          <w:trHeight w:val="272"/>
        </w:trPr>
        <w:tc>
          <w:tcPr>
            <w:tcW w:w="633" w:type="dxa"/>
          </w:tcPr>
          <w:p w:rsidR="00340383" w:rsidRPr="005C2D30" w:rsidRDefault="00340383" w:rsidP="00A65862">
            <w:pPr>
              <w:jc w:val="center"/>
              <w:rPr>
                <w:sz w:val="16"/>
                <w:szCs w:val="16"/>
              </w:rPr>
            </w:pPr>
            <w:r w:rsidRPr="005C2D30">
              <w:rPr>
                <w:sz w:val="16"/>
                <w:szCs w:val="16"/>
              </w:rPr>
              <w:t>½ - 50%</w:t>
            </w:r>
          </w:p>
        </w:tc>
        <w:tc>
          <w:tcPr>
            <w:tcW w:w="426"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0,5</w:t>
            </w:r>
          </w:p>
        </w:tc>
        <w:tc>
          <w:tcPr>
            <w:tcW w:w="515" w:type="dxa"/>
          </w:tcPr>
          <w:p w:rsidR="00340383" w:rsidRPr="005C2D30" w:rsidRDefault="00340383" w:rsidP="00A65862">
            <w:pPr>
              <w:ind w:left="360" w:hanging="360"/>
              <w:jc w:val="center"/>
              <w:rPr>
                <w:sz w:val="16"/>
                <w:szCs w:val="16"/>
              </w:rPr>
            </w:pPr>
            <w:r w:rsidRPr="005C2D30">
              <w:rPr>
                <w:sz w:val="16"/>
                <w:szCs w:val="16"/>
              </w:rPr>
              <w:t>0,6</w:t>
            </w:r>
          </w:p>
        </w:tc>
        <w:tc>
          <w:tcPr>
            <w:tcW w:w="515" w:type="dxa"/>
          </w:tcPr>
          <w:p w:rsidR="00340383" w:rsidRPr="005C2D30" w:rsidRDefault="00340383" w:rsidP="00A65862">
            <w:pPr>
              <w:ind w:left="360" w:hanging="360"/>
              <w:jc w:val="center"/>
              <w:rPr>
                <w:sz w:val="16"/>
                <w:szCs w:val="16"/>
              </w:rPr>
            </w:pPr>
            <w:r w:rsidRPr="005C2D30">
              <w:rPr>
                <w:sz w:val="16"/>
                <w:szCs w:val="16"/>
              </w:rPr>
              <w:t>0,6</w:t>
            </w:r>
          </w:p>
        </w:tc>
        <w:tc>
          <w:tcPr>
            <w:tcW w:w="515" w:type="dxa"/>
          </w:tcPr>
          <w:p w:rsidR="00340383" w:rsidRPr="005C2D30" w:rsidRDefault="00340383" w:rsidP="00A65862">
            <w:pPr>
              <w:ind w:left="360" w:hanging="360"/>
              <w:jc w:val="center"/>
              <w:rPr>
                <w:sz w:val="16"/>
                <w:szCs w:val="16"/>
              </w:rPr>
            </w:pPr>
            <w:r w:rsidRPr="005C2D30">
              <w:rPr>
                <w:sz w:val="16"/>
                <w:szCs w:val="16"/>
              </w:rPr>
              <w:t>0,5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48" w:type="dxa"/>
          </w:tcPr>
          <w:p w:rsidR="00340383" w:rsidRPr="005C2D30" w:rsidRDefault="00340383" w:rsidP="00A65862">
            <w:pPr>
              <w:ind w:left="360" w:hanging="360"/>
              <w:jc w:val="center"/>
              <w:rPr>
                <w:sz w:val="16"/>
                <w:szCs w:val="16"/>
              </w:rPr>
            </w:pPr>
            <w:r w:rsidRPr="005C2D30">
              <w:rPr>
                <w:sz w:val="16"/>
                <w:szCs w:val="16"/>
              </w:rPr>
              <w:t>1,5</w:t>
            </w:r>
          </w:p>
        </w:tc>
        <w:tc>
          <w:tcPr>
            <w:tcW w:w="426" w:type="dxa"/>
          </w:tcPr>
          <w:p w:rsidR="00340383" w:rsidRPr="005C2D30" w:rsidRDefault="00340383" w:rsidP="00A65862">
            <w:pPr>
              <w:ind w:left="360" w:hanging="360"/>
              <w:jc w:val="center"/>
              <w:rPr>
                <w:sz w:val="16"/>
                <w:szCs w:val="16"/>
              </w:rPr>
            </w:pPr>
            <w:r w:rsidRPr="005C2D30">
              <w:rPr>
                <w:sz w:val="16"/>
                <w:szCs w:val="16"/>
              </w:rPr>
              <w:t>1,0</w:t>
            </w:r>
          </w:p>
        </w:tc>
        <w:tc>
          <w:tcPr>
            <w:tcW w:w="411" w:type="dxa"/>
            <w:vMerge/>
          </w:tcPr>
          <w:p w:rsidR="00340383" w:rsidRPr="005C2D30" w:rsidRDefault="00340383" w:rsidP="00A65862">
            <w:pPr>
              <w:ind w:left="360" w:hanging="360"/>
              <w:jc w:val="both"/>
              <w:rPr>
                <w:sz w:val="28"/>
                <w:szCs w:val="28"/>
              </w:rPr>
            </w:pPr>
          </w:p>
        </w:tc>
      </w:tr>
      <w:tr w:rsidR="00340383" w:rsidRPr="005C2D30" w:rsidTr="00A65862">
        <w:trPr>
          <w:cantSplit/>
          <w:trHeight w:val="272"/>
        </w:trPr>
        <w:tc>
          <w:tcPr>
            <w:tcW w:w="633" w:type="dxa"/>
          </w:tcPr>
          <w:p w:rsidR="00340383" w:rsidRPr="005C2D30" w:rsidRDefault="00340383" w:rsidP="00A65862">
            <w:pPr>
              <w:jc w:val="center"/>
              <w:rPr>
                <w:sz w:val="16"/>
                <w:szCs w:val="16"/>
              </w:rPr>
            </w:pPr>
            <w:r w:rsidRPr="005C2D30">
              <w:rPr>
                <w:sz w:val="16"/>
                <w:szCs w:val="16"/>
              </w:rPr>
              <w:t>¾ - 75%</w:t>
            </w:r>
          </w:p>
        </w:tc>
        <w:tc>
          <w:tcPr>
            <w:tcW w:w="426" w:type="dxa"/>
          </w:tcPr>
          <w:p w:rsidR="00340383" w:rsidRPr="005C2D30" w:rsidRDefault="00340383" w:rsidP="00A65862">
            <w:pPr>
              <w:ind w:left="360" w:hanging="360"/>
              <w:jc w:val="center"/>
              <w:rPr>
                <w:sz w:val="16"/>
                <w:szCs w:val="16"/>
              </w:rPr>
            </w:pPr>
            <w:r w:rsidRPr="005C2D30">
              <w:rPr>
                <w:sz w:val="16"/>
                <w:szCs w:val="16"/>
              </w:rPr>
              <w:t>0,5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0,4</w:t>
            </w:r>
          </w:p>
        </w:tc>
        <w:tc>
          <w:tcPr>
            <w:tcW w:w="515" w:type="dxa"/>
          </w:tcPr>
          <w:p w:rsidR="00340383" w:rsidRPr="005C2D30" w:rsidRDefault="00340383" w:rsidP="00A65862">
            <w:pPr>
              <w:ind w:left="360" w:hanging="360"/>
              <w:jc w:val="center"/>
              <w:rPr>
                <w:sz w:val="16"/>
                <w:szCs w:val="16"/>
              </w:rPr>
            </w:pPr>
            <w:r w:rsidRPr="005C2D30">
              <w:rPr>
                <w:sz w:val="16"/>
                <w:szCs w:val="16"/>
              </w:rPr>
              <w:t>0,25</w:t>
            </w:r>
          </w:p>
        </w:tc>
        <w:tc>
          <w:tcPr>
            <w:tcW w:w="515" w:type="dxa"/>
          </w:tcPr>
          <w:p w:rsidR="00340383" w:rsidRPr="005C2D30" w:rsidRDefault="00340383" w:rsidP="00A65862">
            <w:pPr>
              <w:ind w:left="360" w:hanging="360"/>
              <w:jc w:val="center"/>
              <w:rPr>
                <w:sz w:val="16"/>
                <w:szCs w:val="16"/>
              </w:rPr>
            </w:pPr>
            <w:r w:rsidRPr="005C2D30">
              <w:rPr>
                <w:sz w:val="16"/>
                <w:szCs w:val="16"/>
              </w:rPr>
              <w:t>0,3</w:t>
            </w:r>
          </w:p>
        </w:tc>
        <w:tc>
          <w:tcPr>
            <w:tcW w:w="515" w:type="dxa"/>
          </w:tcPr>
          <w:p w:rsidR="00340383" w:rsidRPr="005C2D30" w:rsidRDefault="00340383" w:rsidP="00A65862">
            <w:pPr>
              <w:ind w:left="360" w:hanging="360"/>
              <w:jc w:val="center"/>
              <w:rPr>
                <w:sz w:val="16"/>
                <w:szCs w:val="16"/>
              </w:rPr>
            </w:pPr>
            <w:r w:rsidRPr="005C2D30">
              <w:rPr>
                <w:sz w:val="16"/>
                <w:szCs w:val="16"/>
              </w:rPr>
              <w:t>0,3</w:t>
            </w:r>
          </w:p>
        </w:tc>
        <w:tc>
          <w:tcPr>
            <w:tcW w:w="515" w:type="dxa"/>
          </w:tcPr>
          <w:p w:rsidR="00340383" w:rsidRPr="005C2D30" w:rsidRDefault="00340383" w:rsidP="00A65862">
            <w:pPr>
              <w:ind w:left="360" w:hanging="360"/>
              <w:jc w:val="center"/>
              <w:rPr>
                <w:sz w:val="16"/>
                <w:szCs w:val="16"/>
              </w:rPr>
            </w:pPr>
            <w:r w:rsidRPr="005C2D30">
              <w:rPr>
                <w:sz w:val="16"/>
                <w:szCs w:val="16"/>
              </w:rPr>
              <w:t>0,25</w:t>
            </w:r>
          </w:p>
        </w:tc>
        <w:tc>
          <w:tcPr>
            <w:tcW w:w="515" w:type="dxa"/>
          </w:tcPr>
          <w:p w:rsidR="00340383" w:rsidRPr="005C2D30" w:rsidRDefault="00340383" w:rsidP="00A65862">
            <w:pPr>
              <w:ind w:left="360" w:hanging="360"/>
              <w:jc w:val="center"/>
              <w:rPr>
                <w:sz w:val="16"/>
                <w:szCs w:val="16"/>
              </w:rPr>
            </w:pPr>
            <w:r w:rsidRPr="005C2D30">
              <w:rPr>
                <w:sz w:val="16"/>
                <w:szCs w:val="16"/>
              </w:rPr>
              <w:t>0,4</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48" w:type="dxa"/>
          </w:tcPr>
          <w:p w:rsidR="00340383" w:rsidRPr="005C2D30" w:rsidRDefault="00340383" w:rsidP="00A65862">
            <w:pPr>
              <w:ind w:left="360" w:hanging="360"/>
              <w:jc w:val="center"/>
              <w:rPr>
                <w:sz w:val="16"/>
                <w:szCs w:val="16"/>
              </w:rPr>
            </w:pPr>
            <w:r w:rsidRPr="005C2D30">
              <w:rPr>
                <w:sz w:val="16"/>
                <w:szCs w:val="16"/>
              </w:rPr>
              <w:t>0,75</w:t>
            </w:r>
          </w:p>
        </w:tc>
        <w:tc>
          <w:tcPr>
            <w:tcW w:w="426" w:type="dxa"/>
          </w:tcPr>
          <w:p w:rsidR="00340383" w:rsidRPr="005C2D30" w:rsidRDefault="00340383" w:rsidP="00A65862">
            <w:pPr>
              <w:ind w:left="360" w:hanging="360"/>
              <w:jc w:val="center"/>
              <w:rPr>
                <w:sz w:val="16"/>
                <w:szCs w:val="16"/>
              </w:rPr>
            </w:pPr>
            <w:r w:rsidRPr="005C2D30">
              <w:rPr>
                <w:sz w:val="16"/>
                <w:szCs w:val="16"/>
              </w:rPr>
              <w:t>0,5</w:t>
            </w:r>
          </w:p>
        </w:tc>
        <w:tc>
          <w:tcPr>
            <w:tcW w:w="411" w:type="dxa"/>
            <w:vMerge/>
          </w:tcPr>
          <w:p w:rsidR="00340383" w:rsidRPr="005C2D30" w:rsidRDefault="00340383" w:rsidP="00A65862">
            <w:pPr>
              <w:ind w:left="360" w:hanging="360"/>
              <w:jc w:val="both"/>
              <w:rPr>
                <w:sz w:val="28"/>
                <w:szCs w:val="28"/>
              </w:rPr>
            </w:pPr>
          </w:p>
        </w:tc>
      </w:tr>
      <w:tr w:rsidR="00340383" w:rsidRPr="005C2D30" w:rsidTr="00A65862">
        <w:trPr>
          <w:cantSplit/>
          <w:trHeight w:val="272"/>
        </w:trPr>
        <w:tc>
          <w:tcPr>
            <w:tcW w:w="633" w:type="dxa"/>
            <w:tcBorders>
              <w:bottom w:val="single" w:sz="4" w:space="0" w:color="auto"/>
            </w:tcBorders>
          </w:tcPr>
          <w:p w:rsidR="00340383" w:rsidRPr="005C2D30" w:rsidRDefault="00340383" w:rsidP="00A65862">
            <w:pPr>
              <w:jc w:val="center"/>
              <w:rPr>
                <w:sz w:val="16"/>
                <w:szCs w:val="16"/>
              </w:rPr>
            </w:pPr>
            <w:r w:rsidRPr="005C2D30">
              <w:rPr>
                <w:sz w:val="16"/>
                <w:szCs w:val="16"/>
              </w:rPr>
              <w:t>более ¾</w:t>
            </w:r>
          </w:p>
        </w:tc>
        <w:tc>
          <w:tcPr>
            <w:tcW w:w="426"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48" w:type="dxa"/>
          </w:tcPr>
          <w:p w:rsidR="00340383" w:rsidRPr="005C2D30" w:rsidRDefault="00340383" w:rsidP="00A65862">
            <w:pPr>
              <w:ind w:left="360" w:hanging="360"/>
              <w:jc w:val="center"/>
              <w:rPr>
                <w:sz w:val="16"/>
                <w:szCs w:val="16"/>
              </w:rPr>
            </w:pPr>
            <w:r w:rsidRPr="005C2D30">
              <w:rPr>
                <w:sz w:val="16"/>
                <w:szCs w:val="16"/>
              </w:rPr>
              <w:t>0</w:t>
            </w:r>
          </w:p>
        </w:tc>
        <w:tc>
          <w:tcPr>
            <w:tcW w:w="426" w:type="dxa"/>
          </w:tcPr>
          <w:p w:rsidR="00340383" w:rsidRPr="005C2D30" w:rsidRDefault="00340383" w:rsidP="00A65862">
            <w:pPr>
              <w:ind w:left="360" w:hanging="360"/>
              <w:jc w:val="center"/>
              <w:rPr>
                <w:sz w:val="16"/>
                <w:szCs w:val="16"/>
              </w:rPr>
            </w:pPr>
            <w:r w:rsidRPr="005C2D30">
              <w:rPr>
                <w:sz w:val="16"/>
                <w:szCs w:val="16"/>
              </w:rPr>
              <w:t>0</w:t>
            </w:r>
          </w:p>
        </w:tc>
        <w:tc>
          <w:tcPr>
            <w:tcW w:w="411" w:type="dxa"/>
            <w:vMerge/>
          </w:tcPr>
          <w:p w:rsidR="00340383" w:rsidRPr="005C2D30" w:rsidRDefault="00340383" w:rsidP="00A65862">
            <w:pPr>
              <w:ind w:left="360" w:hanging="360"/>
              <w:jc w:val="both"/>
              <w:rPr>
                <w:sz w:val="28"/>
                <w:szCs w:val="28"/>
              </w:rPr>
            </w:pPr>
          </w:p>
        </w:tc>
      </w:tr>
      <w:tr w:rsidR="00340383" w:rsidRPr="005C2D30" w:rsidTr="00A65862">
        <w:trPr>
          <w:gridAfter w:val="1"/>
          <w:wAfter w:w="411" w:type="dxa"/>
          <w:trHeight w:val="272"/>
        </w:trPr>
        <w:tc>
          <w:tcPr>
            <w:tcW w:w="633" w:type="dxa"/>
            <w:tcBorders>
              <w:top w:val="single" w:sz="4" w:space="0" w:color="auto"/>
              <w:left w:val="nil"/>
              <w:bottom w:val="nil"/>
            </w:tcBorders>
          </w:tcPr>
          <w:p w:rsidR="00340383" w:rsidRPr="005C2D30" w:rsidRDefault="00340383" w:rsidP="00A65862">
            <w:pPr>
              <w:jc w:val="both"/>
              <w:rPr>
                <w:sz w:val="16"/>
                <w:szCs w:val="16"/>
              </w:rPr>
            </w:pPr>
          </w:p>
        </w:tc>
        <w:tc>
          <w:tcPr>
            <w:tcW w:w="2486" w:type="dxa"/>
            <w:gridSpan w:val="5"/>
          </w:tcPr>
          <w:p w:rsidR="00340383" w:rsidRPr="005C2D30" w:rsidRDefault="00340383" w:rsidP="00A65862">
            <w:pPr>
              <w:ind w:left="360" w:hanging="360"/>
              <w:jc w:val="center"/>
              <w:rPr>
                <w:sz w:val="16"/>
                <w:szCs w:val="16"/>
              </w:rPr>
            </w:pPr>
            <w:r w:rsidRPr="005C2D30">
              <w:rPr>
                <w:sz w:val="16"/>
                <w:szCs w:val="16"/>
              </w:rPr>
              <w:t>11,5</w:t>
            </w:r>
          </w:p>
        </w:tc>
        <w:tc>
          <w:tcPr>
            <w:tcW w:w="3090" w:type="dxa"/>
            <w:gridSpan w:val="6"/>
          </w:tcPr>
          <w:p w:rsidR="00340383" w:rsidRPr="005C2D30" w:rsidRDefault="00340383" w:rsidP="00A65862">
            <w:pPr>
              <w:ind w:left="360" w:hanging="360"/>
              <w:jc w:val="center"/>
              <w:rPr>
                <w:sz w:val="16"/>
                <w:szCs w:val="16"/>
              </w:rPr>
            </w:pPr>
            <w:r w:rsidRPr="005C2D30">
              <w:rPr>
                <w:sz w:val="16"/>
                <w:szCs w:val="16"/>
              </w:rPr>
              <w:t>7,0</w:t>
            </w:r>
          </w:p>
        </w:tc>
        <w:tc>
          <w:tcPr>
            <w:tcW w:w="2519" w:type="dxa"/>
            <w:gridSpan w:val="5"/>
          </w:tcPr>
          <w:p w:rsidR="00340383" w:rsidRPr="005C2D30" w:rsidRDefault="00340383" w:rsidP="00A65862">
            <w:pPr>
              <w:ind w:left="360" w:hanging="360"/>
              <w:jc w:val="center"/>
              <w:rPr>
                <w:sz w:val="16"/>
                <w:szCs w:val="16"/>
              </w:rPr>
            </w:pPr>
            <w:r w:rsidRPr="005C2D30">
              <w:rPr>
                <w:sz w:val="16"/>
                <w:szCs w:val="16"/>
              </w:rPr>
              <w:t>11,5</w:t>
            </w:r>
          </w:p>
        </w:tc>
      </w:tr>
    </w:tbl>
    <w:p w:rsidR="00340383" w:rsidRPr="005C2D30" w:rsidRDefault="00340383" w:rsidP="00340383">
      <w:pPr>
        <w:jc w:val="both"/>
        <w:rPr>
          <w:sz w:val="16"/>
          <w:szCs w:val="16"/>
        </w:rPr>
      </w:pPr>
    </w:p>
    <w:p w:rsidR="00340383" w:rsidRPr="005C2D30" w:rsidRDefault="00340383" w:rsidP="00340383"/>
    <w:p w:rsidR="00340383" w:rsidRPr="005C2D30" w:rsidRDefault="00340383" w:rsidP="00340383">
      <w:pPr>
        <w:ind w:left="360" w:hanging="360"/>
        <w:rPr>
          <w:sz w:val="28"/>
          <w:szCs w:val="28"/>
        </w:rPr>
      </w:pPr>
    </w:p>
    <w:p w:rsidR="00340383" w:rsidRPr="005C2D30" w:rsidRDefault="00340383" w:rsidP="00340383">
      <w:pPr>
        <w:ind w:left="360" w:hanging="360"/>
        <w:rPr>
          <w:sz w:val="28"/>
          <w:szCs w:val="28"/>
        </w:rPr>
      </w:pPr>
    </w:p>
    <w:p w:rsidR="00230ED6" w:rsidRPr="005C2D30" w:rsidRDefault="00230ED6">
      <w:pPr>
        <w:widowControl w:val="0"/>
        <w:spacing w:line="360" w:lineRule="auto"/>
        <w:jc w:val="center"/>
        <w:outlineLvl w:val="0"/>
        <w:rPr>
          <w:sz w:val="20"/>
        </w:rPr>
      </w:pPr>
      <w:r w:rsidRPr="005C2D30">
        <w:rPr>
          <w:rFonts w:eastAsia="Arial Unicode MS"/>
          <w:u w:color="000000"/>
          <w:lang w:val="ru-RU"/>
        </w:rPr>
        <w:br w:type="page"/>
      </w:r>
    </w:p>
    <w:p w:rsidR="00230ED6" w:rsidRPr="005C2D30" w:rsidRDefault="00230ED6">
      <w:pPr>
        <w:widowControl w:val="0"/>
        <w:spacing w:line="360" w:lineRule="auto"/>
        <w:jc w:val="center"/>
        <w:outlineLvl w:val="0"/>
        <w:rPr>
          <w:rFonts w:eastAsia="Arial Unicode MS"/>
          <w:u w:color="000000"/>
          <w:lang w:val="ru-RU"/>
        </w:rPr>
      </w:pPr>
      <w:r w:rsidRPr="005C2D30">
        <w:rPr>
          <w:rFonts w:eastAsia="Arial Unicode MS"/>
          <w:u w:color="000000"/>
          <w:lang w:val="ru-RU"/>
        </w:rPr>
        <w:t xml:space="preserve"> БИБЛИО</w:t>
      </w:r>
      <w:r w:rsidR="00A05DDD" w:rsidRPr="005C2D30">
        <w:rPr>
          <w:rFonts w:eastAsia="Arial Unicode MS"/>
          <w:u w:color="000000"/>
          <w:lang w:val="ru-RU"/>
        </w:rPr>
        <w:t>Г</w:t>
      </w:r>
      <w:r w:rsidRPr="005C2D30">
        <w:rPr>
          <w:rFonts w:eastAsia="Arial Unicode MS"/>
          <w:u w:color="000000"/>
          <w:lang w:val="ru-RU"/>
        </w:rPr>
        <w:t>РАФИЯ</w:t>
      </w:r>
    </w:p>
    <w:p w:rsidR="00230ED6" w:rsidRPr="005C2D30" w:rsidRDefault="00230ED6">
      <w:pPr>
        <w:widowControl w:val="0"/>
        <w:spacing w:line="360" w:lineRule="auto"/>
        <w:outlineLvl w:val="0"/>
        <w:rPr>
          <w:rFonts w:eastAsia="Arial Unicode MS"/>
          <w:u w:color="000000"/>
          <w:lang w:val="ru-RU"/>
        </w:rPr>
      </w:pPr>
    </w:p>
    <w:p w:rsidR="00230ED6" w:rsidRPr="005C2D30" w:rsidRDefault="00943169" w:rsidP="00FF7168">
      <w:pPr>
        <w:widowControl w:val="0"/>
        <w:numPr>
          <w:ilvl w:val="0"/>
          <w:numId w:val="86"/>
        </w:numPr>
        <w:shd w:val="clear" w:color="auto" w:fill="FFFFFF"/>
        <w:spacing w:line="360" w:lineRule="auto"/>
        <w:jc w:val="both"/>
        <w:outlineLvl w:val="0"/>
        <w:rPr>
          <w:rFonts w:eastAsia="Arial Unicode MS"/>
          <w:u w:color="000000"/>
          <w:lang w:val="ru-RU"/>
        </w:rPr>
      </w:pPr>
      <w:hyperlink r:id="rId18" w:history="1">
        <w:r w:rsidR="00230ED6" w:rsidRPr="005C2D30">
          <w:rPr>
            <w:rStyle w:val="a3"/>
            <w:rFonts w:eastAsia="Arial Unicode MS"/>
            <w:u w:color="000000"/>
            <w:lang w:val="ru-RU"/>
          </w:rPr>
          <w:t>Министерство здравоохранения и социального развития РФ:</w:t>
        </w:r>
      </w:hyperlink>
      <w:r w:rsidR="00230ED6" w:rsidRPr="005C2D30">
        <w:rPr>
          <w:rFonts w:eastAsia="Arial Unicode MS"/>
          <w:u w:color="000000"/>
          <w:lang w:val="ru-RU"/>
        </w:rPr>
        <w:t xml:space="preserve"> </w:t>
      </w:r>
      <w:hyperlink r:id="rId19" w:history="1">
        <w:r w:rsidR="00230ED6" w:rsidRPr="005C2D30">
          <w:rPr>
            <w:rStyle w:val="a3"/>
            <w:rFonts w:eastAsia="Arial Unicode MS"/>
            <w:u w:color="000000"/>
            <w:lang w:val="ru-RU"/>
          </w:rPr>
          <w:t>http://www.minzdravsoc.ru</w:t>
        </w:r>
      </w:hyperlink>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Официальный сайт Стоматологической Ассоциации России – e-Stomatology.ru</w:t>
      </w:r>
    </w:p>
    <w:p w:rsidR="00230ED6" w:rsidRPr="005C2D30" w:rsidRDefault="00943169" w:rsidP="00FF7168">
      <w:pPr>
        <w:widowControl w:val="0"/>
        <w:numPr>
          <w:ilvl w:val="0"/>
          <w:numId w:val="86"/>
        </w:numPr>
        <w:shd w:val="clear" w:color="auto" w:fill="FFFFFF"/>
        <w:spacing w:line="360" w:lineRule="auto"/>
        <w:jc w:val="both"/>
        <w:outlineLvl w:val="0"/>
        <w:rPr>
          <w:rFonts w:eastAsia="Arial Unicode MS"/>
          <w:u w:color="000000"/>
          <w:lang w:val="ru-RU"/>
        </w:rPr>
      </w:pPr>
      <w:hyperlink r:id="rId20" w:history="1">
        <w:r w:rsidR="00230ED6" w:rsidRPr="005C2D30">
          <w:rPr>
            <w:rStyle w:val="a3"/>
            <w:rFonts w:eastAsia="Arial Unicode MS"/>
            <w:u w:color="000000"/>
            <w:lang w:val="ru-RU"/>
          </w:rPr>
          <w:t>www.mkbs10.ru</w:t>
        </w:r>
      </w:hyperlink>
      <w:r w:rsidR="00230ED6" w:rsidRPr="005C2D30">
        <w:rPr>
          <w:rFonts w:eastAsia="Arial Unicode MS"/>
          <w:u w:color="000000"/>
          <w:lang w:val="ru-RU"/>
        </w:rPr>
        <w:t xml:space="preserve"> – международная классификация стоматологических болезней МКБ-С-3 на основе МКБ-10</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МКБ-10, Международная статистическая классификация болезней и проблем, связанных со здоровьем, в 3-х томах - М., 2003.-2440 с.</w:t>
      </w:r>
    </w:p>
    <w:p w:rsidR="00230ED6" w:rsidRPr="005C2D30" w:rsidRDefault="00943169" w:rsidP="00FF7168">
      <w:pPr>
        <w:widowControl w:val="0"/>
        <w:numPr>
          <w:ilvl w:val="0"/>
          <w:numId w:val="86"/>
        </w:numPr>
        <w:shd w:val="clear" w:color="auto" w:fill="FFFFFF"/>
        <w:spacing w:line="360" w:lineRule="auto"/>
        <w:jc w:val="both"/>
        <w:outlineLvl w:val="0"/>
        <w:rPr>
          <w:rFonts w:eastAsia="Arial Unicode MS"/>
          <w:u w:color="000000"/>
          <w:lang w:val="ru-RU"/>
        </w:rPr>
      </w:pPr>
      <w:hyperlink r:id="rId21" w:history="1">
        <w:r w:rsidR="00230ED6" w:rsidRPr="005C2D30">
          <w:rPr>
            <w:rStyle w:val="a3"/>
            <w:rFonts w:eastAsia="Arial Unicode MS"/>
            <w:u w:color="000000"/>
            <w:lang w:val="ru-RU"/>
          </w:rPr>
          <w:t>http://www.who.int/classifications/icd/ICDRevision/en/</w:t>
        </w:r>
      </w:hyperlink>
    </w:p>
    <w:p w:rsidR="00230ED6" w:rsidRPr="005C2D30" w:rsidRDefault="00943169" w:rsidP="00FF7168">
      <w:pPr>
        <w:widowControl w:val="0"/>
        <w:numPr>
          <w:ilvl w:val="0"/>
          <w:numId w:val="86"/>
        </w:numPr>
        <w:shd w:val="clear" w:color="auto" w:fill="FFFFFF"/>
        <w:spacing w:line="360" w:lineRule="auto"/>
        <w:jc w:val="both"/>
        <w:outlineLvl w:val="0"/>
        <w:rPr>
          <w:rFonts w:eastAsia="Arial Unicode MS"/>
          <w:sz w:val="22"/>
          <w:u w:color="000000"/>
          <w:lang w:val="ru-RU"/>
        </w:rPr>
      </w:pPr>
      <w:hyperlink r:id="rId22" w:history="1">
        <w:r w:rsidR="00230ED6" w:rsidRPr="005C2D30">
          <w:rPr>
            <w:rStyle w:val="a3"/>
            <w:rFonts w:eastAsia="Arial Unicode MS"/>
            <w:sz w:val="22"/>
            <w:u w:color="000000"/>
            <w:lang w:val="ru-RU"/>
          </w:rPr>
          <w:t>Протоко</w:t>
        </w:r>
        <w:r w:rsidR="00FF7168" w:rsidRPr="005C2D30">
          <w:rPr>
            <w:rStyle w:val="a3"/>
            <w:rFonts w:eastAsia="Arial Unicode MS"/>
            <w:sz w:val="22"/>
            <w:u w:color="000000"/>
            <w:lang w:val="ru-RU"/>
          </w:rPr>
          <w:t>л ведения больных «Кариес зубов»</w:t>
        </w:r>
        <w:r w:rsidR="00230ED6" w:rsidRPr="005C2D30">
          <w:rPr>
            <w:rStyle w:val="a3"/>
            <w:rFonts w:eastAsia="Arial Unicode MS"/>
            <w:sz w:val="22"/>
            <w:u w:color="000000"/>
            <w:lang w:val="ru-RU"/>
          </w:rPr>
          <w:t xml:space="preserve">. </w:t>
        </w:r>
      </w:hyperlink>
      <w:r w:rsidR="00FF7168" w:rsidRPr="005C2D30">
        <w:rPr>
          <w:rFonts w:eastAsia="Arial Unicode MS"/>
          <w:sz w:val="22"/>
          <w:u w:color="000000"/>
          <w:lang w:val="ru-RU"/>
        </w:rPr>
        <w:t>– М.: Медицинская книга, 2011 -76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sz w:val="22"/>
          <w:u w:color="000000"/>
          <w:lang w:val="ru-RU"/>
        </w:rPr>
        <w:t xml:space="preserve">Протокол </w:t>
      </w:r>
      <w:r w:rsidR="00FF7168" w:rsidRPr="005C2D30">
        <w:rPr>
          <w:rFonts w:eastAsia="Arial Unicode MS"/>
          <w:u w:color="000000"/>
          <w:lang w:val="ru-RU"/>
        </w:rPr>
        <w:t>ведения больных «</w:t>
      </w:r>
      <w:r w:rsidRPr="005C2D30">
        <w:rPr>
          <w:rFonts w:eastAsia="Arial Unicode MS"/>
          <w:u w:color="000000"/>
          <w:lang w:val="ru-RU"/>
        </w:rPr>
        <w:t>Болезни периапикальных тканей».</w:t>
      </w:r>
      <w:r w:rsidR="00D5605B" w:rsidRPr="005C2D30">
        <w:rPr>
          <w:rFonts w:eastAsia="Arial Unicode MS"/>
          <w:u w:color="000000"/>
          <w:lang w:val="ru-RU"/>
        </w:rPr>
        <w:t xml:space="preserve"> – М.: Медицинская книга, 2011 –</w:t>
      </w:r>
      <w:r w:rsidR="00A05DDD" w:rsidRPr="005C2D30">
        <w:rPr>
          <w:rFonts w:eastAsia="Arial Unicode MS"/>
          <w:u w:color="000000"/>
          <w:lang w:val="ru-RU"/>
        </w:rPr>
        <w:t xml:space="preserve"> 116</w:t>
      </w:r>
      <w:r w:rsidR="00D5605B" w:rsidRPr="005C2D30">
        <w:rPr>
          <w:rFonts w:eastAsia="Arial Unicode MS"/>
          <w:u w:color="000000"/>
          <w:lang w:val="ru-RU"/>
        </w:rPr>
        <w:t xml:space="preserve"> стр.</w:t>
      </w:r>
    </w:p>
    <w:p w:rsidR="00D5605B"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 xml:space="preserve">Протокол ведения больных «Болезни пульпы зуба». </w:t>
      </w:r>
      <w:r w:rsidR="00D5605B" w:rsidRPr="005C2D30">
        <w:rPr>
          <w:rFonts w:eastAsia="Arial Unicode MS"/>
          <w:u w:color="000000"/>
          <w:lang w:val="ru-RU"/>
        </w:rPr>
        <w:t xml:space="preserve">– М.: Медицинская книга, 2011 – </w:t>
      </w:r>
      <w:r w:rsidR="00A05DDD" w:rsidRPr="005C2D30">
        <w:rPr>
          <w:rFonts w:eastAsia="Arial Unicode MS"/>
          <w:u w:color="000000"/>
          <w:lang w:val="ru-RU"/>
        </w:rPr>
        <w:t xml:space="preserve">104 </w:t>
      </w:r>
      <w:r w:rsidR="00D5605B" w:rsidRPr="005C2D30">
        <w:rPr>
          <w:rFonts w:eastAsia="Arial Unicode MS"/>
          <w:u w:color="000000"/>
          <w:lang w:val="ru-RU"/>
        </w:rPr>
        <w:t>стр.</w:t>
      </w:r>
    </w:p>
    <w:p w:rsidR="00230ED6" w:rsidRPr="005C2D30" w:rsidRDefault="00943169" w:rsidP="00FF7168">
      <w:pPr>
        <w:widowControl w:val="0"/>
        <w:numPr>
          <w:ilvl w:val="0"/>
          <w:numId w:val="86"/>
        </w:numPr>
        <w:shd w:val="clear" w:color="auto" w:fill="FFFFFF"/>
        <w:spacing w:line="360" w:lineRule="auto"/>
        <w:jc w:val="both"/>
        <w:outlineLvl w:val="0"/>
        <w:rPr>
          <w:rFonts w:eastAsia="Arial Unicode MS"/>
          <w:u w:color="000000"/>
          <w:lang w:val="ru-RU"/>
        </w:rPr>
      </w:pPr>
      <w:hyperlink r:id="rId23" w:history="1">
        <w:r w:rsidR="00230ED6" w:rsidRPr="005C2D30">
          <w:rPr>
            <w:rStyle w:val="a3"/>
            <w:rFonts w:eastAsia="Arial Unicode MS"/>
            <w:u w:color="000000"/>
            <w:lang w:val="ru-RU"/>
          </w:rPr>
          <w:t xml:space="preserve">Протокол ведения больных. </w:t>
        </w:r>
      </w:hyperlink>
      <w:hyperlink r:id="rId24" w:history="1">
        <w:r w:rsidR="00230ED6" w:rsidRPr="005C2D30">
          <w:rPr>
            <w:rStyle w:val="a3"/>
            <w:rFonts w:eastAsia="Arial Unicode MS"/>
            <w:u w:color="000000"/>
            <w:lang w:val="ru-RU"/>
          </w:rPr>
          <w:t xml:space="preserve">Частичное отсутствие зубов (частичная вторичная адентия). </w:t>
        </w:r>
      </w:hyperlink>
      <w:r w:rsidR="00D5605B" w:rsidRPr="005C2D30">
        <w:rPr>
          <w:rFonts w:eastAsia="Arial Unicode MS"/>
          <w:lang w:val="ru-RU"/>
        </w:rPr>
        <w:t xml:space="preserve"> </w:t>
      </w:r>
      <w:r w:rsidR="00D5605B" w:rsidRPr="005C2D30">
        <w:rPr>
          <w:rFonts w:eastAsia="Arial Unicode MS"/>
          <w:u w:color="000000"/>
          <w:lang w:val="ru-RU"/>
        </w:rPr>
        <w:t>Полное отсутствие зубов (полная вторичная адентия). – М.: Медицинская книга, 2011 – 136 стр.</w:t>
      </w:r>
    </w:p>
    <w:p w:rsidR="00FF7168" w:rsidRPr="005C2D30" w:rsidRDefault="00FF7168"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Протокол ведения больных «Гингивит». Протокол ведения больных «Острый некротический язвенный гингивит Венсана». -  М.: Медицинская книга, 2012 – 96 стр.</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Номенклатура работ и услуг в здравоохранении. Утверждена Минздравсоцразвития России 12.07.2004 г. - М., 2004. - 211 с.; рабочий актуализированный вариант 2007. – 198 с.</w:t>
      </w:r>
    </w:p>
    <w:p w:rsidR="00FF7168" w:rsidRPr="005C2D30" w:rsidRDefault="00FF7168"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Аболмасов Н.Н. Избирательная пришлифовка зубов</w:t>
      </w:r>
      <w:r w:rsidR="00DE58C0" w:rsidRPr="005C2D30">
        <w:rPr>
          <w:rFonts w:eastAsia="Arial Unicode MS"/>
          <w:u w:color="000000"/>
          <w:lang w:val="ru-RU"/>
        </w:rPr>
        <w:t>. – Смоленск, 2004. – 80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Барер Г.М. Терапевтическая стоматология: учебник: в 3 ч. – М.:</w:t>
      </w:r>
      <w:r w:rsidR="00DE58C0" w:rsidRPr="005C2D30">
        <w:rPr>
          <w:rFonts w:eastAsia="Arial Unicode MS"/>
          <w:u w:color="000000"/>
          <w:lang w:val="ru-RU"/>
        </w:rPr>
        <w:t xml:space="preserve"> </w:t>
      </w:r>
      <w:r w:rsidRPr="005C2D30">
        <w:rPr>
          <w:rFonts w:eastAsia="Arial Unicode MS"/>
          <w:u w:color="000000"/>
          <w:lang w:val="ru-RU"/>
        </w:rPr>
        <w:t>ГЭОТАР-Медиа, 2009. – Ч.2. – Болезни пародонта. – 224 с.: 236 ил.</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Боровский Е.В. Терапевтическая стоматология под редакцией. – М., 2003</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Безрукова И.В., Грудянов А.И. Агрессивные формы пародонтита. – М.:</w:t>
      </w:r>
      <w:r w:rsidR="00DE58C0" w:rsidRPr="005C2D30">
        <w:rPr>
          <w:rFonts w:eastAsia="Arial Unicode MS"/>
          <w:u w:color="000000"/>
          <w:lang w:val="ru-RU"/>
        </w:rPr>
        <w:t xml:space="preserve"> </w:t>
      </w:r>
      <w:r w:rsidRPr="005C2D30">
        <w:rPr>
          <w:rFonts w:eastAsia="Arial Unicode MS"/>
          <w:u w:color="000000"/>
          <w:lang w:val="ru-RU"/>
        </w:rPr>
        <w:t>МИА. – 126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Безрукова А.П. Пародонтология. – М., 1999. – 332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Боттичелли А.Т. Руководство по стоматологической гигиене. – Издательский дом «Азбука», 2006. – 216 с., ил.</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Вольф Г.Ф., Ратейцхак Э.М., Ратейцхак К. Пародонтология; Пер. с нем.; Под ред. Проф. Г.М.Барера.-М.:МЕДпресс-информ, 2008.-548 с.: ил.</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FF0000"/>
          <w:lang w:val="ru-RU"/>
        </w:rPr>
      </w:pPr>
      <w:r w:rsidRPr="005C2D30">
        <w:rPr>
          <w:rFonts w:eastAsia="Arial Unicode MS"/>
          <w:u w:color="FF0000"/>
          <w:lang w:val="ru-RU"/>
        </w:rPr>
        <w:t>Грудянов А.И. Заболевания пародонта. – М.: Издательство «Медицинское информационное агенство», 2009. – 336 с.: ил.</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FF0000"/>
          <w:lang w:val="ru-RU"/>
        </w:rPr>
      </w:pPr>
      <w:r w:rsidRPr="005C2D30">
        <w:rPr>
          <w:rFonts w:eastAsia="Arial Unicode MS"/>
          <w:u w:color="FF0000"/>
          <w:lang w:val="ru-RU"/>
        </w:rPr>
        <w:t>Грудянов А.И., Григорьян А.С., Фролова О.А. Диагностика в пародонтологии. – М., 2004. – 93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FF0000"/>
          <w:lang w:val="ru-RU"/>
        </w:rPr>
      </w:pPr>
      <w:r w:rsidRPr="005C2D30">
        <w:rPr>
          <w:rFonts w:eastAsia="Arial Unicode MS"/>
          <w:u w:color="FF0000"/>
          <w:lang w:val="ru-RU"/>
        </w:rPr>
        <w:t>Грудянов А.И., Москалев К.Е. Инструментальная обработка поверхностей корней зубов. – М., 2005. – 67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FF0000"/>
          <w:lang w:val="ru-RU"/>
        </w:rPr>
      </w:pPr>
      <w:r w:rsidRPr="005C2D30">
        <w:rPr>
          <w:rFonts w:eastAsia="Arial Unicode MS"/>
          <w:u w:color="FF0000"/>
          <w:lang w:val="ru-RU"/>
        </w:rPr>
        <w:t>Грудянов А.И., Ерохин А.И. Хирургические методы лечения заболеваний пародонта. – М., 2006. – 120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Детьенвиль Р. Лечение пародонтита тяжелой степени. – Издательский дом «Азбука», 2008. – 119 с., ил.</w:t>
      </w:r>
    </w:p>
    <w:p w:rsidR="00230ED6" w:rsidRPr="005C2D30" w:rsidRDefault="00230ED6" w:rsidP="00FF7168">
      <w:pPr>
        <w:widowControl w:val="0"/>
        <w:numPr>
          <w:ilvl w:val="0"/>
          <w:numId w:val="86"/>
        </w:numPr>
        <w:spacing w:line="360" w:lineRule="auto"/>
        <w:jc w:val="both"/>
        <w:outlineLvl w:val="0"/>
        <w:rPr>
          <w:rFonts w:eastAsia="Arial Unicode MS"/>
          <w:sz w:val="22"/>
          <w:u w:color="000000"/>
          <w:lang w:val="ru-RU"/>
        </w:rPr>
      </w:pPr>
      <w:r w:rsidRPr="005C2D30">
        <w:rPr>
          <w:rFonts w:eastAsia="Arial Unicode MS"/>
          <w:u w:color="000000"/>
          <w:lang w:val="ru-RU"/>
        </w:rPr>
        <w:t>Дибарт С, Карима М. Практическое руководство по пластической пародонтологической хирургии. – Издательский дом «Азбука», 2007. – 110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Дмитриева Л.А. Терапевтическая стоматология. -  М.: МЕДпресс-информ, 2003. – 896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Дмитриева Л.А. Терапевтическая стоматология: национальное руководство / под ред. Л.А.Дмитриевой, Ю.М. Максимовского. - М.: ГЭОТАР-Медиа, 2009. – 912 с.</w:t>
      </w:r>
    </w:p>
    <w:p w:rsidR="00230ED6" w:rsidRPr="005C2D30" w:rsidRDefault="00230ED6" w:rsidP="00FF7168">
      <w:pPr>
        <w:widowControl w:val="0"/>
        <w:numPr>
          <w:ilvl w:val="0"/>
          <w:numId w:val="86"/>
        </w:numPr>
        <w:spacing w:line="360" w:lineRule="auto"/>
        <w:jc w:val="both"/>
        <w:outlineLvl w:val="0"/>
        <w:rPr>
          <w:rFonts w:eastAsia="Arial Unicode MS"/>
          <w:sz w:val="22"/>
          <w:u w:color="000000"/>
          <w:lang w:val="ru-RU"/>
        </w:rPr>
      </w:pPr>
      <w:r w:rsidRPr="005C2D30">
        <w:rPr>
          <w:rFonts w:eastAsia="Arial Unicode MS"/>
          <w:u w:color="000000"/>
          <w:lang w:val="ru-RU"/>
        </w:rPr>
        <w:t>Дмитриева Л.А. Пародонтология: национальное руководство / под ред. проф. Л.А. Дмитриевой. – М.: ГЭОТАР – Медиа, 2013. – 712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Дмитриева Л.А. Пародонтит. - М.:МИА, 2007. – 504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Иванов В.С. Заболевания пародонта. – М.: МИА, 1998. – 295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Кузьмина Э.М. Гигиенист стоматологический. – ООО «Ридо Н.Н.», 2012. – 416 с.</w:t>
      </w:r>
    </w:p>
    <w:p w:rsidR="00A05DDD" w:rsidRPr="005C2D30" w:rsidRDefault="00A05DDD"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Копейкин В.Н. Ортопедическое лечение заболеваний пародонта. - М.: Триада-Х, 2004. – 174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Коэн Э. Атлас косметической и реконструктивной п</w:t>
      </w:r>
      <w:r w:rsidR="00DE58C0" w:rsidRPr="005C2D30">
        <w:rPr>
          <w:rFonts w:eastAsia="Arial Unicode MS"/>
          <w:u w:color="000000"/>
          <w:lang w:val="ru-RU"/>
        </w:rPr>
        <w:t>ародонтологической хирургии / Перевод с англ. под ред. проф. О.О. Янушевича– 3</w:t>
      </w:r>
      <w:r w:rsidRPr="005C2D30">
        <w:rPr>
          <w:rFonts w:eastAsia="Arial Unicode MS"/>
          <w:u w:color="000000"/>
          <w:lang w:val="ru-RU"/>
        </w:rPr>
        <w:t>-е изд. – М</w:t>
      </w:r>
      <w:r w:rsidR="00DE58C0" w:rsidRPr="005C2D30">
        <w:rPr>
          <w:rFonts w:eastAsia="Arial Unicode MS"/>
          <w:u w:color="000000"/>
          <w:lang w:val="ru-RU"/>
        </w:rPr>
        <w:t>.:АО «Московские учебники», 2011</w:t>
      </w:r>
      <w:r w:rsidRPr="005C2D30">
        <w:rPr>
          <w:rFonts w:eastAsia="Arial Unicode MS"/>
          <w:u w:color="000000"/>
          <w:lang w:val="ru-RU"/>
        </w:rPr>
        <w:t xml:space="preserve">. – </w:t>
      </w:r>
      <w:r w:rsidR="00DE58C0" w:rsidRPr="005C2D30">
        <w:rPr>
          <w:rFonts w:eastAsia="Arial Unicode MS"/>
          <w:u w:color="000000"/>
          <w:lang w:val="ru-RU"/>
        </w:rPr>
        <w:t>512</w:t>
      </w:r>
      <w:r w:rsidRPr="005C2D30">
        <w:rPr>
          <w:rFonts w:eastAsia="Arial Unicode MS"/>
          <w:u w:color="000000"/>
          <w:lang w:val="ru-RU"/>
        </w:rPr>
        <w:t xml:space="preserve">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Леонтьев В.К., Малый А.Ю. Концептуальные подходы к разработке протоколов ведения больных в стоматологии // Проблемы стандартизации в здравоохранении. – 2007. - №6. – с.5-10.</w:t>
      </w:r>
    </w:p>
    <w:p w:rsidR="00230ED6" w:rsidRPr="005C2D30" w:rsidRDefault="00230ED6" w:rsidP="00FF7168">
      <w:pPr>
        <w:widowControl w:val="0"/>
        <w:numPr>
          <w:ilvl w:val="0"/>
          <w:numId w:val="86"/>
        </w:numPr>
        <w:spacing w:line="360" w:lineRule="auto"/>
        <w:jc w:val="both"/>
        <w:outlineLvl w:val="0"/>
        <w:rPr>
          <w:rFonts w:eastAsia="Arial Unicode MS"/>
          <w:sz w:val="22"/>
          <w:u w:color="000000"/>
          <w:lang w:val="ru-RU"/>
        </w:rPr>
      </w:pPr>
      <w:r w:rsidRPr="005C2D30">
        <w:rPr>
          <w:rFonts w:eastAsia="Arial Unicode MS"/>
          <w:u w:color="000000"/>
          <w:lang w:val="ru-RU"/>
        </w:rPr>
        <w:t>Николаев А.И. Практическая терапевтическая стоматология: учеб. пособие/ А.И. Николаев, Л.М. Цепов. – 9-е изд., перераб. и доп. – М.: МЕДпресс – информ, 2010.- 928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Ньюман М, Винкельхофф А. Антимикробные препараты в стоматологической практике. – Издательский дом «Азбука», 2004. – 328 с.</w:t>
      </w:r>
    </w:p>
    <w:p w:rsidR="00230ED6" w:rsidRPr="005C2D30" w:rsidRDefault="00230ED6" w:rsidP="00FF7168">
      <w:pPr>
        <w:widowControl w:val="0"/>
        <w:numPr>
          <w:ilvl w:val="0"/>
          <w:numId w:val="86"/>
        </w:numPr>
        <w:spacing w:line="360" w:lineRule="auto"/>
        <w:jc w:val="both"/>
        <w:outlineLvl w:val="0"/>
        <w:rPr>
          <w:rFonts w:eastAsia="Arial Unicode MS"/>
          <w:sz w:val="22"/>
          <w:u w:color="000000"/>
          <w:lang w:val="ru-RU"/>
        </w:rPr>
      </w:pPr>
      <w:r w:rsidRPr="005C2D30">
        <w:rPr>
          <w:rFonts w:eastAsia="Arial Unicode MS"/>
          <w:u w:color="000000"/>
          <w:lang w:val="ru-RU"/>
        </w:rPr>
        <w:t>Мюллер Х. – П. Пародонтология. Науч.ред. изд. На русск. яз. проф. А.М. Политун. Пер. с нем. – Львов: ГалДент, 2004. – 256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Орехова Л.Ю.  Заболевания пародонта. Под редакцией  / М.: Поли Медиа Пресс, 2004. – 432 с.: илл.</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 xml:space="preserve">Орехова Л.Ю. «Основы профессиональной гигиены полости рта» - методические указания - Спб.: 2004. -  56с </w:t>
      </w:r>
    </w:p>
    <w:p w:rsidR="00DD4D85" w:rsidRPr="005C2D30" w:rsidRDefault="00DD4D85"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Ортопедическая стоматология: Учебник</w:t>
      </w:r>
      <w:r w:rsidR="00FF7168" w:rsidRPr="005C2D30">
        <w:rPr>
          <w:rFonts w:eastAsia="Arial Unicode MS"/>
          <w:u w:color="000000"/>
          <w:lang w:val="ru-RU"/>
        </w:rPr>
        <w:t xml:space="preserve"> </w:t>
      </w:r>
      <w:r w:rsidRPr="005C2D30">
        <w:rPr>
          <w:rFonts w:eastAsia="Arial Unicode MS"/>
          <w:u w:color="000000"/>
          <w:lang w:val="ru-RU"/>
        </w:rPr>
        <w:t>/</w:t>
      </w:r>
      <w:r w:rsidR="00FF7168" w:rsidRPr="005C2D30">
        <w:rPr>
          <w:rFonts w:eastAsia="Arial Unicode MS"/>
          <w:u w:color="000000"/>
          <w:lang w:val="ru-RU"/>
        </w:rPr>
        <w:t xml:space="preserve"> </w:t>
      </w:r>
      <w:r w:rsidRPr="005C2D30">
        <w:rPr>
          <w:rFonts w:eastAsia="Arial Unicode MS"/>
          <w:u w:color="000000"/>
          <w:lang w:val="ru-RU"/>
        </w:rPr>
        <w:t>Под ред. В.Н.</w:t>
      </w:r>
      <w:r w:rsidR="00FF7168" w:rsidRPr="005C2D30">
        <w:rPr>
          <w:rFonts w:eastAsia="Arial Unicode MS"/>
          <w:u w:color="000000"/>
          <w:lang w:val="ru-RU"/>
        </w:rPr>
        <w:t xml:space="preserve"> </w:t>
      </w:r>
      <w:r w:rsidRPr="005C2D30">
        <w:rPr>
          <w:rFonts w:eastAsia="Arial Unicode MS"/>
          <w:u w:color="000000"/>
          <w:lang w:val="ru-RU"/>
        </w:rPr>
        <w:t>Копейкина, М.З.</w:t>
      </w:r>
      <w:r w:rsidR="00FF7168" w:rsidRPr="005C2D30">
        <w:rPr>
          <w:rFonts w:eastAsia="Arial Unicode MS"/>
          <w:u w:color="000000"/>
          <w:lang w:val="ru-RU"/>
        </w:rPr>
        <w:t xml:space="preserve"> </w:t>
      </w:r>
      <w:r w:rsidRPr="005C2D30">
        <w:rPr>
          <w:rFonts w:eastAsia="Arial Unicode MS"/>
          <w:u w:color="000000"/>
          <w:lang w:val="ru-RU"/>
        </w:rPr>
        <w:t>Миргазизова. – Изд. 2-е, доп. – М.: Медицина, 2001. – 624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Руле Ж.-Ф. Профессиональная профилактика в практике стоматолога: атлас по стоматологии / Жан-Франсуа Руле, Стефан Циммер; пер. с нем.; под общ. ред. С.Б. Улитовского, С.Т. Пыркова. – М.: МЕДпресс-информ, 2010. – 368 с.: ил.</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Сивовол С.И. Клинические аспекты пародонтологии. М. – 2001. – 166 с.</w:t>
      </w:r>
    </w:p>
    <w:p w:rsidR="00DD4D85" w:rsidRPr="005C2D30" w:rsidRDefault="00DD4D85"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Терапевтическая стоматология: Учебник</w:t>
      </w:r>
      <w:r w:rsidR="00FF7168" w:rsidRPr="005C2D30">
        <w:rPr>
          <w:rFonts w:eastAsia="Arial Unicode MS"/>
          <w:u w:color="000000"/>
          <w:lang w:val="ru-RU"/>
        </w:rPr>
        <w:t xml:space="preserve"> </w:t>
      </w:r>
      <w:r w:rsidRPr="005C2D30">
        <w:rPr>
          <w:rFonts w:eastAsia="Arial Unicode MS"/>
          <w:u w:color="000000"/>
          <w:lang w:val="ru-RU"/>
        </w:rPr>
        <w:t>/</w:t>
      </w:r>
      <w:r w:rsidR="00FF7168" w:rsidRPr="005C2D30">
        <w:rPr>
          <w:rFonts w:eastAsia="Arial Unicode MS"/>
          <w:u w:color="000000"/>
          <w:lang w:val="ru-RU"/>
        </w:rPr>
        <w:t xml:space="preserve"> </w:t>
      </w:r>
      <w:r w:rsidRPr="005C2D30">
        <w:rPr>
          <w:rFonts w:eastAsia="Arial Unicode MS"/>
          <w:u w:color="000000"/>
          <w:lang w:val="ru-RU"/>
        </w:rPr>
        <w:t>Под ред. М.Ю. Максимовского. – М.: Медицина, 2002. – 640 с.</w:t>
      </w:r>
    </w:p>
    <w:p w:rsidR="00DD4D85"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Цепов Л.М. Заболевания пародонта: взгляд на проблему. – М., 2006. – 192 с.</w:t>
      </w:r>
    </w:p>
    <w:p w:rsidR="00DD4D85"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Цепов Л.М., Николаев А.И., Михеева Е.А. Диагностика, лечение и профилактика заболеваний пародонта. - 3-е изд., испр. и доп. — М.: МЕДпресс-информ, 2008. — 272 с.: ил.</w:t>
      </w:r>
    </w:p>
    <w:p w:rsidR="00DD4D85" w:rsidRPr="005C2D30" w:rsidRDefault="00230ED6" w:rsidP="00FF7168">
      <w:pPr>
        <w:widowControl w:val="0"/>
        <w:numPr>
          <w:ilvl w:val="0"/>
          <w:numId w:val="86"/>
        </w:numPr>
        <w:shd w:val="clear" w:color="auto" w:fill="FFFFFF"/>
        <w:spacing w:line="360" w:lineRule="auto"/>
        <w:jc w:val="both"/>
        <w:outlineLvl w:val="0"/>
        <w:rPr>
          <w:rFonts w:eastAsia="Arial Unicode MS"/>
          <w:sz w:val="22"/>
          <w:u w:color="000000"/>
          <w:lang w:val="ru-RU"/>
        </w:rPr>
      </w:pPr>
      <w:r w:rsidRPr="005C2D30">
        <w:rPr>
          <w:rFonts w:eastAsia="Arial Unicode MS"/>
          <w:u w:color="000000"/>
          <w:lang w:val="ru-RU"/>
        </w:rPr>
        <w:t>Улитовский С.Б. Практическая гигиена полости рта. М., 2002.</w:t>
      </w:r>
    </w:p>
    <w:p w:rsidR="00DD4D85" w:rsidRPr="005C2D30" w:rsidRDefault="00230ED6" w:rsidP="00FF7168">
      <w:pPr>
        <w:widowControl w:val="0"/>
        <w:numPr>
          <w:ilvl w:val="0"/>
          <w:numId w:val="86"/>
        </w:numPr>
        <w:shd w:val="clear" w:color="auto" w:fill="FFFFFF"/>
        <w:spacing w:line="360" w:lineRule="auto"/>
        <w:jc w:val="both"/>
        <w:outlineLvl w:val="0"/>
        <w:rPr>
          <w:rFonts w:eastAsia="Arial Unicode MS"/>
          <w:sz w:val="22"/>
          <w:u w:color="000000"/>
          <w:lang w:val="ru-RU"/>
        </w:rPr>
      </w:pPr>
      <w:r w:rsidRPr="005C2D30">
        <w:rPr>
          <w:rFonts w:eastAsia="Arial Unicode MS"/>
          <w:u w:color="000000"/>
          <w:lang w:val="ru-RU"/>
        </w:rPr>
        <w:t>Янушевич О.О., Дмитриева Л.А., Ревазова З.Э. Пародонтит XXI век. – М.: МГМСУ, 2012. – 366 с.</w:t>
      </w:r>
    </w:p>
    <w:p w:rsidR="00DD4D85" w:rsidRPr="005C2D30" w:rsidRDefault="00230ED6" w:rsidP="00FF7168">
      <w:pPr>
        <w:widowControl w:val="0"/>
        <w:numPr>
          <w:ilvl w:val="0"/>
          <w:numId w:val="86"/>
        </w:numPr>
        <w:shd w:val="clear" w:color="auto" w:fill="FFFFFF"/>
        <w:spacing w:line="360" w:lineRule="auto"/>
        <w:jc w:val="both"/>
        <w:outlineLvl w:val="0"/>
        <w:rPr>
          <w:rFonts w:eastAsia="Arial Unicode MS"/>
          <w:sz w:val="22"/>
          <w:u w:color="FF0000"/>
          <w:lang w:val="ru-RU"/>
        </w:rPr>
      </w:pPr>
      <w:r w:rsidRPr="005C2D30">
        <w:rPr>
          <w:rFonts w:eastAsia="Arial Unicode MS"/>
          <w:u w:color="000000"/>
          <w:lang w:val="ru-RU"/>
        </w:rPr>
        <w:t>Янушевич О.О., Гринин В.М., Почтаренко В.А., Рунова Г.С. и др. Заболевания пародонта. Современный взгляд на клинико – диагностические лечебные аспекты: уч. пос., рекомендованное УМО Минздравсоцразвития РФ и Минобразования РФ / под ред. О.О. Янушевича. – М.: ГЭОТАР – Медиа, 2010. – 160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2"/>
          <w:u w:color="FF0000"/>
          <w:lang w:val="ru-RU"/>
        </w:rPr>
      </w:pPr>
      <w:r w:rsidRPr="005C2D30">
        <w:rPr>
          <w:rFonts w:eastAsia="Arial Unicode MS"/>
          <w:u w:color="FF0000"/>
          <w:lang w:val="ru-RU"/>
        </w:rPr>
        <w:t>Янушевич О.О. Стоматологическая заболеваемость населения России. Состояние тканей пародо</w:t>
      </w:r>
      <w:r w:rsidR="00FF7168" w:rsidRPr="005C2D30">
        <w:rPr>
          <w:rFonts w:eastAsia="Arial Unicode MS"/>
          <w:u w:color="FF0000"/>
          <w:lang w:val="ru-RU"/>
        </w:rPr>
        <w:t>нта и слизистой оболочки рта. / П</w:t>
      </w:r>
      <w:r w:rsidRPr="005C2D30">
        <w:rPr>
          <w:rFonts w:eastAsia="Arial Unicode MS"/>
          <w:u w:color="FF0000"/>
          <w:lang w:val="ru-RU"/>
        </w:rPr>
        <w:t>од ред. проф. О.О. Янушевича – М.: МГМСУ, 2008. – 228 с.</w:t>
      </w:r>
    </w:p>
    <w:p w:rsidR="00230ED6" w:rsidRPr="005C2D30" w:rsidRDefault="00230ED6" w:rsidP="00D5605B">
      <w:pPr>
        <w:widowControl w:val="0"/>
        <w:ind w:firstLine="60"/>
        <w:jc w:val="both"/>
        <w:outlineLvl w:val="0"/>
        <w:rPr>
          <w:rFonts w:eastAsia="Arial Unicode MS"/>
          <w:u w:color="000000"/>
          <w:lang w:val="ru-RU"/>
        </w:rPr>
      </w:pPr>
    </w:p>
    <w:sectPr w:rsidR="00230ED6" w:rsidRPr="005C2D30" w:rsidSect="001079B4">
      <w:headerReference w:type="even" r:id="rId25"/>
      <w:headerReference w:type="default" r:id="rId26"/>
      <w:footerReference w:type="even" r:id="rId27"/>
      <w:footerReference w:type="default" r:id="rId28"/>
      <w:headerReference w:type="first" r:id="rId29"/>
      <w:footerReference w:type="first" r:id="rId3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169" w:rsidRDefault="00943169">
      <w:r>
        <w:separator/>
      </w:r>
    </w:p>
  </w:endnote>
  <w:endnote w:type="continuationSeparator" w:id="0">
    <w:p w:rsidR="00943169" w:rsidRDefault="0094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55" w:rsidRDefault="009544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55" w:rsidRDefault="0095445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55" w:rsidRDefault="0095445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55" w:rsidRDefault="0095445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55" w:rsidRDefault="0095445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55" w:rsidRDefault="009544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169" w:rsidRDefault="00943169">
      <w:r>
        <w:separator/>
      </w:r>
    </w:p>
  </w:footnote>
  <w:footnote w:type="continuationSeparator" w:id="0">
    <w:p w:rsidR="00943169" w:rsidRDefault="00943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55" w:rsidRDefault="00954455">
    <w:pPr>
      <w:pStyle w:val="a5"/>
      <w:jc w:val="right"/>
    </w:pPr>
    <w:r>
      <w:fldChar w:fldCharType="begin"/>
    </w:r>
    <w:r>
      <w:instrText xml:space="preserve"> PAGE   \* MERGEFORMAT </w:instrText>
    </w:r>
    <w:r>
      <w:fldChar w:fldCharType="separate"/>
    </w:r>
    <w:r w:rsidR="005053B9">
      <w:rPr>
        <w:noProof/>
      </w:rPr>
      <w:t>2</w:t>
    </w:r>
    <w:r>
      <w:rPr>
        <w:noProof/>
      </w:rPr>
      <w:fldChar w:fldCharType="end"/>
    </w:r>
  </w:p>
  <w:p w:rsidR="00954455" w:rsidRDefault="0095445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55" w:rsidRDefault="009544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55" w:rsidRDefault="00954455">
    <w:pPr>
      <w:pStyle w:val="a5"/>
      <w:jc w:val="right"/>
    </w:pPr>
    <w:r>
      <w:fldChar w:fldCharType="begin"/>
    </w:r>
    <w:r>
      <w:instrText xml:space="preserve"> PAGE   \* MERGEFORMAT </w:instrText>
    </w:r>
    <w:r>
      <w:fldChar w:fldCharType="separate"/>
    </w:r>
    <w:r w:rsidR="002060A0">
      <w:rPr>
        <w:noProof/>
      </w:rPr>
      <w:t>98</w:t>
    </w:r>
    <w:r>
      <w:rPr>
        <w:noProof/>
      </w:rPr>
      <w:fldChar w:fldCharType="end"/>
    </w:r>
  </w:p>
  <w:p w:rsidR="00954455" w:rsidRDefault="009544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55" w:rsidRDefault="0095445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55" w:rsidRDefault="0095445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55" w:rsidRDefault="00954455">
    <w:pPr>
      <w:pStyle w:val="a5"/>
      <w:jc w:val="right"/>
    </w:pPr>
    <w:r>
      <w:fldChar w:fldCharType="begin"/>
    </w:r>
    <w:r>
      <w:instrText xml:space="preserve"> PAGE   \* MERGEFORMAT </w:instrText>
    </w:r>
    <w:r>
      <w:fldChar w:fldCharType="separate"/>
    </w:r>
    <w:r w:rsidR="002060A0">
      <w:rPr>
        <w:noProof/>
      </w:rPr>
      <w:t>119</w:t>
    </w:r>
    <w:r>
      <w:rPr>
        <w:noProof/>
      </w:rPr>
      <w:fldChar w:fldCharType="end"/>
    </w:r>
  </w:p>
  <w:p w:rsidR="00954455" w:rsidRPr="000C4C47" w:rsidRDefault="00954455" w:rsidP="000C4C47">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55" w:rsidRDefault="009544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0000001"/>
    <w:multiLevelType w:val="multilevel"/>
    <w:tmpl w:val="894EE873"/>
    <w:lvl w:ilvl="0">
      <w:start w:val="1"/>
      <w:numFmt w:val="bullet"/>
      <w:pStyle w:val="List0"/>
      <w:lvlText w:val="•"/>
      <w:lvlJc w:val="left"/>
      <w:pPr>
        <w:tabs>
          <w:tab w:val="num" w:pos="418"/>
        </w:tabs>
        <w:ind w:left="41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2"/>
    <w:multiLevelType w:val="multilevel"/>
    <w:tmpl w:val="894EE874"/>
    <w:lvl w:ilvl="0">
      <w:start w:val="1"/>
      <w:numFmt w:val="bullet"/>
      <w:pStyle w:val="ImportWordListStyleDefinition1065764771"/>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start w:val="1"/>
      <w:numFmt w:val="decimal"/>
      <w:pStyle w:val="List1"/>
      <w:lvlText w:val="%1."/>
      <w:lvlJc w:val="left"/>
      <w:pPr>
        <w:tabs>
          <w:tab w:val="num" w:pos="380"/>
        </w:tabs>
        <w:ind w:left="38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nsid w:val="00000005"/>
    <w:multiLevelType w:val="multilevel"/>
    <w:tmpl w:val="894EE877"/>
    <w:lvl w:ilvl="0">
      <w:start w:val="1"/>
      <w:numFmt w:val="decimal"/>
      <w:pStyle w:val="ImportWordListStyleDefinition1036660711"/>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14:textOutline w14:w="0" w14:cap="rnd" w14:cmpd="sng" w14:algn="ctr">
          <w14:noFill/>
          <w14:prstDash w14:val="solid"/>
          <w14:bevel/>
        </w14:textOutline>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start w:val="1"/>
      <w:numFmt w:val="decimal"/>
      <w:pStyle w:val="21"/>
      <w:lvlText w:val="%1."/>
      <w:lvlJc w:val="left"/>
      <w:pPr>
        <w:tabs>
          <w:tab w:val="num" w:pos="360"/>
        </w:tabs>
        <w:ind w:left="360" w:firstLine="360"/>
      </w:pPr>
      <w:rPr>
        <w:rFonts w:hint="default"/>
        <w:position w:val="0"/>
      </w:rPr>
    </w:lvl>
    <w:lvl w:ilvl="1">
      <w:start w:val="1"/>
      <w:numFmt w:val="lowerLetter"/>
      <w:lvlText w:val="%2."/>
      <w:lvlJc w:val="left"/>
      <w:pPr>
        <w:tabs>
          <w:tab w:val="num" w:pos="367"/>
        </w:tabs>
        <w:ind w:left="367"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000E"/>
    <w:multiLevelType w:val="multilevel"/>
    <w:tmpl w:val="894EE880"/>
    <w:lvl w:ilvl="0">
      <w:start w:val="1"/>
      <w:numFmt w:val="decimal"/>
      <w:pStyle w:val="31"/>
      <w:lvlText w:val="%1."/>
      <w:lvlJc w:val="left"/>
      <w:pPr>
        <w:tabs>
          <w:tab w:val="num" w:pos="308"/>
        </w:tabs>
        <w:ind w:left="308" w:firstLine="426"/>
      </w:pPr>
      <w:rPr>
        <w:rFonts w:hint="default"/>
        <w:position w:val="0"/>
      </w:rPr>
    </w:lvl>
    <w:lvl w:ilvl="1">
      <w:start w:val="1"/>
      <w:numFmt w:val="lowerLetter"/>
      <w:lvlText w:val="%2."/>
      <w:lvlJc w:val="left"/>
      <w:pPr>
        <w:tabs>
          <w:tab w:val="num" w:pos="360"/>
        </w:tabs>
        <w:ind w:left="360" w:firstLine="1146"/>
      </w:pPr>
      <w:rPr>
        <w:rFonts w:hint="default"/>
        <w:position w:val="0"/>
      </w:rPr>
    </w:lvl>
    <w:lvl w:ilvl="2">
      <w:start w:val="1"/>
      <w:numFmt w:val="lowerRoman"/>
      <w:lvlText w:val="%3."/>
      <w:lvlJc w:val="left"/>
      <w:pPr>
        <w:tabs>
          <w:tab w:val="num" w:pos="296"/>
        </w:tabs>
        <w:ind w:left="296" w:firstLine="1930"/>
      </w:pPr>
      <w:rPr>
        <w:rFonts w:hint="default"/>
        <w:position w:val="0"/>
      </w:rPr>
    </w:lvl>
    <w:lvl w:ilvl="3">
      <w:start w:val="1"/>
      <w:numFmt w:val="decimal"/>
      <w:lvlText w:val="%4."/>
      <w:lvlJc w:val="left"/>
      <w:pPr>
        <w:tabs>
          <w:tab w:val="num" w:pos="360"/>
        </w:tabs>
        <w:ind w:left="360" w:firstLine="2586"/>
      </w:pPr>
      <w:rPr>
        <w:rFonts w:hint="default"/>
        <w:position w:val="0"/>
      </w:rPr>
    </w:lvl>
    <w:lvl w:ilvl="4">
      <w:start w:val="1"/>
      <w:numFmt w:val="lowerLetter"/>
      <w:lvlText w:val="%5."/>
      <w:lvlJc w:val="left"/>
      <w:pPr>
        <w:tabs>
          <w:tab w:val="num" w:pos="360"/>
        </w:tabs>
        <w:ind w:left="360" w:firstLine="3306"/>
      </w:pPr>
      <w:rPr>
        <w:rFonts w:hint="default"/>
        <w:position w:val="0"/>
      </w:rPr>
    </w:lvl>
    <w:lvl w:ilvl="5">
      <w:start w:val="1"/>
      <w:numFmt w:val="lowerRoman"/>
      <w:lvlText w:val="%6."/>
      <w:lvlJc w:val="left"/>
      <w:pPr>
        <w:tabs>
          <w:tab w:val="num" w:pos="296"/>
        </w:tabs>
        <w:ind w:left="296" w:firstLine="4090"/>
      </w:pPr>
      <w:rPr>
        <w:rFonts w:hint="default"/>
        <w:position w:val="0"/>
      </w:rPr>
    </w:lvl>
    <w:lvl w:ilvl="6">
      <w:start w:val="1"/>
      <w:numFmt w:val="decimal"/>
      <w:lvlText w:val="%7."/>
      <w:lvlJc w:val="left"/>
      <w:pPr>
        <w:tabs>
          <w:tab w:val="num" w:pos="360"/>
        </w:tabs>
        <w:ind w:left="360" w:firstLine="4746"/>
      </w:pPr>
      <w:rPr>
        <w:rFonts w:hint="default"/>
        <w:position w:val="0"/>
      </w:rPr>
    </w:lvl>
    <w:lvl w:ilvl="7">
      <w:start w:val="1"/>
      <w:numFmt w:val="lowerLetter"/>
      <w:lvlText w:val="%8."/>
      <w:lvlJc w:val="left"/>
      <w:pPr>
        <w:tabs>
          <w:tab w:val="num" w:pos="360"/>
        </w:tabs>
        <w:ind w:left="360" w:firstLine="5466"/>
      </w:pPr>
      <w:rPr>
        <w:rFonts w:hint="default"/>
        <w:position w:val="0"/>
      </w:rPr>
    </w:lvl>
    <w:lvl w:ilvl="8">
      <w:start w:val="1"/>
      <w:numFmt w:val="lowerRoman"/>
      <w:lvlText w:val="%9."/>
      <w:lvlJc w:val="left"/>
      <w:pPr>
        <w:tabs>
          <w:tab w:val="num" w:pos="296"/>
        </w:tabs>
        <w:ind w:left="296" w:firstLine="6250"/>
      </w:pPr>
      <w:rPr>
        <w:rFonts w:hint="default"/>
        <w:position w:val="0"/>
      </w:rPr>
    </w:lvl>
  </w:abstractNum>
  <w:abstractNum w:abstractNumId="14">
    <w:nsid w:val="0000000F"/>
    <w:multiLevelType w:val="multilevel"/>
    <w:tmpl w:val="894EE881"/>
    <w:lvl w:ilvl="0">
      <w:start w:val="1"/>
      <w:numFmt w:val="decimal"/>
      <w:pStyle w:val="ImportWordListStyleDefinition937565150"/>
      <w:lvlText w:val="%1."/>
      <w:lvlJc w:val="left"/>
      <w:pPr>
        <w:tabs>
          <w:tab w:val="num" w:pos="360"/>
        </w:tabs>
        <w:ind w:left="360"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14:textOutline w14:w="0" w14:cap="rnd" w14:cmpd="sng" w14:algn="ctr">
          <w14:noFill/>
          <w14:prstDash w14:val="solid"/>
          <w14:bevel/>
        </w14:textOutline>
      </w:rPr>
    </w:lvl>
    <w:lvl w:ilvl="1">
      <w:start w:val="1"/>
      <w:numFmt w:val="lowerLetter"/>
      <w:lvlText w:val="%2."/>
      <w:lvlJc w:val="left"/>
      <w:pPr>
        <w:tabs>
          <w:tab w:val="num" w:pos="360"/>
        </w:tabs>
        <w:ind w:left="360" w:firstLine="114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14:textOutline w14:w="0" w14:cap="rnd" w14:cmpd="sng" w14:algn="ctr">
          <w14:noFill/>
          <w14:prstDash w14:val="solid"/>
          <w14:bevel/>
        </w14:textOutline>
      </w:rPr>
    </w:lvl>
    <w:lvl w:ilvl="2">
      <w:start w:val="1"/>
      <w:numFmt w:val="lowerRoman"/>
      <w:lvlText w:val="%3."/>
      <w:lvlJc w:val="left"/>
      <w:pPr>
        <w:tabs>
          <w:tab w:val="num" w:pos="296"/>
        </w:tabs>
        <w:ind w:left="296" w:firstLine="193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14:textOutline w14:w="0" w14:cap="rnd" w14:cmpd="sng" w14:algn="ctr">
          <w14:noFill/>
          <w14:prstDash w14:val="solid"/>
          <w14:bevel/>
        </w14:textOutline>
      </w:rPr>
    </w:lvl>
    <w:lvl w:ilvl="3">
      <w:start w:val="1"/>
      <w:numFmt w:val="decimal"/>
      <w:lvlText w:val="%4."/>
      <w:lvlJc w:val="left"/>
      <w:pPr>
        <w:tabs>
          <w:tab w:val="num" w:pos="360"/>
        </w:tabs>
        <w:ind w:left="360" w:firstLine="258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14:textOutline w14:w="0" w14:cap="rnd" w14:cmpd="sng" w14:algn="ctr">
          <w14:noFill/>
          <w14:prstDash w14:val="solid"/>
          <w14:bevel/>
        </w14:textOutline>
      </w:rPr>
    </w:lvl>
    <w:lvl w:ilvl="4">
      <w:start w:val="1"/>
      <w:numFmt w:val="lowerLetter"/>
      <w:lvlText w:val="%5."/>
      <w:lvlJc w:val="left"/>
      <w:pPr>
        <w:tabs>
          <w:tab w:val="num" w:pos="360"/>
        </w:tabs>
        <w:ind w:left="360" w:firstLine="330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14:textOutline w14:w="0" w14:cap="rnd" w14:cmpd="sng" w14:algn="ctr">
          <w14:noFill/>
          <w14:prstDash w14:val="solid"/>
          <w14:bevel/>
        </w14:textOutline>
      </w:rPr>
    </w:lvl>
    <w:lvl w:ilvl="5">
      <w:start w:val="1"/>
      <w:numFmt w:val="lowerRoman"/>
      <w:lvlText w:val="%6."/>
      <w:lvlJc w:val="left"/>
      <w:pPr>
        <w:tabs>
          <w:tab w:val="num" w:pos="296"/>
        </w:tabs>
        <w:ind w:left="296" w:firstLine="409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14:textOutline w14:w="0" w14:cap="rnd" w14:cmpd="sng" w14:algn="ctr">
          <w14:noFill/>
          <w14:prstDash w14:val="solid"/>
          <w14:bevel/>
        </w14:textOutline>
      </w:rPr>
    </w:lvl>
    <w:lvl w:ilvl="6">
      <w:start w:val="1"/>
      <w:numFmt w:val="decimal"/>
      <w:lvlText w:val="%7."/>
      <w:lvlJc w:val="left"/>
      <w:pPr>
        <w:tabs>
          <w:tab w:val="num" w:pos="360"/>
        </w:tabs>
        <w:ind w:left="360" w:firstLine="474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14:textOutline w14:w="0" w14:cap="rnd" w14:cmpd="sng" w14:algn="ctr">
          <w14:noFill/>
          <w14:prstDash w14:val="solid"/>
          <w14:bevel/>
        </w14:textOutline>
      </w:rPr>
    </w:lvl>
    <w:lvl w:ilvl="7">
      <w:start w:val="1"/>
      <w:numFmt w:val="lowerLetter"/>
      <w:lvlText w:val="%8."/>
      <w:lvlJc w:val="left"/>
      <w:pPr>
        <w:tabs>
          <w:tab w:val="num" w:pos="360"/>
        </w:tabs>
        <w:ind w:left="360" w:firstLine="546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14:textOutline w14:w="0" w14:cap="rnd" w14:cmpd="sng" w14:algn="ctr">
          <w14:noFill/>
          <w14:prstDash w14:val="solid"/>
          <w14:bevel/>
        </w14:textOutline>
      </w:rPr>
    </w:lvl>
    <w:lvl w:ilvl="8">
      <w:start w:val="1"/>
      <w:numFmt w:val="lowerRoman"/>
      <w:lvlText w:val="%9."/>
      <w:lvlJc w:val="left"/>
      <w:pPr>
        <w:tabs>
          <w:tab w:val="num" w:pos="296"/>
        </w:tabs>
        <w:ind w:left="296" w:firstLine="625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14:textOutline w14:w="0" w14:cap="rnd" w14:cmpd="sng" w14:algn="ctr">
          <w14:noFill/>
          <w14:prstDash w14:val="solid"/>
          <w14:bevel/>
        </w14:textOutline>
      </w:rPr>
    </w:lvl>
  </w:abstractNum>
  <w:abstractNum w:abstractNumId="15">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0011"/>
    <w:multiLevelType w:val="multilevel"/>
    <w:tmpl w:val="894EE883"/>
    <w:lvl w:ilvl="0">
      <w:start w:val="1"/>
      <w:numFmt w:val="decimal"/>
      <w:pStyle w:val="41"/>
      <w:lvlText w:val="%1."/>
      <w:lvlJc w:val="left"/>
      <w:pPr>
        <w:tabs>
          <w:tab w:val="num" w:pos="418"/>
        </w:tabs>
        <w:ind w:left="418" w:firstLine="1068"/>
      </w:pPr>
      <w:rPr>
        <w:rFonts w:hint="default"/>
        <w:position w:val="0"/>
      </w:rPr>
    </w:lvl>
    <w:lvl w:ilvl="1">
      <w:start w:val="1"/>
      <w:numFmt w:val="lowerLetter"/>
      <w:lvlText w:val="%2."/>
      <w:lvlJc w:val="left"/>
      <w:pPr>
        <w:tabs>
          <w:tab w:val="num" w:pos="360"/>
        </w:tabs>
        <w:ind w:left="360" w:firstLine="1788"/>
      </w:pPr>
      <w:rPr>
        <w:rFonts w:hint="default"/>
        <w:position w:val="0"/>
      </w:rPr>
    </w:lvl>
    <w:lvl w:ilvl="2">
      <w:start w:val="1"/>
      <w:numFmt w:val="lowerRoman"/>
      <w:lvlText w:val="%3."/>
      <w:lvlJc w:val="left"/>
      <w:pPr>
        <w:tabs>
          <w:tab w:val="num" w:pos="296"/>
        </w:tabs>
        <w:ind w:left="296" w:firstLine="2572"/>
      </w:pPr>
      <w:rPr>
        <w:rFonts w:hint="default"/>
        <w:position w:val="0"/>
      </w:rPr>
    </w:lvl>
    <w:lvl w:ilvl="3">
      <w:start w:val="1"/>
      <w:numFmt w:val="decimal"/>
      <w:lvlText w:val="%4."/>
      <w:lvlJc w:val="left"/>
      <w:pPr>
        <w:tabs>
          <w:tab w:val="num" w:pos="360"/>
        </w:tabs>
        <w:ind w:left="360" w:firstLine="3228"/>
      </w:pPr>
      <w:rPr>
        <w:rFonts w:hint="default"/>
        <w:position w:val="0"/>
      </w:rPr>
    </w:lvl>
    <w:lvl w:ilvl="4">
      <w:start w:val="1"/>
      <w:numFmt w:val="lowerLetter"/>
      <w:lvlText w:val="%5."/>
      <w:lvlJc w:val="left"/>
      <w:pPr>
        <w:tabs>
          <w:tab w:val="num" w:pos="360"/>
        </w:tabs>
        <w:ind w:left="360" w:firstLine="3948"/>
      </w:pPr>
      <w:rPr>
        <w:rFonts w:hint="default"/>
        <w:position w:val="0"/>
      </w:rPr>
    </w:lvl>
    <w:lvl w:ilvl="5">
      <w:start w:val="1"/>
      <w:numFmt w:val="lowerRoman"/>
      <w:lvlText w:val="%6."/>
      <w:lvlJc w:val="left"/>
      <w:pPr>
        <w:tabs>
          <w:tab w:val="num" w:pos="296"/>
        </w:tabs>
        <w:ind w:left="296" w:firstLine="4732"/>
      </w:pPr>
      <w:rPr>
        <w:rFonts w:hint="default"/>
        <w:position w:val="0"/>
      </w:rPr>
    </w:lvl>
    <w:lvl w:ilvl="6">
      <w:start w:val="1"/>
      <w:numFmt w:val="decimal"/>
      <w:lvlText w:val="%7."/>
      <w:lvlJc w:val="left"/>
      <w:pPr>
        <w:tabs>
          <w:tab w:val="num" w:pos="360"/>
        </w:tabs>
        <w:ind w:left="360" w:firstLine="5388"/>
      </w:pPr>
      <w:rPr>
        <w:rFonts w:hint="default"/>
        <w:position w:val="0"/>
      </w:rPr>
    </w:lvl>
    <w:lvl w:ilvl="7">
      <w:start w:val="1"/>
      <w:numFmt w:val="lowerLetter"/>
      <w:lvlText w:val="%8."/>
      <w:lvlJc w:val="left"/>
      <w:pPr>
        <w:tabs>
          <w:tab w:val="num" w:pos="360"/>
        </w:tabs>
        <w:ind w:left="360" w:firstLine="6108"/>
      </w:pPr>
      <w:rPr>
        <w:rFonts w:hint="default"/>
        <w:position w:val="0"/>
      </w:rPr>
    </w:lvl>
    <w:lvl w:ilvl="8">
      <w:start w:val="1"/>
      <w:numFmt w:val="lowerRoman"/>
      <w:lvlText w:val="%9."/>
      <w:lvlJc w:val="left"/>
      <w:pPr>
        <w:tabs>
          <w:tab w:val="num" w:pos="296"/>
        </w:tabs>
        <w:ind w:left="296" w:firstLine="6892"/>
      </w:pPr>
      <w:rPr>
        <w:rFonts w:hint="default"/>
        <w:position w:val="0"/>
      </w:rPr>
    </w:lvl>
  </w:abstractNum>
  <w:abstractNum w:abstractNumId="17">
    <w:nsid w:val="00000012"/>
    <w:multiLevelType w:val="multilevel"/>
    <w:tmpl w:val="894EE884"/>
    <w:lvl w:ilvl="0">
      <w:start w:val="1"/>
      <w:numFmt w:val="decimal"/>
      <w:pStyle w:val="ImportWordListStyleDefinition2058160651"/>
      <w:lvlText w:val="%1."/>
      <w:lvlJc w:val="left"/>
      <w:pPr>
        <w:tabs>
          <w:tab w:val="num" w:pos="360"/>
        </w:tabs>
        <w:ind w:left="360" w:firstLine="106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1">
      <w:start w:val="1"/>
      <w:numFmt w:val="lowerLetter"/>
      <w:lvlText w:val="%2."/>
      <w:lvlJc w:val="left"/>
      <w:pPr>
        <w:tabs>
          <w:tab w:val="num" w:pos="360"/>
        </w:tabs>
        <w:ind w:left="360" w:firstLine="178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2">
      <w:start w:val="1"/>
      <w:numFmt w:val="lowerRoman"/>
      <w:lvlText w:val="%3."/>
      <w:lvlJc w:val="left"/>
      <w:pPr>
        <w:tabs>
          <w:tab w:val="num" w:pos="296"/>
        </w:tabs>
        <w:ind w:left="296" w:firstLine="2572"/>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3">
      <w:start w:val="1"/>
      <w:numFmt w:val="decimal"/>
      <w:lvlText w:val="%4."/>
      <w:lvlJc w:val="left"/>
      <w:pPr>
        <w:tabs>
          <w:tab w:val="num" w:pos="360"/>
        </w:tabs>
        <w:ind w:left="360" w:firstLine="322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4">
      <w:start w:val="1"/>
      <w:numFmt w:val="lowerLetter"/>
      <w:lvlText w:val="%5."/>
      <w:lvlJc w:val="left"/>
      <w:pPr>
        <w:tabs>
          <w:tab w:val="num" w:pos="360"/>
        </w:tabs>
        <w:ind w:left="360" w:firstLine="394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5">
      <w:start w:val="1"/>
      <w:numFmt w:val="lowerRoman"/>
      <w:lvlText w:val="%6."/>
      <w:lvlJc w:val="left"/>
      <w:pPr>
        <w:tabs>
          <w:tab w:val="num" w:pos="296"/>
        </w:tabs>
        <w:ind w:left="296" w:firstLine="4732"/>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6">
      <w:start w:val="1"/>
      <w:numFmt w:val="decimal"/>
      <w:lvlText w:val="%7."/>
      <w:lvlJc w:val="left"/>
      <w:pPr>
        <w:tabs>
          <w:tab w:val="num" w:pos="360"/>
        </w:tabs>
        <w:ind w:left="360" w:firstLine="538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7">
      <w:start w:val="1"/>
      <w:numFmt w:val="lowerLetter"/>
      <w:lvlText w:val="%8."/>
      <w:lvlJc w:val="left"/>
      <w:pPr>
        <w:tabs>
          <w:tab w:val="num" w:pos="360"/>
        </w:tabs>
        <w:ind w:left="360" w:firstLine="610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8">
      <w:start w:val="1"/>
      <w:numFmt w:val="lowerRoman"/>
      <w:lvlText w:val="%9."/>
      <w:lvlJc w:val="left"/>
      <w:pPr>
        <w:tabs>
          <w:tab w:val="num" w:pos="296"/>
        </w:tabs>
        <w:ind w:left="296" w:firstLine="6892"/>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abstractNum>
  <w:abstractNum w:abstractNumId="18">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0000014"/>
    <w:multiLevelType w:val="multilevel"/>
    <w:tmpl w:val="894EE886"/>
    <w:lvl w:ilvl="0">
      <w:start w:val="1"/>
      <w:numFmt w:val="bullet"/>
      <w:pStyle w:val="51"/>
      <w:lvlText w:val="•"/>
      <w:lvlJc w:val="left"/>
      <w:pPr>
        <w:tabs>
          <w:tab w:val="num" w:pos="432"/>
        </w:tabs>
        <w:ind w:left="432" w:firstLine="1416"/>
      </w:pPr>
      <w:rPr>
        <w:rFonts w:hint="default"/>
        <w:position w:val="0"/>
      </w:rPr>
    </w:lvl>
    <w:lvl w:ilvl="1">
      <w:start w:val="1"/>
      <w:numFmt w:val="bullet"/>
      <w:lvlText w:val="o"/>
      <w:lvlJc w:val="left"/>
      <w:pPr>
        <w:tabs>
          <w:tab w:val="num" w:pos="360"/>
        </w:tabs>
        <w:ind w:left="360" w:firstLine="2136"/>
      </w:pPr>
      <w:rPr>
        <w:rFonts w:hint="default"/>
        <w:position w:val="0"/>
      </w:rPr>
    </w:lvl>
    <w:lvl w:ilvl="2">
      <w:start w:val="1"/>
      <w:numFmt w:val="bullet"/>
      <w:lvlText w:val="•"/>
      <w:lvlJc w:val="left"/>
      <w:pPr>
        <w:tabs>
          <w:tab w:val="num" w:pos="360"/>
        </w:tabs>
        <w:ind w:left="360" w:firstLine="2856"/>
      </w:pPr>
      <w:rPr>
        <w:rFonts w:hint="default"/>
        <w:position w:val="0"/>
      </w:rPr>
    </w:lvl>
    <w:lvl w:ilvl="3">
      <w:start w:val="1"/>
      <w:numFmt w:val="bullet"/>
      <w:lvlText w:val="•"/>
      <w:lvlJc w:val="left"/>
      <w:pPr>
        <w:tabs>
          <w:tab w:val="num" w:pos="360"/>
        </w:tabs>
        <w:ind w:left="360" w:firstLine="3576"/>
      </w:pPr>
      <w:rPr>
        <w:rFonts w:hint="default"/>
        <w:position w:val="0"/>
      </w:rPr>
    </w:lvl>
    <w:lvl w:ilvl="4">
      <w:start w:val="1"/>
      <w:numFmt w:val="bullet"/>
      <w:lvlText w:val="o"/>
      <w:lvlJc w:val="left"/>
      <w:pPr>
        <w:tabs>
          <w:tab w:val="num" w:pos="360"/>
        </w:tabs>
        <w:ind w:left="360" w:firstLine="4296"/>
      </w:pPr>
      <w:rPr>
        <w:rFonts w:hint="default"/>
        <w:position w:val="0"/>
      </w:rPr>
    </w:lvl>
    <w:lvl w:ilvl="5">
      <w:start w:val="1"/>
      <w:numFmt w:val="bullet"/>
      <w:lvlText w:val="•"/>
      <w:lvlJc w:val="left"/>
      <w:pPr>
        <w:tabs>
          <w:tab w:val="num" w:pos="360"/>
        </w:tabs>
        <w:ind w:left="360" w:firstLine="5016"/>
      </w:pPr>
      <w:rPr>
        <w:rFonts w:hint="default"/>
        <w:position w:val="0"/>
      </w:rPr>
    </w:lvl>
    <w:lvl w:ilvl="6">
      <w:start w:val="1"/>
      <w:numFmt w:val="bullet"/>
      <w:lvlText w:val="•"/>
      <w:lvlJc w:val="left"/>
      <w:pPr>
        <w:tabs>
          <w:tab w:val="num" w:pos="360"/>
        </w:tabs>
        <w:ind w:left="360" w:firstLine="5736"/>
      </w:pPr>
      <w:rPr>
        <w:rFonts w:hint="default"/>
        <w:position w:val="0"/>
      </w:rPr>
    </w:lvl>
    <w:lvl w:ilvl="7">
      <w:start w:val="1"/>
      <w:numFmt w:val="bullet"/>
      <w:lvlText w:val="o"/>
      <w:lvlJc w:val="left"/>
      <w:pPr>
        <w:tabs>
          <w:tab w:val="num" w:pos="360"/>
        </w:tabs>
        <w:ind w:left="360" w:firstLine="6456"/>
      </w:pPr>
      <w:rPr>
        <w:rFonts w:hint="default"/>
        <w:position w:val="0"/>
      </w:rPr>
    </w:lvl>
    <w:lvl w:ilvl="8">
      <w:start w:val="1"/>
      <w:numFmt w:val="bullet"/>
      <w:lvlText w:val="•"/>
      <w:lvlJc w:val="left"/>
      <w:pPr>
        <w:tabs>
          <w:tab w:val="num" w:pos="360"/>
        </w:tabs>
        <w:ind w:left="360" w:firstLine="7176"/>
      </w:pPr>
      <w:rPr>
        <w:rFonts w:hint="default"/>
        <w:position w:val="0"/>
      </w:rPr>
    </w:lvl>
  </w:abstractNum>
  <w:abstractNum w:abstractNumId="20">
    <w:nsid w:val="00000015"/>
    <w:multiLevelType w:val="multilevel"/>
    <w:tmpl w:val="894EE887"/>
    <w:lvl w:ilvl="0">
      <w:start w:val="1"/>
      <w:numFmt w:val="bullet"/>
      <w:pStyle w:val="ImportWordListStyleDefinition312178530"/>
      <w:lvlText w:val="•"/>
      <w:lvlJc w:val="left"/>
      <w:pPr>
        <w:tabs>
          <w:tab w:val="num" w:pos="360"/>
        </w:tabs>
        <w:ind w:left="360" w:firstLine="141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1">
      <w:start w:val="1"/>
      <w:numFmt w:val="bullet"/>
      <w:lvlText w:val="o"/>
      <w:lvlJc w:val="left"/>
      <w:pPr>
        <w:tabs>
          <w:tab w:val="num" w:pos="360"/>
        </w:tabs>
        <w:ind w:left="360" w:firstLine="213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2">
      <w:start w:val="1"/>
      <w:numFmt w:val="bullet"/>
      <w:lvlText w:val="•"/>
      <w:lvlJc w:val="left"/>
      <w:pPr>
        <w:tabs>
          <w:tab w:val="num" w:pos="360"/>
        </w:tabs>
        <w:ind w:left="360" w:firstLine="285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3">
      <w:start w:val="1"/>
      <w:numFmt w:val="bullet"/>
      <w:lvlText w:val="•"/>
      <w:lvlJc w:val="left"/>
      <w:pPr>
        <w:tabs>
          <w:tab w:val="num" w:pos="360"/>
        </w:tabs>
        <w:ind w:left="360" w:firstLine="357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4">
      <w:start w:val="1"/>
      <w:numFmt w:val="bullet"/>
      <w:lvlText w:val="o"/>
      <w:lvlJc w:val="left"/>
      <w:pPr>
        <w:tabs>
          <w:tab w:val="num" w:pos="360"/>
        </w:tabs>
        <w:ind w:left="360" w:firstLine="429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5">
      <w:start w:val="1"/>
      <w:numFmt w:val="bullet"/>
      <w:lvlText w:val="•"/>
      <w:lvlJc w:val="left"/>
      <w:pPr>
        <w:tabs>
          <w:tab w:val="num" w:pos="360"/>
        </w:tabs>
        <w:ind w:left="360" w:firstLine="501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6">
      <w:start w:val="1"/>
      <w:numFmt w:val="bullet"/>
      <w:lvlText w:val="•"/>
      <w:lvlJc w:val="left"/>
      <w:pPr>
        <w:tabs>
          <w:tab w:val="num" w:pos="360"/>
        </w:tabs>
        <w:ind w:left="360" w:firstLine="573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7">
      <w:start w:val="1"/>
      <w:numFmt w:val="bullet"/>
      <w:lvlText w:val="o"/>
      <w:lvlJc w:val="left"/>
      <w:pPr>
        <w:tabs>
          <w:tab w:val="num" w:pos="360"/>
        </w:tabs>
        <w:ind w:left="360" w:firstLine="645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8">
      <w:start w:val="1"/>
      <w:numFmt w:val="bullet"/>
      <w:lvlText w:val="•"/>
      <w:lvlJc w:val="left"/>
      <w:pPr>
        <w:tabs>
          <w:tab w:val="num" w:pos="360"/>
        </w:tabs>
        <w:ind w:left="360" w:firstLine="717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abstractNum>
  <w:abstractNum w:abstractNumId="21">
    <w:nsid w:val="00000016"/>
    <w:multiLevelType w:val="multilevel"/>
    <w:tmpl w:val="894EE88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0000017"/>
    <w:multiLevelType w:val="multilevel"/>
    <w:tmpl w:val="894EE889"/>
    <w:lvl w:ilvl="0">
      <w:start w:val="1"/>
      <w:numFmt w:val="bullet"/>
      <w:pStyle w:val="List6"/>
      <w:lvlText w:val="•"/>
      <w:lvlJc w:val="left"/>
      <w:pPr>
        <w:tabs>
          <w:tab w:val="num" w:pos="432"/>
        </w:tabs>
        <w:ind w:left="432" w:firstLine="1416"/>
      </w:pPr>
      <w:rPr>
        <w:rFonts w:hint="default"/>
        <w:position w:val="0"/>
      </w:rPr>
    </w:lvl>
    <w:lvl w:ilvl="1">
      <w:start w:val="1"/>
      <w:numFmt w:val="bullet"/>
      <w:lvlText w:val="o"/>
      <w:lvlJc w:val="left"/>
      <w:pPr>
        <w:tabs>
          <w:tab w:val="num" w:pos="360"/>
        </w:tabs>
        <w:ind w:left="360" w:firstLine="2136"/>
      </w:pPr>
      <w:rPr>
        <w:rFonts w:hint="default"/>
        <w:position w:val="0"/>
      </w:rPr>
    </w:lvl>
    <w:lvl w:ilvl="2">
      <w:start w:val="1"/>
      <w:numFmt w:val="bullet"/>
      <w:lvlText w:val="•"/>
      <w:lvlJc w:val="left"/>
      <w:pPr>
        <w:tabs>
          <w:tab w:val="num" w:pos="360"/>
        </w:tabs>
        <w:ind w:left="360" w:firstLine="2856"/>
      </w:pPr>
      <w:rPr>
        <w:rFonts w:hint="default"/>
        <w:position w:val="0"/>
      </w:rPr>
    </w:lvl>
    <w:lvl w:ilvl="3">
      <w:start w:val="1"/>
      <w:numFmt w:val="bullet"/>
      <w:lvlText w:val="•"/>
      <w:lvlJc w:val="left"/>
      <w:pPr>
        <w:tabs>
          <w:tab w:val="num" w:pos="360"/>
        </w:tabs>
        <w:ind w:left="360" w:firstLine="3576"/>
      </w:pPr>
      <w:rPr>
        <w:rFonts w:hint="default"/>
        <w:position w:val="0"/>
      </w:rPr>
    </w:lvl>
    <w:lvl w:ilvl="4">
      <w:start w:val="1"/>
      <w:numFmt w:val="bullet"/>
      <w:lvlText w:val="o"/>
      <w:lvlJc w:val="left"/>
      <w:pPr>
        <w:tabs>
          <w:tab w:val="num" w:pos="360"/>
        </w:tabs>
        <w:ind w:left="360" w:firstLine="4296"/>
      </w:pPr>
      <w:rPr>
        <w:rFonts w:hint="default"/>
        <w:position w:val="0"/>
      </w:rPr>
    </w:lvl>
    <w:lvl w:ilvl="5">
      <w:start w:val="1"/>
      <w:numFmt w:val="bullet"/>
      <w:lvlText w:val="•"/>
      <w:lvlJc w:val="left"/>
      <w:pPr>
        <w:tabs>
          <w:tab w:val="num" w:pos="360"/>
        </w:tabs>
        <w:ind w:left="360" w:firstLine="5016"/>
      </w:pPr>
      <w:rPr>
        <w:rFonts w:hint="default"/>
        <w:position w:val="0"/>
      </w:rPr>
    </w:lvl>
    <w:lvl w:ilvl="6">
      <w:start w:val="1"/>
      <w:numFmt w:val="bullet"/>
      <w:lvlText w:val="•"/>
      <w:lvlJc w:val="left"/>
      <w:pPr>
        <w:tabs>
          <w:tab w:val="num" w:pos="360"/>
        </w:tabs>
        <w:ind w:left="360" w:firstLine="5736"/>
      </w:pPr>
      <w:rPr>
        <w:rFonts w:hint="default"/>
        <w:position w:val="0"/>
      </w:rPr>
    </w:lvl>
    <w:lvl w:ilvl="7">
      <w:start w:val="1"/>
      <w:numFmt w:val="bullet"/>
      <w:lvlText w:val="o"/>
      <w:lvlJc w:val="left"/>
      <w:pPr>
        <w:tabs>
          <w:tab w:val="num" w:pos="360"/>
        </w:tabs>
        <w:ind w:left="360" w:firstLine="6456"/>
      </w:pPr>
      <w:rPr>
        <w:rFonts w:hint="default"/>
        <w:position w:val="0"/>
      </w:rPr>
    </w:lvl>
    <w:lvl w:ilvl="8">
      <w:start w:val="1"/>
      <w:numFmt w:val="bullet"/>
      <w:lvlText w:val="•"/>
      <w:lvlJc w:val="left"/>
      <w:pPr>
        <w:tabs>
          <w:tab w:val="num" w:pos="360"/>
        </w:tabs>
        <w:ind w:left="360" w:firstLine="7176"/>
      </w:pPr>
      <w:rPr>
        <w:rFonts w:hint="default"/>
        <w:position w:val="0"/>
      </w:rPr>
    </w:lvl>
  </w:abstractNum>
  <w:abstractNum w:abstractNumId="23">
    <w:nsid w:val="00000018"/>
    <w:multiLevelType w:val="multilevel"/>
    <w:tmpl w:val="894EE88A"/>
    <w:lvl w:ilvl="0">
      <w:start w:val="1"/>
      <w:numFmt w:val="bullet"/>
      <w:pStyle w:val="ImportWordListStyleDefinition402989838"/>
      <w:lvlText w:val="•"/>
      <w:lvlJc w:val="left"/>
      <w:pPr>
        <w:tabs>
          <w:tab w:val="num" w:pos="360"/>
        </w:tabs>
        <w:ind w:left="360" w:firstLine="141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1">
      <w:start w:val="1"/>
      <w:numFmt w:val="bullet"/>
      <w:lvlText w:val="o"/>
      <w:lvlJc w:val="left"/>
      <w:pPr>
        <w:tabs>
          <w:tab w:val="num" w:pos="360"/>
        </w:tabs>
        <w:ind w:left="360" w:firstLine="213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2">
      <w:start w:val="1"/>
      <w:numFmt w:val="bullet"/>
      <w:lvlText w:val="•"/>
      <w:lvlJc w:val="left"/>
      <w:pPr>
        <w:tabs>
          <w:tab w:val="num" w:pos="360"/>
        </w:tabs>
        <w:ind w:left="360" w:firstLine="285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3">
      <w:start w:val="1"/>
      <w:numFmt w:val="bullet"/>
      <w:lvlText w:val="•"/>
      <w:lvlJc w:val="left"/>
      <w:pPr>
        <w:tabs>
          <w:tab w:val="num" w:pos="360"/>
        </w:tabs>
        <w:ind w:left="360" w:firstLine="357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4">
      <w:start w:val="1"/>
      <w:numFmt w:val="bullet"/>
      <w:lvlText w:val="o"/>
      <w:lvlJc w:val="left"/>
      <w:pPr>
        <w:tabs>
          <w:tab w:val="num" w:pos="360"/>
        </w:tabs>
        <w:ind w:left="360" w:firstLine="429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5">
      <w:start w:val="1"/>
      <w:numFmt w:val="bullet"/>
      <w:lvlText w:val="•"/>
      <w:lvlJc w:val="left"/>
      <w:pPr>
        <w:tabs>
          <w:tab w:val="num" w:pos="360"/>
        </w:tabs>
        <w:ind w:left="360" w:firstLine="501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6">
      <w:start w:val="1"/>
      <w:numFmt w:val="bullet"/>
      <w:lvlText w:val="•"/>
      <w:lvlJc w:val="left"/>
      <w:pPr>
        <w:tabs>
          <w:tab w:val="num" w:pos="360"/>
        </w:tabs>
        <w:ind w:left="360" w:firstLine="573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7">
      <w:start w:val="1"/>
      <w:numFmt w:val="bullet"/>
      <w:lvlText w:val="o"/>
      <w:lvlJc w:val="left"/>
      <w:pPr>
        <w:tabs>
          <w:tab w:val="num" w:pos="360"/>
        </w:tabs>
        <w:ind w:left="360" w:firstLine="645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8">
      <w:start w:val="1"/>
      <w:numFmt w:val="bullet"/>
      <w:lvlText w:val="•"/>
      <w:lvlJc w:val="left"/>
      <w:pPr>
        <w:tabs>
          <w:tab w:val="num" w:pos="360"/>
        </w:tabs>
        <w:ind w:left="360" w:firstLine="717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abstractNum>
  <w:abstractNum w:abstractNumId="24">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000001A"/>
    <w:multiLevelType w:val="multilevel"/>
    <w:tmpl w:val="894EE88C"/>
    <w:lvl w:ilvl="0">
      <w:start w:val="1"/>
      <w:numFmt w:val="bullet"/>
      <w:pStyle w:val="List7"/>
      <w:lvlText w:val="•"/>
      <w:lvlJc w:val="left"/>
      <w:pPr>
        <w:tabs>
          <w:tab w:val="num" w:pos="432"/>
        </w:tabs>
        <w:ind w:left="432"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3."/>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26">
    <w:nsid w:val="0000001B"/>
    <w:multiLevelType w:val="multilevel"/>
    <w:tmpl w:val="894EE88D"/>
    <w:lvl w:ilvl="0">
      <w:start w:val="1"/>
      <w:numFmt w:val="bullet"/>
      <w:pStyle w:val="ImportWordListStyleDefinition437213613"/>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1">
      <w:start w:val="1"/>
      <w:numFmt w:val="bullet"/>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2">
      <w:start w:val="1"/>
      <w:numFmt w:val="bullet"/>
      <w:lvlText w:val="%3."/>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3">
      <w:start w:val="1"/>
      <w:numFmt w:val="bullet"/>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4">
      <w:start w:val="1"/>
      <w:numFmt w:val="bullet"/>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5">
      <w:start w:val="1"/>
      <w:numFmt w:val="bullet"/>
      <w:lvlText w:val="%6."/>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6">
      <w:start w:val="1"/>
      <w:numFmt w:val="bullet"/>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7">
      <w:start w:val="1"/>
      <w:numFmt w:val="bullet"/>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8">
      <w:start w:val="1"/>
      <w:numFmt w:val="bullet"/>
      <w:lvlText w:val="%9."/>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abstractNum>
  <w:abstractNum w:abstractNumId="27">
    <w:nsid w:val="0000001C"/>
    <w:multiLevelType w:val="multilevel"/>
    <w:tmpl w:val="894EE8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000001D"/>
    <w:multiLevelType w:val="multilevel"/>
    <w:tmpl w:val="894EE88F"/>
    <w:lvl w:ilvl="0">
      <w:start w:val="1"/>
      <w:numFmt w:val="bullet"/>
      <w:pStyle w:val="List8"/>
      <w:lvlText w:val="•"/>
      <w:lvlJc w:val="left"/>
      <w:pPr>
        <w:tabs>
          <w:tab w:val="num" w:pos="432"/>
        </w:tabs>
        <w:ind w:left="432"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3."/>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29">
    <w:nsid w:val="0000001E"/>
    <w:multiLevelType w:val="multilevel"/>
    <w:tmpl w:val="894EE890"/>
    <w:lvl w:ilvl="0">
      <w:start w:val="1"/>
      <w:numFmt w:val="bullet"/>
      <w:pStyle w:val="ImportWordListStyleDefinition1647855604"/>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1">
      <w:start w:val="1"/>
      <w:numFmt w:val="bullet"/>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2">
      <w:start w:val="1"/>
      <w:numFmt w:val="bullet"/>
      <w:lvlText w:val="%3."/>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3">
      <w:start w:val="1"/>
      <w:numFmt w:val="bullet"/>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4">
      <w:start w:val="1"/>
      <w:numFmt w:val="bullet"/>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5">
      <w:start w:val="1"/>
      <w:numFmt w:val="bullet"/>
      <w:lvlText w:val="%6."/>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6">
      <w:start w:val="1"/>
      <w:numFmt w:val="bullet"/>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7">
      <w:start w:val="1"/>
      <w:numFmt w:val="bullet"/>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8">
      <w:start w:val="1"/>
      <w:numFmt w:val="bullet"/>
      <w:lvlText w:val="%9."/>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abstractNum>
  <w:abstractNum w:abstractNumId="30">
    <w:nsid w:val="0000001F"/>
    <w:multiLevelType w:val="multilevel"/>
    <w:tmpl w:val="894EE89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0000020"/>
    <w:multiLevelType w:val="multilevel"/>
    <w:tmpl w:val="894EE892"/>
    <w:lvl w:ilvl="0">
      <w:start w:val="1"/>
      <w:numFmt w:val="decimal"/>
      <w:pStyle w:val="List9"/>
      <w:lvlText w:val="%1."/>
      <w:lvlJc w:val="left"/>
      <w:pPr>
        <w:tabs>
          <w:tab w:val="num" w:pos="432"/>
        </w:tabs>
        <w:ind w:left="432" w:firstLine="71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2">
    <w:nsid w:val="00000021"/>
    <w:multiLevelType w:val="multilevel"/>
    <w:tmpl w:val="894EE893"/>
    <w:lvl w:ilvl="0">
      <w:start w:val="1"/>
      <w:numFmt w:val="decimal"/>
      <w:pStyle w:val="ImportWordListStyleDefinition195510605"/>
      <w:lvlText w:val="%1."/>
      <w:lvlJc w:val="left"/>
      <w:pPr>
        <w:tabs>
          <w:tab w:val="num" w:pos="360"/>
        </w:tabs>
        <w:ind w:left="360" w:firstLine="71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14:textOutline w14:w="0" w14:cap="rnd" w14:cmpd="sng" w14:algn="ctr">
          <w14:noFill/>
          <w14:prstDash w14:val="solid"/>
          <w14:bevel/>
        </w14:textOutline>
      </w:rPr>
    </w:lvl>
  </w:abstractNum>
  <w:abstractNum w:abstractNumId="33">
    <w:nsid w:val="00000022"/>
    <w:multiLevelType w:val="multilevel"/>
    <w:tmpl w:val="894EE8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0000023"/>
    <w:multiLevelType w:val="multilevel"/>
    <w:tmpl w:val="894EE89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0000024"/>
    <w:multiLevelType w:val="multilevel"/>
    <w:tmpl w:val="894EE8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0000028"/>
    <w:multiLevelType w:val="multilevel"/>
    <w:tmpl w:val="894EE8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0000029"/>
    <w:multiLevelType w:val="multilevel"/>
    <w:tmpl w:val="894EE89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000002A"/>
    <w:multiLevelType w:val="multilevel"/>
    <w:tmpl w:val="894EE8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000002B"/>
    <w:multiLevelType w:val="multilevel"/>
    <w:tmpl w:val="894EE89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000002C"/>
    <w:multiLevelType w:val="multilevel"/>
    <w:tmpl w:val="894EE89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000002D"/>
    <w:multiLevelType w:val="multilevel"/>
    <w:tmpl w:val="894EE89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000002E"/>
    <w:multiLevelType w:val="multilevel"/>
    <w:tmpl w:val="894EE8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000002F"/>
    <w:multiLevelType w:val="multilevel"/>
    <w:tmpl w:val="894EE8A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0000030"/>
    <w:multiLevelType w:val="multilevel"/>
    <w:tmpl w:val="894EE8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0000031"/>
    <w:multiLevelType w:val="multilevel"/>
    <w:tmpl w:val="894EE8A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0000032"/>
    <w:multiLevelType w:val="multilevel"/>
    <w:tmpl w:val="894EE8A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0000033"/>
    <w:multiLevelType w:val="multilevel"/>
    <w:tmpl w:val="894EE8A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0000034"/>
    <w:multiLevelType w:val="multilevel"/>
    <w:tmpl w:val="894EE8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0000035"/>
    <w:multiLevelType w:val="multilevel"/>
    <w:tmpl w:val="894EE8A7"/>
    <w:lvl w:ilvl="0">
      <w:start w:val="1"/>
      <w:numFmt w:val="decimal"/>
      <w:pStyle w:val="List10"/>
      <w:lvlText w:val="%1."/>
      <w:lvlJc w:val="left"/>
      <w:pPr>
        <w:tabs>
          <w:tab w:val="num" w:pos="393"/>
        </w:tabs>
        <w:ind w:left="393" w:firstLine="71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3">
    <w:nsid w:val="00000036"/>
    <w:multiLevelType w:val="multilevel"/>
    <w:tmpl w:val="894EE8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0000037"/>
    <w:multiLevelType w:val="multilevel"/>
    <w:tmpl w:val="894EE8A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0000038"/>
    <w:multiLevelType w:val="multilevel"/>
    <w:tmpl w:val="894EE8A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0000039"/>
    <w:multiLevelType w:val="multilevel"/>
    <w:tmpl w:val="894EE8A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000003A"/>
    <w:multiLevelType w:val="multilevel"/>
    <w:tmpl w:val="894EE8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000003B"/>
    <w:multiLevelType w:val="multilevel"/>
    <w:tmpl w:val="894EE8A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000003C"/>
    <w:multiLevelType w:val="multilevel"/>
    <w:tmpl w:val="894EE8A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000003D"/>
    <w:multiLevelType w:val="multilevel"/>
    <w:tmpl w:val="894EE8A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000003E"/>
    <w:multiLevelType w:val="multilevel"/>
    <w:tmpl w:val="894EE8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0003F"/>
    <w:multiLevelType w:val="multilevel"/>
    <w:tmpl w:val="894EE8B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00040"/>
    <w:multiLevelType w:val="multilevel"/>
    <w:tmpl w:val="894EE8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00041"/>
    <w:multiLevelType w:val="multilevel"/>
    <w:tmpl w:val="894EE8B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00042"/>
    <w:multiLevelType w:val="multilevel"/>
    <w:tmpl w:val="894EE8B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00043"/>
    <w:multiLevelType w:val="multilevel"/>
    <w:tmpl w:val="894EE8B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00044"/>
    <w:multiLevelType w:val="multilevel"/>
    <w:tmpl w:val="894EE8B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00045"/>
    <w:multiLevelType w:val="multilevel"/>
    <w:tmpl w:val="894EE8B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00046"/>
    <w:multiLevelType w:val="multilevel"/>
    <w:tmpl w:val="894EE8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00047"/>
    <w:multiLevelType w:val="multilevel"/>
    <w:tmpl w:val="894EE8B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00048"/>
    <w:multiLevelType w:val="multilevel"/>
    <w:tmpl w:val="894EE8B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00049"/>
    <w:multiLevelType w:val="multilevel"/>
    <w:tmpl w:val="894EE8B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0004A"/>
    <w:multiLevelType w:val="multilevel"/>
    <w:tmpl w:val="894EE8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0004B"/>
    <w:multiLevelType w:val="multilevel"/>
    <w:tmpl w:val="894EE8B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0004C"/>
    <w:multiLevelType w:val="multilevel"/>
    <w:tmpl w:val="894EE8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0004D"/>
    <w:multiLevelType w:val="multilevel"/>
    <w:tmpl w:val="894EE8B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0004E"/>
    <w:multiLevelType w:val="multilevel"/>
    <w:tmpl w:val="894EE8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000004F"/>
    <w:multiLevelType w:val="multilevel"/>
    <w:tmpl w:val="894EE8C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D369A"/>
    <w:multiLevelType w:val="hybridMultilevel"/>
    <w:tmpl w:val="BE206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1A0F59AD"/>
    <w:multiLevelType w:val="hybridMultilevel"/>
    <w:tmpl w:val="CBC4AABE"/>
    <w:lvl w:ilvl="0" w:tplc="CB203980">
      <w:start w:val="1"/>
      <w:numFmt w:val="bullet"/>
      <w:lvlText w:val=""/>
      <w:lvlJc w:val="left"/>
      <w:pPr>
        <w:tabs>
          <w:tab w:val="num" w:pos="720"/>
        </w:tabs>
        <w:ind w:left="720" w:hanging="360"/>
      </w:pPr>
      <w:rPr>
        <w:rFonts w:ascii="Symbol" w:hAnsi="Symbol" w:hint="default"/>
      </w:rPr>
    </w:lvl>
    <w:lvl w:ilvl="1" w:tplc="466CFAC2">
      <w:start w:val="1"/>
      <w:numFmt w:val="decimal"/>
      <w:lvlText w:val="%2."/>
      <w:lvlJc w:val="left"/>
      <w:pPr>
        <w:tabs>
          <w:tab w:val="num" w:pos="502"/>
        </w:tabs>
        <w:ind w:left="502" w:hanging="360"/>
      </w:pPr>
    </w:lvl>
    <w:lvl w:ilvl="2" w:tplc="91E45EFA">
      <w:start w:val="1"/>
      <w:numFmt w:val="decimal"/>
      <w:lvlText w:val="%3."/>
      <w:lvlJc w:val="left"/>
      <w:pPr>
        <w:tabs>
          <w:tab w:val="num" w:pos="2160"/>
        </w:tabs>
        <w:ind w:left="2160" w:hanging="360"/>
      </w:pPr>
    </w:lvl>
    <w:lvl w:ilvl="3" w:tplc="FA68FDB4">
      <w:start w:val="1"/>
      <w:numFmt w:val="decimal"/>
      <w:lvlText w:val="%4."/>
      <w:lvlJc w:val="left"/>
      <w:pPr>
        <w:tabs>
          <w:tab w:val="num" w:pos="2880"/>
        </w:tabs>
        <w:ind w:left="2880" w:hanging="360"/>
      </w:pPr>
    </w:lvl>
    <w:lvl w:ilvl="4" w:tplc="AA667A90">
      <w:start w:val="1"/>
      <w:numFmt w:val="decimal"/>
      <w:lvlText w:val="%5."/>
      <w:lvlJc w:val="left"/>
      <w:pPr>
        <w:tabs>
          <w:tab w:val="num" w:pos="3600"/>
        </w:tabs>
        <w:ind w:left="3600" w:hanging="360"/>
      </w:pPr>
    </w:lvl>
    <w:lvl w:ilvl="5" w:tplc="602ABF58">
      <w:start w:val="1"/>
      <w:numFmt w:val="decimal"/>
      <w:lvlText w:val="%6."/>
      <w:lvlJc w:val="left"/>
      <w:pPr>
        <w:tabs>
          <w:tab w:val="num" w:pos="4320"/>
        </w:tabs>
        <w:ind w:left="4320" w:hanging="360"/>
      </w:pPr>
    </w:lvl>
    <w:lvl w:ilvl="6" w:tplc="19065E96">
      <w:start w:val="1"/>
      <w:numFmt w:val="decimal"/>
      <w:lvlText w:val="%7."/>
      <w:lvlJc w:val="left"/>
      <w:pPr>
        <w:tabs>
          <w:tab w:val="num" w:pos="5040"/>
        </w:tabs>
        <w:ind w:left="5040" w:hanging="360"/>
      </w:pPr>
    </w:lvl>
    <w:lvl w:ilvl="7" w:tplc="1A4E6EE6">
      <w:start w:val="1"/>
      <w:numFmt w:val="decimal"/>
      <w:lvlText w:val="%8."/>
      <w:lvlJc w:val="left"/>
      <w:pPr>
        <w:tabs>
          <w:tab w:val="num" w:pos="5760"/>
        </w:tabs>
        <w:ind w:left="5760" w:hanging="360"/>
      </w:pPr>
    </w:lvl>
    <w:lvl w:ilvl="8" w:tplc="DF94B5C0">
      <w:start w:val="1"/>
      <w:numFmt w:val="decimal"/>
      <w:lvlText w:val="%9."/>
      <w:lvlJc w:val="left"/>
      <w:pPr>
        <w:tabs>
          <w:tab w:val="num" w:pos="6480"/>
        </w:tabs>
        <w:ind w:left="6480" w:hanging="360"/>
      </w:pPr>
    </w:lvl>
  </w:abstractNum>
  <w:abstractNum w:abstractNumId="81">
    <w:nsid w:val="1C4408A5"/>
    <w:multiLevelType w:val="hybridMultilevel"/>
    <w:tmpl w:val="82AA209E"/>
    <w:lvl w:ilvl="0" w:tplc="CA781B1C">
      <w:start w:val="1"/>
      <w:numFmt w:val="bullet"/>
      <w:lvlText w:val=""/>
      <w:lvlPicBulletId w:val="0"/>
      <w:lvlJc w:val="left"/>
      <w:pPr>
        <w:tabs>
          <w:tab w:val="num" w:pos="720"/>
        </w:tabs>
        <w:ind w:left="720" w:hanging="360"/>
      </w:pPr>
      <w:rPr>
        <w:rFonts w:ascii="Symbol" w:hAnsi="Symbol" w:hint="default"/>
      </w:rPr>
    </w:lvl>
    <w:lvl w:ilvl="1" w:tplc="5DA4E4FC" w:tentative="1">
      <w:start w:val="1"/>
      <w:numFmt w:val="bullet"/>
      <w:lvlText w:val=""/>
      <w:lvlJc w:val="left"/>
      <w:pPr>
        <w:tabs>
          <w:tab w:val="num" w:pos="1440"/>
        </w:tabs>
        <w:ind w:left="1440" w:hanging="360"/>
      </w:pPr>
      <w:rPr>
        <w:rFonts w:ascii="Symbol" w:hAnsi="Symbol" w:hint="default"/>
      </w:rPr>
    </w:lvl>
    <w:lvl w:ilvl="2" w:tplc="1C2872BE" w:tentative="1">
      <w:start w:val="1"/>
      <w:numFmt w:val="bullet"/>
      <w:lvlText w:val=""/>
      <w:lvlJc w:val="left"/>
      <w:pPr>
        <w:tabs>
          <w:tab w:val="num" w:pos="2160"/>
        </w:tabs>
        <w:ind w:left="2160" w:hanging="360"/>
      </w:pPr>
      <w:rPr>
        <w:rFonts w:ascii="Symbol" w:hAnsi="Symbol" w:hint="default"/>
      </w:rPr>
    </w:lvl>
    <w:lvl w:ilvl="3" w:tplc="69F2C094" w:tentative="1">
      <w:start w:val="1"/>
      <w:numFmt w:val="bullet"/>
      <w:lvlText w:val=""/>
      <w:lvlJc w:val="left"/>
      <w:pPr>
        <w:tabs>
          <w:tab w:val="num" w:pos="2880"/>
        </w:tabs>
        <w:ind w:left="2880" w:hanging="360"/>
      </w:pPr>
      <w:rPr>
        <w:rFonts w:ascii="Symbol" w:hAnsi="Symbol" w:hint="default"/>
      </w:rPr>
    </w:lvl>
    <w:lvl w:ilvl="4" w:tplc="9BA22F20" w:tentative="1">
      <w:start w:val="1"/>
      <w:numFmt w:val="bullet"/>
      <w:lvlText w:val=""/>
      <w:lvlJc w:val="left"/>
      <w:pPr>
        <w:tabs>
          <w:tab w:val="num" w:pos="3600"/>
        </w:tabs>
        <w:ind w:left="3600" w:hanging="360"/>
      </w:pPr>
      <w:rPr>
        <w:rFonts w:ascii="Symbol" w:hAnsi="Symbol" w:hint="default"/>
      </w:rPr>
    </w:lvl>
    <w:lvl w:ilvl="5" w:tplc="4E2A007E" w:tentative="1">
      <w:start w:val="1"/>
      <w:numFmt w:val="bullet"/>
      <w:lvlText w:val=""/>
      <w:lvlJc w:val="left"/>
      <w:pPr>
        <w:tabs>
          <w:tab w:val="num" w:pos="4320"/>
        </w:tabs>
        <w:ind w:left="4320" w:hanging="360"/>
      </w:pPr>
      <w:rPr>
        <w:rFonts w:ascii="Symbol" w:hAnsi="Symbol" w:hint="default"/>
      </w:rPr>
    </w:lvl>
    <w:lvl w:ilvl="6" w:tplc="54DCE202" w:tentative="1">
      <w:start w:val="1"/>
      <w:numFmt w:val="bullet"/>
      <w:lvlText w:val=""/>
      <w:lvlJc w:val="left"/>
      <w:pPr>
        <w:tabs>
          <w:tab w:val="num" w:pos="5040"/>
        </w:tabs>
        <w:ind w:left="5040" w:hanging="360"/>
      </w:pPr>
      <w:rPr>
        <w:rFonts w:ascii="Symbol" w:hAnsi="Symbol" w:hint="default"/>
      </w:rPr>
    </w:lvl>
    <w:lvl w:ilvl="7" w:tplc="2610B80E" w:tentative="1">
      <w:start w:val="1"/>
      <w:numFmt w:val="bullet"/>
      <w:lvlText w:val=""/>
      <w:lvlJc w:val="left"/>
      <w:pPr>
        <w:tabs>
          <w:tab w:val="num" w:pos="5760"/>
        </w:tabs>
        <w:ind w:left="5760" w:hanging="360"/>
      </w:pPr>
      <w:rPr>
        <w:rFonts w:ascii="Symbol" w:hAnsi="Symbol" w:hint="default"/>
      </w:rPr>
    </w:lvl>
    <w:lvl w:ilvl="8" w:tplc="7F2A029C" w:tentative="1">
      <w:start w:val="1"/>
      <w:numFmt w:val="bullet"/>
      <w:lvlText w:val=""/>
      <w:lvlJc w:val="left"/>
      <w:pPr>
        <w:tabs>
          <w:tab w:val="num" w:pos="6480"/>
        </w:tabs>
        <w:ind w:left="6480" w:hanging="360"/>
      </w:pPr>
      <w:rPr>
        <w:rFonts w:ascii="Symbol" w:hAnsi="Symbol" w:hint="default"/>
      </w:rPr>
    </w:lvl>
  </w:abstractNum>
  <w:abstractNum w:abstractNumId="82">
    <w:nsid w:val="25304CD1"/>
    <w:multiLevelType w:val="hybridMultilevel"/>
    <w:tmpl w:val="71C2B3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D764A06"/>
    <w:multiLevelType w:val="hybridMultilevel"/>
    <w:tmpl w:val="3432B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F8647A3"/>
    <w:multiLevelType w:val="hybridMultilevel"/>
    <w:tmpl w:val="DC346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70D7ABB"/>
    <w:multiLevelType w:val="hybridMultilevel"/>
    <w:tmpl w:val="3F96C50A"/>
    <w:lvl w:ilvl="0" w:tplc="39FAB040">
      <w:start w:val="5"/>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6">
    <w:nsid w:val="647412E2"/>
    <w:multiLevelType w:val="hybridMultilevel"/>
    <w:tmpl w:val="852A45D0"/>
    <w:lvl w:ilvl="0" w:tplc="BD90EB4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7">
    <w:nsid w:val="69220499"/>
    <w:multiLevelType w:val="hybridMultilevel"/>
    <w:tmpl w:val="A66E5480"/>
    <w:lvl w:ilvl="0" w:tplc="2F1ED8CE">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8">
    <w:nsid w:val="79B13B12"/>
    <w:multiLevelType w:val="hybridMultilevel"/>
    <w:tmpl w:val="AE7EA8A2"/>
    <w:lvl w:ilvl="0" w:tplc="EEC0BC48">
      <w:start w:val="1"/>
      <w:numFmt w:val="bullet"/>
      <w:lvlText w:val=""/>
      <w:lvlPicBulletId w:val="0"/>
      <w:lvlJc w:val="left"/>
      <w:pPr>
        <w:tabs>
          <w:tab w:val="num" w:pos="720"/>
        </w:tabs>
        <w:ind w:left="720" w:hanging="360"/>
      </w:pPr>
      <w:rPr>
        <w:rFonts w:ascii="Symbol" w:hAnsi="Symbol" w:hint="default"/>
      </w:rPr>
    </w:lvl>
    <w:lvl w:ilvl="1" w:tplc="ACE8D6C0" w:tentative="1">
      <w:start w:val="1"/>
      <w:numFmt w:val="bullet"/>
      <w:lvlText w:val=""/>
      <w:lvlJc w:val="left"/>
      <w:pPr>
        <w:tabs>
          <w:tab w:val="num" w:pos="1440"/>
        </w:tabs>
        <w:ind w:left="1440" w:hanging="360"/>
      </w:pPr>
      <w:rPr>
        <w:rFonts w:ascii="Symbol" w:hAnsi="Symbol" w:hint="default"/>
      </w:rPr>
    </w:lvl>
    <w:lvl w:ilvl="2" w:tplc="38F6A32E" w:tentative="1">
      <w:start w:val="1"/>
      <w:numFmt w:val="bullet"/>
      <w:lvlText w:val=""/>
      <w:lvlJc w:val="left"/>
      <w:pPr>
        <w:tabs>
          <w:tab w:val="num" w:pos="2160"/>
        </w:tabs>
        <w:ind w:left="2160" w:hanging="360"/>
      </w:pPr>
      <w:rPr>
        <w:rFonts w:ascii="Symbol" w:hAnsi="Symbol" w:hint="default"/>
      </w:rPr>
    </w:lvl>
    <w:lvl w:ilvl="3" w:tplc="84E845E6" w:tentative="1">
      <w:start w:val="1"/>
      <w:numFmt w:val="bullet"/>
      <w:lvlText w:val=""/>
      <w:lvlJc w:val="left"/>
      <w:pPr>
        <w:tabs>
          <w:tab w:val="num" w:pos="2880"/>
        </w:tabs>
        <w:ind w:left="2880" w:hanging="360"/>
      </w:pPr>
      <w:rPr>
        <w:rFonts w:ascii="Symbol" w:hAnsi="Symbol" w:hint="default"/>
      </w:rPr>
    </w:lvl>
    <w:lvl w:ilvl="4" w:tplc="0C1E4C20" w:tentative="1">
      <w:start w:val="1"/>
      <w:numFmt w:val="bullet"/>
      <w:lvlText w:val=""/>
      <w:lvlJc w:val="left"/>
      <w:pPr>
        <w:tabs>
          <w:tab w:val="num" w:pos="3600"/>
        </w:tabs>
        <w:ind w:left="3600" w:hanging="360"/>
      </w:pPr>
      <w:rPr>
        <w:rFonts w:ascii="Symbol" w:hAnsi="Symbol" w:hint="default"/>
      </w:rPr>
    </w:lvl>
    <w:lvl w:ilvl="5" w:tplc="F70898B6" w:tentative="1">
      <w:start w:val="1"/>
      <w:numFmt w:val="bullet"/>
      <w:lvlText w:val=""/>
      <w:lvlJc w:val="left"/>
      <w:pPr>
        <w:tabs>
          <w:tab w:val="num" w:pos="4320"/>
        </w:tabs>
        <w:ind w:left="4320" w:hanging="360"/>
      </w:pPr>
      <w:rPr>
        <w:rFonts w:ascii="Symbol" w:hAnsi="Symbol" w:hint="default"/>
      </w:rPr>
    </w:lvl>
    <w:lvl w:ilvl="6" w:tplc="01B4D586" w:tentative="1">
      <w:start w:val="1"/>
      <w:numFmt w:val="bullet"/>
      <w:lvlText w:val=""/>
      <w:lvlJc w:val="left"/>
      <w:pPr>
        <w:tabs>
          <w:tab w:val="num" w:pos="5040"/>
        </w:tabs>
        <w:ind w:left="5040" w:hanging="360"/>
      </w:pPr>
      <w:rPr>
        <w:rFonts w:ascii="Symbol" w:hAnsi="Symbol" w:hint="default"/>
      </w:rPr>
    </w:lvl>
    <w:lvl w:ilvl="7" w:tplc="FC34F298" w:tentative="1">
      <w:start w:val="1"/>
      <w:numFmt w:val="bullet"/>
      <w:lvlText w:val=""/>
      <w:lvlJc w:val="left"/>
      <w:pPr>
        <w:tabs>
          <w:tab w:val="num" w:pos="5760"/>
        </w:tabs>
        <w:ind w:left="5760" w:hanging="360"/>
      </w:pPr>
      <w:rPr>
        <w:rFonts w:ascii="Symbol" w:hAnsi="Symbol" w:hint="default"/>
      </w:rPr>
    </w:lvl>
    <w:lvl w:ilvl="8" w:tplc="4564776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80"/>
  </w:num>
  <w:num w:numId="81">
    <w:abstractNumId w:val="86"/>
  </w:num>
  <w:num w:numId="82">
    <w:abstractNumId w:val="88"/>
  </w:num>
  <w:num w:numId="83">
    <w:abstractNumId w:val="81"/>
  </w:num>
  <w:num w:numId="84">
    <w:abstractNumId w:val="79"/>
  </w:num>
  <w:num w:numId="85">
    <w:abstractNumId w:val="83"/>
  </w:num>
  <w:num w:numId="86">
    <w:abstractNumId w:val="82"/>
  </w:num>
  <w:num w:numId="87">
    <w:abstractNumId w:val="87"/>
  </w:num>
  <w:num w:numId="88">
    <w:abstractNumId w:val="84"/>
  </w:num>
  <w:num w:numId="89">
    <w:abstractNumId w:val="8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CEA"/>
    <w:rsid w:val="0001273A"/>
    <w:rsid w:val="000148FA"/>
    <w:rsid w:val="000251E2"/>
    <w:rsid w:val="00090765"/>
    <w:rsid w:val="00090E44"/>
    <w:rsid w:val="00091AA7"/>
    <w:rsid w:val="000C4C47"/>
    <w:rsid w:val="000D5352"/>
    <w:rsid w:val="001079B4"/>
    <w:rsid w:val="001129CB"/>
    <w:rsid w:val="001153C8"/>
    <w:rsid w:val="001205A4"/>
    <w:rsid w:val="00120F2E"/>
    <w:rsid w:val="001361AC"/>
    <w:rsid w:val="00136C59"/>
    <w:rsid w:val="001421B6"/>
    <w:rsid w:val="00147259"/>
    <w:rsid w:val="00152AC4"/>
    <w:rsid w:val="001630DB"/>
    <w:rsid w:val="0017380E"/>
    <w:rsid w:val="00174A4B"/>
    <w:rsid w:val="0018015F"/>
    <w:rsid w:val="00184E86"/>
    <w:rsid w:val="001A5FC9"/>
    <w:rsid w:val="001B2518"/>
    <w:rsid w:val="001B37AE"/>
    <w:rsid w:val="001C6EAC"/>
    <w:rsid w:val="001E3BE9"/>
    <w:rsid w:val="001E635E"/>
    <w:rsid w:val="001E6DD2"/>
    <w:rsid w:val="001F103B"/>
    <w:rsid w:val="001F2178"/>
    <w:rsid w:val="00205859"/>
    <w:rsid w:val="002060A0"/>
    <w:rsid w:val="002233D9"/>
    <w:rsid w:val="002278CA"/>
    <w:rsid w:val="00230ED6"/>
    <w:rsid w:val="00241615"/>
    <w:rsid w:val="002459CB"/>
    <w:rsid w:val="00261FA1"/>
    <w:rsid w:val="002850D0"/>
    <w:rsid w:val="002B463C"/>
    <w:rsid w:val="002C3563"/>
    <w:rsid w:val="002C79B5"/>
    <w:rsid w:val="002D72B2"/>
    <w:rsid w:val="002E20D7"/>
    <w:rsid w:val="002E60BF"/>
    <w:rsid w:val="00301DC7"/>
    <w:rsid w:val="00313870"/>
    <w:rsid w:val="0032239A"/>
    <w:rsid w:val="00331B67"/>
    <w:rsid w:val="00340383"/>
    <w:rsid w:val="0036288F"/>
    <w:rsid w:val="0038111E"/>
    <w:rsid w:val="00381981"/>
    <w:rsid w:val="0038662F"/>
    <w:rsid w:val="00387D38"/>
    <w:rsid w:val="003B637E"/>
    <w:rsid w:val="003D2CDA"/>
    <w:rsid w:val="003D509E"/>
    <w:rsid w:val="003D60C8"/>
    <w:rsid w:val="003E1D44"/>
    <w:rsid w:val="00400B4E"/>
    <w:rsid w:val="00400F7A"/>
    <w:rsid w:val="004011D7"/>
    <w:rsid w:val="00403941"/>
    <w:rsid w:val="004169E1"/>
    <w:rsid w:val="00430519"/>
    <w:rsid w:val="00457CEA"/>
    <w:rsid w:val="004664A3"/>
    <w:rsid w:val="005053B9"/>
    <w:rsid w:val="00507AFF"/>
    <w:rsid w:val="005149C6"/>
    <w:rsid w:val="005304C9"/>
    <w:rsid w:val="00540C6F"/>
    <w:rsid w:val="005438A0"/>
    <w:rsid w:val="00561CE3"/>
    <w:rsid w:val="00562E75"/>
    <w:rsid w:val="005631D6"/>
    <w:rsid w:val="00586CD9"/>
    <w:rsid w:val="00587A1E"/>
    <w:rsid w:val="00594B06"/>
    <w:rsid w:val="00597F8A"/>
    <w:rsid w:val="005A5E6E"/>
    <w:rsid w:val="005B2468"/>
    <w:rsid w:val="005B2B11"/>
    <w:rsid w:val="005C2D30"/>
    <w:rsid w:val="005D4E73"/>
    <w:rsid w:val="005D7E29"/>
    <w:rsid w:val="00603110"/>
    <w:rsid w:val="00607D71"/>
    <w:rsid w:val="00621359"/>
    <w:rsid w:val="00621D39"/>
    <w:rsid w:val="00630128"/>
    <w:rsid w:val="00644A6B"/>
    <w:rsid w:val="0064514E"/>
    <w:rsid w:val="00645DC4"/>
    <w:rsid w:val="00647CE4"/>
    <w:rsid w:val="00684F7C"/>
    <w:rsid w:val="0069152A"/>
    <w:rsid w:val="006939B9"/>
    <w:rsid w:val="00693D5A"/>
    <w:rsid w:val="006B0C52"/>
    <w:rsid w:val="006C0DF0"/>
    <w:rsid w:val="006C2BA5"/>
    <w:rsid w:val="006C3936"/>
    <w:rsid w:val="006E37F1"/>
    <w:rsid w:val="00707711"/>
    <w:rsid w:val="00707B00"/>
    <w:rsid w:val="007165F2"/>
    <w:rsid w:val="007270B1"/>
    <w:rsid w:val="007271E6"/>
    <w:rsid w:val="00731C84"/>
    <w:rsid w:val="00734315"/>
    <w:rsid w:val="00771DC7"/>
    <w:rsid w:val="007C476B"/>
    <w:rsid w:val="007D5F87"/>
    <w:rsid w:val="007F4145"/>
    <w:rsid w:val="00802D95"/>
    <w:rsid w:val="008125C1"/>
    <w:rsid w:val="00814CC9"/>
    <w:rsid w:val="00816F08"/>
    <w:rsid w:val="00843D40"/>
    <w:rsid w:val="00850585"/>
    <w:rsid w:val="00857B4E"/>
    <w:rsid w:val="008841B3"/>
    <w:rsid w:val="008865A6"/>
    <w:rsid w:val="00892D5F"/>
    <w:rsid w:val="00893092"/>
    <w:rsid w:val="00894616"/>
    <w:rsid w:val="008955E2"/>
    <w:rsid w:val="008A059D"/>
    <w:rsid w:val="008D7EF7"/>
    <w:rsid w:val="008E116D"/>
    <w:rsid w:val="008E17E6"/>
    <w:rsid w:val="008E6077"/>
    <w:rsid w:val="00905102"/>
    <w:rsid w:val="00923F71"/>
    <w:rsid w:val="0092774F"/>
    <w:rsid w:val="0093556E"/>
    <w:rsid w:val="009373FD"/>
    <w:rsid w:val="00943169"/>
    <w:rsid w:val="00954455"/>
    <w:rsid w:val="0095776D"/>
    <w:rsid w:val="00961102"/>
    <w:rsid w:val="009708B0"/>
    <w:rsid w:val="00973657"/>
    <w:rsid w:val="00975621"/>
    <w:rsid w:val="009A6918"/>
    <w:rsid w:val="009C4161"/>
    <w:rsid w:val="009E5E74"/>
    <w:rsid w:val="009F6366"/>
    <w:rsid w:val="009F699E"/>
    <w:rsid w:val="00A01F29"/>
    <w:rsid w:val="00A05DDD"/>
    <w:rsid w:val="00A100B5"/>
    <w:rsid w:val="00A12471"/>
    <w:rsid w:val="00A15CBF"/>
    <w:rsid w:val="00A23609"/>
    <w:rsid w:val="00A46844"/>
    <w:rsid w:val="00A629AA"/>
    <w:rsid w:val="00A65862"/>
    <w:rsid w:val="00A669CB"/>
    <w:rsid w:val="00A73821"/>
    <w:rsid w:val="00A73DDE"/>
    <w:rsid w:val="00A75927"/>
    <w:rsid w:val="00A955C1"/>
    <w:rsid w:val="00A97592"/>
    <w:rsid w:val="00AD2200"/>
    <w:rsid w:val="00AE60D1"/>
    <w:rsid w:val="00AF3655"/>
    <w:rsid w:val="00B11042"/>
    <w:rsid w:val="00B16DB3"/>
    <w:rsid w:val="00B404FF"/>
    <w:rsid w:val="00B4787A"/>
    <w:rsid w:val="00B65707"/>
    <w:rsid w:val="00B73FAC"/>
    <w:rsid w:val="00B91F26"/>
    <w:rsid w:val="00BD043E"/>
    <w:rsid w:val="00BD46FA"/>
    <w:rsid w:val="00BD4980"/>
    <w:rsid w:val="00BE7373"/>
    <w:rsid w:val="00BF61D4"/>
    <w:rsid w:val="00C07509"/>
    <w:rsid w:val="00C10674"/>
    <w:rsid w:val="00C23062"/>
    <w:rsid w:val="00C43548"/>
    <w:rsid w:val="00C62E92"/>
    <w:rsid w:val="00C669BB"/>
    <w:rsid w:val="00C93B8B"/>
    <w:rsid w:val="00CA37B0"/>
    <w:rsid w:val="00CB6B88"/>
    <w:rsid w:val="00CC20E7"/>
    <w:rsid w:val="00CD46FC"/>
    <w:rsid w:val="00CE2012"/>
    <w:rsid w:val="00CE6EFA"/>
    <w:rsid w:val="00D45A28"/>
    <w:rsid w:val="00D504B2"/>
    <w:rsid w:val="00D5135F"/>
    <w:rsid w:val="00D5605B"/>
    <w:rsid w:val="00D764DD"/>
    <w:rsid w:val="00D8400D"/>
    <w:rsid w:val="00D915A0"/>
    <w:rsid w:val="00D9469E"/>
    <w:rsid w:val="00DA79AB"/>
    <w:rsid w:val="00DB062A"/>
    <w:rsid w:val="00DB4315"/>
    <w:rsid w:val="00DB6552"/>
    <w:rsid w:val="00DC150D"/>
    <w:rsid w:val="00DC5CAD"/>
    <w:rsid w:val="00DD4D85"/>
    <w:rsid w:val="00DD5C3F"/>
    <w:rsid w:val="00DD6D0C"/>
    <w:rsid w:val="00DE363C"/>
    <w:rsid w:val="00DE58C0"/>
    <w:rsid w:val="00E065A6"/>
    <w:rsid w:val="00E10B99"/>
    <w:rsid w:val="00E13EDC"/>
    <w:rsid w:val="00E155CE"/>
    <w:rsid w:val="00E37A5A"/>
    <w:rsid w:val="00E446C6"/>
    <w:rsid w:val="00E50266"/>
    <w:rsid w:val="00E55741"/>
    <w:rsid w:val="00E73BEA"/>
    <w:rsid w:val="00E81886"/>
    <w:rsid w:val="00E83D86"/>
    <w:rsid w:val="00E856CB"/>
    <w:rsid w:val="00E85E80"/>
    <w:rsid w:val="00E96671"/>
    <w:rsid w:val="00EB3F8A"/>
    <w:rsid w:val="00EC2D91"/>
    <w:rsid w:val="00EE00AF"/>
    <w:rsid w:val="00F01FBE"/>
    <w:rsid w:val="00F100F4"/>
    <w:rsid w:val="00F13D74"/>
    <w:rsid w:val="00F52D9D"/>
    <w:rsid w:val="00F542E1"/>
    <w:rsid w:val="00F579DB"/>
    <w:rsid w:val="00F7056B"/>
    <w:rsid w:val="00F87D26"/>
    <w:rsid w:val="00F91A62"/>
    <w:rsid w:val="00FB1E1A"/>
    <w:rsid w:val="00FB3774"/>
    <w:rsid w:val="00FB38D7"/>
    <w:rsid w:val="00FD117A"/>
    <w:rsid w:val="00FD54F0"/>
    <w:rsid w:val="00FF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079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0">
    <w:name w:val="List 0"/>
    <w:basedOn w:val="ImportWordListStyleDefinition1065764771"/>
    <w:semiHidden/>
    <w:rsid w:val="001079B4"/>
    <w:pPr>
      <w:numPr>
        <w:numId w:val="1"/>
      </w:numPr>
    </w:pPr>
  </w:style>
  <w:style w:type="paragraph" w:customStyle="1" w:styleId="ImportWordListStyleDefinition1065764771">
    <w:name w:val="Import Word List Style Definition 1065764771"/>
    <w:rsid w:val="001079B4"/>
    <w:pPr>
      <w:numPr>
        <w:numId w:val="2"/>
      </w:numPr>
    </w:pPr>
    <w:rPr>
      <w:lang w:val="ru-RU" w:eastAsia="ru-RU"/>
    </w:rPr>
  </w:style>
  <w:style w:type="paragraph" w:customStyle="1" w:styleId="List1">
    <w:name w:val="List 1"/>
    <w:basedOn w:val="ImportWordListStyleDefinition1036660711"/>
    <w:semiHidden/>
    <w:rsid w:val="001079B4"/>
    <w:pPr>
      <w:numPr>
        <w:numId w:val="4"/>
      </w:numPr>
    </w:pPr>
  </w:style>
  <w:style w:type="paragraph" w:customStyle="1" w:styleId="ImportWordListStyleDefinition1036660711">
    <w:name w:val="Import Word List Style Definition 1036660711"/>
    <w:autoRedefine/>
    <w:rsid w:val="001079B4"/>
    <w:pPr>
      <w:numPr>
        <w:numId w:val="5"/>
      </w:numPr>
    </w:pPr>
    <w:rPr>
      <w:lang w:val="ru-RU" w:eastAsia="ru-RU"/>
    </w:rPr>
  </w:style>
  <w:style w:type="paragraph" w:customStyle="1" w:styleId="21">
    <w:name w:val="Список 21"/>
    <w:basedOn w:val="ImportWordListStyleDefinition1036660711"/>
    <w:semiHidden/>
    <w:rsid w:val="001079B4"/>
    <w:pPr>
      <w:numPr>
        <w:numId w:val="7"/>
      </w:numPr>
    </w:pPr>
  </w:style>
  <w:style w:type="paragraph" w:customStyle="1" w:styleId="31">
    <w:name w:val="Список 31"/>
    <w:basedOn w:val="ImportWordListStyleDefinition937565150"/>
    <w:semiHidden/>
    <w:rsid w:val="001079B4"/>
    <w:pPr>
      <w:numPr>
        <w:numId w:val="14"/>
      </w:numPr>
    </w:pPr>
  </w:style>
  <w:style w:type="paragraph" w:customStyle="1" w:styleId="ImportWordListStyleDefinition937565150">
    <w:name w:val="Import Word List Style Definition 937565150"/>
    <w:rsid w:val="001079B4"/>
    <w:pPr>
      <w:numPr>
        <w:numId w:val="15"/>
      </w:numPr>
    </w:pPr>
    <w:rPr>
      <w:lang w:val="ru-RU" w:eastAsia="ru-RU"/>
    </w:rPr>
  </w:style>
  <w:style w:type="paragraph" w:customStyle="1" w:styleId="41">
    <w:name w:val="Список 41"/>
    <w:basedOn w:val="ImportWordListStyleDefinition2058160651"/>
    <w:semiHidden/>
    <w:rsid w:val="001079B4"/>
    <w:pPr>
      <w:numPr>
        <w:numId w:val="17"/>
      </w:numPr>
    </w:pPr>
  </w:style>
  <w:style w:type="paragraph" w:customStyle="1" w:styleId="ImportWordListStyleDefinition2058160651">
    <w:name w:val="Import Word List Style Definition 2058160651"/>
    <w:rsid w:val="001079B4"/>
    <w:pPr>
      <w:numPr>
        <w:numId w:val="18"/>
      </w:numPr>
    </w:pPr>
    <w:rPr>
      <w:lang w:val="ru-RU" w:eastAsia="ru-RU"/>
    </w:rPr>
  </w:style>
  <w:style w:type="paragraph" w:customStyle="1" w:styleId="51">
    <w:name w:val="Список 51"/>
    <w:basedOn w:val="ImportWordListStyleDefinition312178530"/>
    <w:semiHidden/>
    <w:rsid w:val="001079B4"/>
    <w:pPr>
      <w:numPr>
        <w:numId w:val="20"/>
      </w:numPr>
    </w:pPr>
  </w:style>
  <w:style w:type="paragraph" w:customStyle="1" w:styleId="ImportWordListStyleDefinition312178530">
    <w:name w:val="Import Word List Style Definition 312178530"/>
    <w:autoRedefine/>
    <w:rsid w:val="001079B4"/>
    <w:pPr>
      <w:numPr>
        <w:numId w:val="21"/>
      </w:numPr>
    </w:pPr>
    <w:rPr>
      <w:lang w:val="ru-RU" w:eastAsia="ru-RU"/>
    </w:rPr>
  </w:style>
  <w:style w:type="paragraph" w:customStyle="1" w:styleId="List6">
    <w:name w:val="List 6"/>
    <w:basedOn w:val="ImportWordListStyleDefinition402989838"/>
    <w:semiHidden/>
    <w:rsid w:val="001079B4"/>
    <w:pPr>
      <w:numPr>
        <w:numId w:val="23"/>
      </w:numPr>
    </w:pPr>
  </w:style>
  <w:style w:type="paragraph" w:customStyle="1" w:styleId="ImportWordListStyleDefinition402989838">
    <w:name w:val="Import Word List Style Definition 402989838"/>
    <w:rsid w:val="001079B4"/>
    <w:pPr>
      <w:numPr>
        <w:numId w:val="24"/>
      </w:numPr>
    </w:pPr>
    <w:rPr>
      <w:lang w:val="ru-RU" w:eastAsia="ru-RU"/>
    </w:rPr>
  </w:style>
  <w:style w:type="paragraph" w:customStyle="1" w:styleId="List7">
    <w:name w:val="List 7"/>
    <w:basedOn w:val="ImportWordListStyleDefinition437213613"/>
    <w:semiHidden/>
    <w:rsid w:val="001079B4"/>
    <w:pPr>
      <w:numPr>
        <w:numId w:val="26"/>
      </w:numPr>
    </w:pPr>
  </w:style>
  <w:style w:type="paragraph" w:customStyle="1" w:styleId="ImportWordListStyleDefinition437213613">
    <w:name w:val="Import Word List Style Definition 437213613"/>
    <w:rsid w:val="001079B4"/>
    <w:pPr>
      <w:numPr>
        <w:numId w:val="27"/>
      </w:numPr>
    </w:pPr>
    <w:rPr>
      <w:lang w:val="ru-RU" w:eastAsia="ru-RU"/>
    </w:rPr>
  </w:style>
  <w:style w:type="paragraph" w:customStyle="1" w:styleId="List8">
    <w:name w:val="List 8"/>
    <w:basedOn w:val="ImportWordListStyleDefinition1647855604"/>
    <w:semiHidden/>
    <w:rsid w:val="001079B4"/>
    <w:pPr>
      <w:numPr>
        <w:numId w:val="29"/>
      </w:numPr>
    </w:pPr>
  </w:style>
  <w:style w:type="paragraph" w:customStyle="1" w:styleId="ImportWordListStyleDefinition1647855604">
    <w:name w:val="Import Word List Style Definition 1647855604"/>
    <w:rsid w:val="001079B4"/>
    <w:pPr>
      <w:numPr>
        <w:numId w:val="30"/>
      </w:numPr>
    </w:pPr>
    <w:rPr>
      <w:lang w:val="ru-RU" w:eastAsia="ru-RU"/>
    </w:rPr>
  </w:style>
  <w:style w:type="character" w:styleId="a3">
    <w:name w:val="Hyperlink"/>
    <w:rsid w:val="001079B4"/>
    <w:rPr>
      <w:sz w:val="24"/>
    </w:rPr>
  </w:style>
  <w:style w:type="paragraph" w:customStyle="1" w:styleId="List9">
    <w:name w:val="List 9"/>
    <w:basedOn w:val="ImportWordListStyleDefinition195510605"/>
    <w:semiHidden/>
    <w:rsid w:val="001079B4"/>
    <w:pPr>
      <w:numPr>
        <w:numId w:val="32"/>
      </w:numPr>
    </w:pPr>
  </w:style>
  <w:style w:type="paragraph" w:customStyle="1" w:styleId="ImportWordListStyleDefinition195510605">
    <w:name w:val="Import Word List Style Definition 195510605"/>
    <w:rsid w:val="001079B4"/>
    <w:pPr>
      <w:numPr>
        <w:numId w:val="33"/>
      </w:numPr>
    </w:pPr>
    <w:rPr>
      <w:lang w:val="ru-RU" w:eastAsia="ru-RU"/>
    </w:rPr>
  </w:style>
  <w:style w:type="paragraph" w:customStyle="1" w:styleId="List10">
    <w:name w:val="List 10"/>
    <w:basedOn w:val="ImportWordListStyleDefinition195510605"/>
    <w:semiHidden/>
    <w:rsid w:val="001079B4"/>
    <w:pPr>
      <w:numPr>
        <w:numId w:val="53"/>
      </w:numPr>
    </w:pPr>
  </w:style>
  <w:style w:type="paragraph" w:styleId="a4">
    <w:name w:val="List Paragraph"/>
    <w:basedOn w:val="a"/>
    <w:uiPriority w:val="34"/>
    <w:qFormat/>
    <w:rsid w:val="00561CE3"/>
    <w:pPr>
      <w:widowControl w:val="0"/>
      <w:autoSpaceDE w:val="0"/>
      <w:autoSpaceDN w:val="0"/>
      <w:adjustRightInd w:val="0"/>
      <w:ind w:left="720"/>
      <w:contextualSpacing/>
    </w:pPr>
    <w:rPr>
      <w:sz w:val="20"/>
      <w:szCs w:val="20"/>
      <w:lang w:val="ru-RU" w:eastAsia="ru-RU"/>
    </w:rPr>
  </w:style>
  <w:style w:type="paragraph" w:styleId="a5">
    <w:name w:val="header"/>
    <w:basedOn w:val="a"/>
    <w:link w:val="a6"/>
    <w:uiPriority w:val="99"/>
    <w:locked/>
    <w:rsid w:val="00E446C6"/>
    <w:pPr>
      <w:tabs>
        <w:tab w:val="center" w:pos="4677"/>
        <w:tab w:val="right" w:pos="9355"/>
      </w:tabs>
    </w:pPr>
  </w:style>
  <w:style w:type="character" w:customStyle="1" w:styleId="a6">
    <w:name w:val="Верхний колонтитул Знак"/>
    <w:basedOn w:val="a0"/>
    <w:link w:val="a5"/>
    <w:uiPriority w:val="99"/>
    <w:rsid w:val="00E446C6"/>
    <w:rPr>
      <w:sz w:val="24"/>
      <w:szCs w:val="24"/>
      <w:lang w:val="en-US" w:eastAsia="en-US"/>
    </w:rPr>
  </w:style>
  <w:style w:type="paragraph" w:styleId="a7">
    <w:name w:val="footer"/>
    <w:basedOn w:val="a"/>
    <w:link w:val="a8"/>
    <w:uiPriority w:val="99"/>
    <w:locked/>
    <w:rsid w:val="00E446C6"/>
    <w:pPr>
      <w:tabs>
        <w:tab w:val="center" w:pos="4677"/>
        <w:tab w:val="right" w:pos="9355"/>
      </w:tabs>
    </w:pPr>
  </w:style>
  <w:style w:type="character" w:customStyle="1" w:styleId="a8">
    <w:name w:val="Нижний колонтитул Знак"/>
    <w:basedOn w:val="a0"/>
    <w:link w:val="a7"/>
    <w:uiPriority w:val="99"/>
    <w:rsid w:val="00E446C6"/>
    <w:rPr>
      <w:sz w:val="24"/>
      <w:szCs w:val="24"/>
      <w:lang w:val="en-US" w:eastAsia="en-US"/>
    </w:rPr>
  </w:style>
  <w:style w:type="paragraph" w:styleId="a9">
    <w:name w:val="Body Text"/>
    <w:basedOn w:val="a"/>
    <w:link w:val="aa"/>
    <w:uiPriority w:val="99"/>
    <w:unhideWhenUsed/>
    <w:locked/>
    <w:rsid w:val="00340383"/>
    <w:pPr>
      <w:spacing w:after="120"/>
    </w:pPr>
    <w:rPr>
      <w:lang w:val="ru-RU" w:eastAsia="ru-RU"/>
    </w:rPr>
  </w:style>
  <w:style w:type="character" w:customStyle="1" w:styleId="aa">
    <w:name w:val="Основной текст Знак"/>
    <w:basedOn w:val="a0"/>
    <w:link w:val="a9"/>
    <w:uiPriority w:val="99"/>
    <w:rsid w:val="00340383"/>
    <w:rPr>
      <w:sz w:val="24"/>
      <w:szCs w:val="24"/>
    </w:rPr>
  </w:style>
  <w:style w:type="paragraph" w:styleId="ab">
    <w:name w:val="Normal (Web)"/>
    <w:basedOn w:val="a"/>
    <w:locked/>
    <w:rsid w:val="00120F2E"/>
    <w:pPr>
      <w:spacing w:before="100" w:beforeAutospacing="1" w:after="100" w:afterAutospacing="1"/>
    </w:pPr>
    <w:rPr>
      <w:lang w:val="ru-RU" w:eastAsia="ru-RU"/>
    </w:rPr>
  </w:style>
  <w:style w:type="character" w:customStyle="1" w:styleId="apple-style-span">
    <w:name w:val="apple-style-span"/>
    <w:basedOn w:val="a0"/>
    <w:rsid w:val="00F579DB"/>
  </w:style>
  <w:style w:type="character" w:customStyle="1" w:styleId="apple-converted-space">
    <w:name w:val="apple-converted-space"/>
    <w:basedOn w:val="a0"/>
    <w:rsid w:val="00F57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079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0">
    <w:name w:val="List 0"/>
    <w:basedOn w:val="ImportWordListStyleDefinition1065764771"/>
    <w:semiHidden/>
    <w:rsid w:val="001079B4"/>
    <w:pPr>
      <w:numPr>
        <w:numId w:val="1"/>
      </w:numPr>
    </w:pPr>
  </w:style>
  <w:style w:type="paragraph" w:customStyle="1" w:styleId="ImportWordListStyleDefinition1065764771">
    <w:name w:val="Import Word List Style Definition 1065764771"/>
    <w:rsid w:val="001079B4"/>
    <w:pPr>
      <w:numPr>
        <w:numId w:val="2"/>
      </w:numPr>
    </w:pPr>
    <w:rPr>
      <w:lang w:val="ru-RU" w:eastAsia="ru-RU"/>
    </w:rPr>
  </w:style>
  <w:style w:type="paragraph" w:customStyle="1" w:styleId="List1">
    <w:name w:val="List 1"/>
    <w:basedOn w:val="ImportWordListStyleDefinition1036660711"/>
    <w:semiHidden/>
    <w:rsid w:val="001079B4"/>
    <w:pPr>
      <w:numPr>
        <w:numId w:val="4"/>
      </w:numPr>
    </w:pPr>
  </w:style>
  <w:style w:type="paragraph" w:customStyle="1" w:styleId="ImportWordListStyleDefinition1036660711">
    <w:name w:val="Import Word List Style Definition 1036660711"/>
    <w:autoRedefine/>
    <w:rsid w:val="001079B4"/>
    <w:pPr>
      <w:numPr>
        <w:numId w:val="5"/>
      </w:numPr>
    </w:pPr>
    <w:rPr>
      <w:lang w:val="ru-RU" w:eastAsia="ru-RU"/>
    </w:rPr>
  </w:style>
  <w:style w:type="paragraph" w:customStyle="1" w:styleId="21">
    <w:name w:val="Список 21"/>
    <w:basedOn w:val="ImportWordListStyleDefinition1036660711"/>
    <w:semiHidden/>
    <w:rsid w:val="001079B4"/>
    <w:pPr>
      <w:numPr>
        <w:numId w:val="7"/>
      </w:numPr>
    </w:pPr>
  </w:style>
  <w:style w:type="paragraph" w:customStyle="1" w:styleId="31">
    <w:name w:val="Список 31"/>
    <w:basedOn w:val="ImportWordListStyleDefinition937565150"/>
    <w:semiHidden/>
    <w:rsid w:val="001079B4"/>
    <w:pPr>
      <w:numPr>
        <w:numId w:val="14"/>
      </w:numPr>
    </w:pPr>
  </w:style>
  <w:style w:type="paragraph" w:customStyle="1" w:styleId="ImportWordListStyleDefinition937565150">
    <w:name w:val="Import Word List Style Definition 937565150"/>
    <w:rsid w:val="001079B4"/>
    <w:pPr>
      <w:numPr>
        <w:numId w:val="15"/>
      </w:numPr>
    </w:pPr>
    <w:rPr>
      <w:lang w:val="ru-RU" w:eastAsia="ru-RU"/>
    </w:rPr>
  </w:style>
  <w:style w:type="paragraph" w:customStyle="1" w:styleId="41">
    <w:name w:val="Список 41"/>
    <w:basedOn w:val="ImportWordListStyleDefinition2058160651"/>
    <w:semiHidden/>
    <w:rsid w:val="001079B4"/>
    <w:pPr>
      <w:numPr>
        <w:numId w:val="17"/>
      </w:numPr>
    </w:pPr>
  </w:style>
  <w:style w:type="paragraph" w:customStyle="1" w:styleId="ImportWordListStyleDefinition2058160651">
    <w:name w:val="Import Word List Style Definition 2058160651"/>
    <w:rsid w:val="001079B4"/>
    <w:pPr>
      <w:numPr>
        <w:numId w:val="18"/>
      </w:numPr>
    </w:pPr>
    <w:rPr>
      <w:lang w:val="ru-RU" w:eastAsia="ru-RU"/>
    </w:rPr>
  </w:style>
  <w:style w:type="paragraph" w:customStyle="1" w:styleId="51">
    <w:name w:val="Список 51"/>
    <w:basedOn w:val="ImportWordListStyleDefinition312178530"/>
    <w:semiHidden/>
    <w:rsid w:val="001079B4"/>
    <w:pPr>
      <w:numPr>
        <w:numId w:val="20"/>
      </w:numPr>
    </w:pPr>
  </w:style>
  <w:style w:type="paragraph" w:customStyle="1" w:styleId="ImportWordListStyleDefinition312178530">
    <w:name w:val="Import Word List Style Definition 312178530"/>
    <w:autoRedefine/>
    <w:rsid w:val="001079B4"/>
    <w:pPr>
      <w:numPr>
        <w:numId w:val="21"/>
      </w:numPr>
    </w:pPr>
    <w:rPr>
      <w:lang w:val="ru-RU" w:eastAsia="ru-RU"/>
    </w:rPr>
  </w:style>
  <w:style w:type="paragraph" w:customStyle="1" w:styleId="List6">
    <w:name w:val="List 6"/>
    <w:basedOn w:val="ImportWordListStyleDefinition402989838"/>
    <w:semiHidden/>
    <w:rsid w:val="001079B4"/>
    <w:pPr>
      <w:numPr>
        <w:numId w:val="23"/>
      </w:numPr>
    </w:pPr>
  </w:style>
  <w:style w:type="paragraph" w:customStyle="1" w:styleId="ImportWordListStyleDefinition402989838">
    <w:name w:val="Import Word List Style Definition 402989838"/>
    <w:rsid w:val="001079B4"/>
    <w:pPr>
      <w:numPr>
        <w:numId w:val="24"/>
      </w:numPr>
    </w:pPr>
    <w:rPr>
      <w:lang w:val="ru-RU" w:eastAsia="ru-RU"/>
    </w:rPr>
  </w:style>
  <w:style w:type="paragraph" w:customStyle="1" w:styleId="List7">
    <w:name w:val="List 7"/>
    <w:basedOn w:val="ImportWordListStyleDefinition437213613"/>
    <w:semiHidden/>
    <w:rsid w:val="001079B4"/>
    <w:pPr>
      <w:numPr>
        <w:numId w:val="26"/>
      </w:numPr>
    </w:pPr>
  </w:style>
  <w:style w:type="paragraph" w:customStyle="1" w:styleId="ImportWordListStyleDefinition437213613">
    <w:name w:val="Import Word List Style Definition 437213613"/>
    <w:rsid w:val="001079B4"/>
    <w:pPr>
      <w:numPr>
        <w:numId w:val="27"/>
      </w:numPr>
    </w:pPr>
    <w:rPr>
      <w:lang w:val="ru-RU" w:eastAsia="ru-RU"/>
    </w:rPr>
  </w:style>
  <w:style w:type="paragraph" w:customStyle="1" w:styleId="List8">
    <w:name w:val="List 8"/>
    <w:basedOn w:val="ImportWordListStyleDefinition1647855604"/>
    <w:semiHidden/>
    <w:rsid w:val="001079B4"/>
    <w:pPr>
      <w:numPr>
        <w:numId w:val="29"/>
      </w:numPr>
    </w:pPr>
  </w:style>
  <w:style w:type="paragraph" w:customStyle="1" w:styleId="ImportWordListStyleDefinition1647855604">
    <w:name w:val="Import Word List Style Definition 1647855604"/>
    <w:rsid w:val="001079B4"/>
    <w:pPr>
      <w:numPr>
        <w:numId w:val="30"/>
      </w:numPr>
    </w:pPr>
    <w:rPr>
      <w:lang w:val="ru-RU" w:eastAsia="ru-RU"/>
    </w:rPr>
  </w:style>
  <w:style w:type="character" w:styleId="a3">
    <w:name w:val="Hyperlink"/>
    <w:rsid w:val="001079B4"/>
    <w:rPr>
      <w:sz w:val="24"/>
    </w:rPr>
  </w:style>
  <w:style w:type="paragraph" w:customStyle="1" w:styleId="List9">
    <w:name w:val="List 9"/>
    <w:basedOn w:val="ImportWordListStyleDefinition195510605"/>
    <w:semiHidden/>
    <w:rsid w:val="001079B4"/>
    <w:pPr>
      <w:numPr>
        <w:numId w:val="32"/>
      </w:numPr>
    </w:pPr>
  </w:style>
  <w:style w:type="paragraph" w:customStyle="1" w:styleId="ImportWordListStyleDefinition195510605">
    <w:name w:val="Import Word List Style Definition 195510605"/>
    <w:rsid w:val="001079B4"/>
    <w:pPr>
      <w:numPr>
        <w:numId w:val="33"/>
      </w:numPr>
    </w:pPr>
    <w:rPr>
      <w:lang w:val="ru-RU" w:eastAsia="ru-RU"/>
    </w:rPr>
  </w:style>
  <w:style w:type="paragraph" w:customStyle="1" w:styleId="List10">
    <w:name w:val="List 10"/>
    <w:basedOn w:val="ImportWordListStyleDefinition195510605"/>
    <w:semiHidden/>
    <w:rsid w:val="001079B4"/>
    <w:pPr>
      <w:numPr>
        <w:numId w:val="53"/>
      </w:numPr>
    </w:pPr>
  </w:style>
  <w:style w:type="paragraph" w:styleId="a4">
    <w:name w:val="List Paragraph"/>
    <w:basedOn w:val="a"/>
    <w:uiPriority w:val="34"/>
    <w:qFormat/>
    <w:rsid w:val="00561CE3"/>
    <w:pPr>
      <w:widowControl w:val="0"/>
      <w:autoSpaceDE w:val="0"/>
      <w:autoSpaceDN w:val="0"/>
      <w:adjustRightInd w:val="0"/>
      <w:ind w:left="720"/>
      <w:contextualSpacing/>
    </w:pPr>
    <w:rPr>
      <w:sz w:val="20"/>
      <w:szCs w:val="20"/>
      <w:lang w:val="ru-RU" w:eastAsia="ru-RU"/>
    </w:rPr>
  </w:style>
  <w:style w:type="paragraph" w:styleId="a5">
    <w:name w:val="header"/>
    <w:basedOn w:val="a"/>
    <w:link w:val="a6"/>
    <w:uiPriority w:val="99"/>
    <w:locked/>
    <w:rsid w:val="00E446C6"/>
    <w:pPr>
      <w:tabs>
        <w:tab w:val="center" w:pos="4677"/>
        <w:tab w:val="right" w:pos="9355"/>
      </w:tabs>
    </w:pPr>
  </w:style>
  <w:style w:type="character" w:customStyle="1" w:styleId="a6">
    <w:name w:val="Верхний колонтитул Знак"/>
    <w:basedOn w:val="a0"/>
    <w:link w:val="a5"/>
    <w:uiPriority w:val="99"/>
    <w:rsid w:val="00E446C6"/>
    <w:rPr>
      <w:sz w:val="24"/>
      <w:szCs w:val="24"/>
      <w:lang w:val="en-US" w:eastAsia="en-US"/>
    </w:rPr>
  </w:style>
  <w:style w:type="paragraph" w:styleId="a7">
    <w:name w:val="footer"/>
    <w:basedOn w:val="a"/>
    <w:link w:val="a8"/>
    <w:uiPriority w:val="99"/>
    <w:locked/>
    <w:rsid w:val="00E446C6"/>
    <w:pPr>
      <w:tabs>
        <w:tab w:val="center" w:pos="4677"/>
        <w:tab w:val="right" w:pos="9355"/>
      </w:tabs>
    </w:pPr>
  </w:style>
  <w:style w:type="character" w:customStyle="1" w:styleId="a8">
    <w:name w:val="Нижний колонтитул Знак"/>
    <w:basedOn w:val="a0"/>
    <w:link w:val="a7"/>
    <w:uiPriority w:val="99"/>
    <w:rsid w:val="00E446C6"/>
    <w:rPr>
      <w:sz w:val="24"/>
      <w:szCs w:val="24"/>
      <w:lang w:val="en-US" w:eastAsia="en-US"/>
    </w:rPr>
  </w:style>
  <w:style w:type="paragraph" w:styleId="a9">
    <w:name w:val="Body Text"/>
    <w:basedOn w:val="a"/>
    <w:link w:val="aa"/>
    <w:uiPriority w:val="99"/>
    <w:unhideWhenUsed/>
    <w:locked/>
    <w:rsid w:val="00340383"/>
    <w:pPr>
      <w:spacing w:after="120"/>
    </w:pPr>
    <w:rPr>
      <w:lang w:val="ru-RU" w:eastAsia="ru-RU"/>
    </w:rPr>
  </w:style>
  <w:style w:type="character" w:customStyle="1" w:styleId="aa">
    <w:name w:val="Основной текст Знак"/>
    <w:basedOn w:val="a0"/>
    <w:link w:val="a9"/>
    <w:uiPriority w:val="99"/>
    <w:rsid w:val="00340383"/>
    <w:rPr>
      <w:sz w:val="24"/>
      <w:szCs w:val="24"/>
    </w:rPr>
  </w:style>
  <w:style w:type="paragraph" w:styleId="ab">
    <w:name w:val="Normal (Web)"/>
    <w:basedOn w:val="a"/>
    <w:locked/>
    <w:rsid w:val="00120F2E"/>
    <w:pPr>
      <w:spacing w:before="100" w:beforeAutospacing="1" w:after="100" w:afterAutospacing="1"/>
    </w:pPr>
    <w:rPr>
      <w:lang w:val="ru-RU" w:eastAsia="ru-RU"/>
    </w:rPr>
  </w:style>
  <w:style w:type="character" w:customStyle="1" w:styleId="apple-style-span">
    <w:name w:val="apple-style-span"/>
    <w:basedOn w:val="a0"/>
    <w:rsid w:val="00F579DB"/>
  </w:style>
  <w:style w:type="character" w:customStyle="1" w:styleId="apple-converted-space">
    <w:name w:val="apple-converted-space"/>
    <w:basedOn w:val="a0"/>
    <w:rsid w:val="00F57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06008">
      <w:bodyDiv w:val="1"/>
      <w:marLeft w:val="0"/>
      <w:marRight w:val="0"/>
      <w:marTop w:val="0"/>
      <w:marBottom w:val="0"/>
      <w:divBdr>
        <w:top w:val="none" w:sz="0" w:space="0" w:color="auto"/>
        <w:left w:val="none" w:sz="0" w:space="0" w:color="auto"/>
        <w:bottom w:val="none" w:sz="0" w:space="0" w:color="auto"/>
        <w:right w:val="none" w:sz="0" w:space="0" w:color="auto"/>
      </w:divBdr>
    </w:div>
    <w:div w:id="109211799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e-stomatology.ru/director/prikaz/protokol_karies/" TargetMode="External"/><Relationship Id="rId13" Type="http://schemas.openxmlformats.org/officeDocument/2006/relationships/footer" Target="footer2.xml"/><Relationship Id="rId18" Type="http://schemas.openxmlformats.org/officeDocument/2006/relationships/hyperlink" Target="http://www.google.ru/url?sa=t&amp;source=web&amp;cd=1&amp;ved=0ccuqfjaa&amp;url=http%253a%252f%252fwww.minzdravsoc.ru%252f&amp;rct=j&amp;q=%25d0%25bc%25d0%25b8%25d0%25bd%25d0%25b7%25d0%25b4%25d1%2580%25d0%25b0%25d0%25b2%25d1%2581%25d0%25be%25d1%2586%25d1%2580%25d0%25b0%25d0%25b7%25d0%25b2%25d0%25b8%25d1%2582%25d0%25b8%25d1%258f%2520%25d1%2580%25d1%2584&amp;ei=lz_cteuyjs7qodzf0fco&amp;usg=afqjcngt1g6pqoh-atdzvgwofaem93ubpg&amp;cad=rjt"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yperlink" Target="http://www.who.int/classifications/icd/icdrevision/e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mkbs10.ru" TargetMode="Externa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e-stomatology.ru/director/prikaz/protokol_vedenia/adentia.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stomatology.ru/director/prikaz/protokol_vedenia/p_adentia.htm"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minzdravsoc.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e-stomatology.ru/director/prikaz/protokol_karies/" TargetMode="External"/><Relationship Id="rId27" Type="http://schemas.openxmlformats.org/officeDocument/2006/relationships/footer" Target="footer4.xml"/><Relationship Id="rId30"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30886</Words>
  <Characters>176055</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206528</CharactersWithSpaces>
  <SharedDoc>false</SharedDoc>
  <HLinks>
    <vt:vector size="48" baseType="variant">
      <vt:variant>
        <vt:i4>4325417</vt:i4>
      </vt:variant>
      <vt:variant>
        <vt:i4>21</vt:i4>
      </vt:variant>
      <vt:variant>
        <vt:i4>0</vt:i4>
      </vt:variant>
      <vt:variant>
        <vt:i4>5</vt:i4>
      </vt:variant>
      <vt:variant>
        <vt:lpwstr>http://www.e-stomatology.ru/director/prikaz/protokol_vedenia/adentia.htm</vt:lpwstr>
      </vt:variant>
      <vt:variant>
        <vt:lpwstr/>
      </vt:variant>
      <vt:variant>
        <vt:i4>3276918</vt:i4>
      </vt:variant>
      <vt:variant>
        <vt:i4>18</vt:i4>
      </vt:variant>
      <vt:variant>
        <vt:i4>0</vt:i4>
      </vt:variant>
      <vt:variant>
        <vt:i4>5</vt:i4>
      </vt:variant>
      <vt:variant>
        <vt:lpwstr>http://www.e-stomatology.ru/director/prikaz/protokol_vedenia/p_adentia.htm</vt:lpwstr>
      </vt:variant>
      <vt:variant>
        <vt:lpwstr/>
      </vt:variant>
      <vt:variant>
        <vt:i4>1572909</vt:i4>
      </vt:variant>
      <vt:variant>
        <vt:i4>15</vt:i4>
      </vt:variant>
      <vt:variant>
        <vt:i4>0</vt:i4>
      </vt:variant>
      <vt:variant>
        <vt:i4>5</vt:i4>
      </vt:variant>
      <vt:variant>
        <vt:lpwstr>http://www.e-stomatology.ru/director/prikaz/protokol_karies/</vt:lpwstr>
      </vt:variant>
      <vt:variant>
        <vt:lpwstr/>
      </vt:variant>
      <vt:variant>
        <vt:i4>7536759</vt:i4>
      </vt:variant>
      <vt:variant>
        <vt:i4>12</vt:i4>
      </vt:variant>
      <vt:variant>
        <vt:i4>0</vt:i4>
      </vt:variant>
      <vt:variant>
        <vt:i4>5</vt:i4>
      </vt:variant>
      <vt:variant>
        <vt:lpwstr>http://www.who.int/classifications/icd/icdrevision/en/</vt:lpwstr>
      </vt:variant>
      <vt:variant>
        <vt:lpwstr/>
      </vt:variant>
      <vt:variant>
        <vt:i4>5111818</vt:i4>
      </vt:variant>
      <vt:variant>
        <vt:i4>9</vt:i4>
      </vt:variant>
      <vt:variant>
        <vt:i4>0</vt:i4>
      </vt:variant>
      <vt:variant>
        <vt:i4>5</vt:i4>
      </vt:variant>
      <vt:variant>
        <vt:lpwstr>http://www.mkbs10.ru/</vt:lpwstr>
      </vt:variant>
      <vt:variant>
        <vt:lpwstr/>
      </vt:variant>
      <vt:variant>
        <vt:i4>6291571</vt:i4>
      </vt:variant>
      <vt:variant>
        <vt:i4>6</vt:i4>
      </vt:variant>
      <vt:variant>
        <vt:i4>0</vt:i4>
      </vt:variant>
      <vt:variant>
        <vt:i4>5</vt:i4>
      </vt:variant>
      <vt:variant>
        <vt:lpwstr>http://www.minzdravsoc.ru/</vt:lpwstr>
      </vt:variant>
      <vt:variant>
        <vt:lpwstr/>
      </vt:variant>
      <vt:variant>
        <vt:i4>2883642</vt:i4>
      </vt:variant>
      <vt:variant>
        <vt:i4>3</vt:i4>
      </vt:variant>
      <vt:variant>
        <vt:i4>0</vt:i4>
      </vt:variant>
      <vt:variant>
        <vt:i4>5</vt:i4>
      </vt:variant>
      <vt:variant>
        <vt:lpwstr>http://www.google.ru/url?sa=t&amp;source=web&amp;cd=1&amp;ved=0ccuqfjaa&amp;url=http%253a%252f%252fwww.minzdravsoc.ru%252f&amp;rct=j&amp;q=%25d0%25bc%25d0%25b8%25d0%25bd%25d0%25b7%25d0%25b4%25d1%2580%25d0%25b0%25d0%25b2%25d1%2581%25d0%25be%25d1%2586%25d1%2580%25d0%25b0%25d0%25b7%25d0%25b2%25d0%25b8%25d1%2582%25d0%25b8%25d1%258f%2520%25d1%2580%25d1%2584&amp;ei=lz_cteuyjs7qodzf0fco&amp;usg=afqjcngt1g6pqoh-atdzvgwofaem93ubpg&amp;cad=rjt</vt:lpwstr>
      </vt:variant>
      <vt:variant>
        <vt:lpwstr/>
      </vt:variant>
      <vt:variant>
        <vt:i4>7667798</vt:i4>
      </vt:variant>
      <vt:variant>
        <vt:i4>0</vt:i4>
      </vt:variant>
      <vt:variant>
        <vt:i4>0</vt:i4>
      </vt:variant>
      <vt:variant>
        <vt:i4>5</vt:i4>
      </vt:variant>
      <vt:variant>
        <vt:lpwstr>http://www.e-stomatology.ru/director/prikaz/protokol_karies/</vt:lpwstr>
      </vt:variant>
      <vt:variant>
        <vt:lpwstr>pril_5#pril_5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dc:creator>
  <cp:lastModifiedBy>Glav-Vrach</cp:lastModifiedBy>
  <cp:revision>2</cp:revision>
  <cp:lastPrinted>2014-04-18T11:29:00Z</cp:lastPrinted>
  <dcterms:created xsi:type="dcterms:W3CDTF">2024-06-14T08:41:00Z</dcterms:created>
  <dcterms:modified xsi:type="dcterms:W3CDTF">2024-06-14T08:41:00Z</dcterms:modified>
</cp:coreProperties>
</file>